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85D" w:rsidRDefault="000E685D" w:rsidP="00776147">
      <w:pPr>
        <w:jc w:val="right"/>
      </w:pPr>
      <w:bookmarkStart w:id="0" w:name="sub_1000"/>
      <w:bookmarkStart w:id="1" w:name="_GoBack"/>
      <w:bookmarkEnd w:id="1"/>
      <w:r>
        <w:t>Приложение №1</w:t>
      </w:r>
    </w:p>
    <w:p w:rsidR="000E685D" w:rsidRDefault="000E685D" w:rsidP="00776147">
      <w:pPr>
        <w:jc w:val="right"/>
      </w:pPr>
      <w:r>
        <w:t>к постановлению администрации</w:t>
      </w:r>
    </w:p>
    <w:p w:rsidR="000E685D" w:rsidRDefault="000E685D" w:rsidP="00776147">
      <w:pPr>
        <w:jc w:val="right"/>
      </w:pPr>
      <w:r>
        <w:t>города Щигры Курской области</w:t>
      </w:r>
    </w:p>
    <w:p w:rsidR="000E685D" w:rsidRPr="003C2A46" w:rsidRDefault="008238E4" w:rsidP="00776147">
      <w:pPr>
        <w:jc w:val="right"/>
        <w:rPr>
          <w:u w:val="single"/>
        </w:rPr>
      </w:pPr>
      <w:r w:rsidRPr="008238E4">
        <w:t xml:space="preserve">от </w:t>
      </w:r>
      <w:r>
        <w:rPr>
          <w:u w:val="single"/>
        </w:rPr>
        <w:t>16.10</w:t>
      </w:r>
      <w:r w:rsidR="004D183D">
        <w:rPr>
          <w:u w:val="single"/>
        </w:rPr>
        <w:t>.</w:t>
      </w:r>
      <w:r w:rsidR="000E685D" w:rsidRPr="003C2A46">
        <w:rPr>
          <w:u w:val="single"/>
        </w:rPr>
        <w:t>20</w:t>
      </w:r>
      <w:r>
        <w:rPr>
          <w:u w:val="single"/>
        </w:rPr>
        <w:t>23</w:t>
      </w:r>
      <w:r>
        <w:t xml:space="preserve"> </w:t>
      </w:r>
      <w:r w:rsidR="000E685D" w:rsidRPr="008238E4">
        <w:t>№</w:t>
      </w:r>
      <w:r>
        <w:t xml:space="preserve"> </w:t>
      </w:r>
      <w:r>
        <w:rPr>
          <w:u w:val="single"/>
        </w:rPr>
        <w:t>293</w:t>
      </w:r>
    </w:p>
    <w:p w:rsidR="000E685D" w:rsidRDefault="00AD2C37" w:rsidP="00776147">
      <w:pPr>
        <w:pStyle w:val="1"/>
        <w:spacing w:before="0" w:after="0"/>
      </w:pPr>
      <w:bookmarkStart w:id="2" w:name="Par48"/>
      <w:bookmarkEnd w:id="2"/>
      <w:r>
        <w:t>Порядок</w:t>
      </w:r>
      <w:r>
        <w:br/>
        <w:t xml:space="preserve">формирования и финансового обеспечения выполнения муниципального задания муниципальными учреждениями города </w:t>
      </w:r>
      <w:r w:rsidR="000E685D">
        <w:t xml:space="preserve">Щигры Курской области </w:t>
      </w:r>
    </w:p>
    <w:p w:rsidR="000E685D" w:rsidRDefault="000E685D" w:rsidP="00776147">
      <w:bookmarkStart w:id="3" w:name="sub_1001"/>
      <w:bookmarkEnd w:id="0"/>
    </w:p>
    <w:p w:rsidR="00AD2C37" w:rsidRDefault="00AD2C37" w:rsidP="00776147">
      <w:r>
        <w:t xml:space="preserve">1. Настоящий Порядок устанавливает правила формирования, финансового обеспечения выполнения муниципального задания муниципальными учреждениями города </w:t>
      </w:r>
      <w:r w:rsidR="000E685D">
        <w:t xml:space="preserve">Щигры Курской области </w:t>
      </w:r>
      <w:r>
        <w:t>(далее - муниципальные учреждения) на оказание ими муниципальных услуг (выполнение работ).</w:t>
      </w:r>
    </w:p>
    <w:p w:rsidR="00056D73" w:rsidRDefault="00056D73" w:rsidP="00776147"/>
    <w:p w:rsidR="00AD2C37" w:rsidRDefault="00AD2C37" w:rsidP="00776147">
      <w:pPr>
        <w:pStyle w:val="1"/>
        <w:spacing w:before="0" w:after="0"/>
      </w:pPr>
      <w:bookmarkStart w:id="4" w:name="sub_1100"/>
      <w:bookmarkEnd w:id="3"/>
      <w:r>
        <w:t>I. Формирование (изменение) муниципального задания</w:t>
      </w:r>
    </w:p>
    <w:bookmarkEnd w:id="4"/>
    <w:p w:rsidR="00AD2C37" w:rsidRDefault="00AD2C37" w:rsidP="00776147"/>
    <w:p w:rsidR="00AD2C37" w:rsidRDefault="00AD2C37" w:rsidP="00776147">
      <w:r>
        <w:t>2. Муниципальное задание формируется для бюджетных и автономных учреждений, а также казенных учреждений, в случае принятия соответствующих правовых актов главными распорядителями средств бюджета города</w:t>
      </w:r>
      <w:r w:rsidR="000E685D">
        <w:t xml:space="preserve"> Щигры</w:t>
      </w:r>
      <w:r>
        <w:t>, в ведении которых находятся муниципальные казенные учреждения, на основе объемов муниципальных услуг (работ), оказываемых (выполняемых) в соответствующей сфере, в соответствии с основными видами деятельности, предусмотренными учредительными документами муниципальных учреждений.</w:t>
      </w:r>
    </w:p>
    <w:p w:rsidR="00AD2C37" w:rsidRDefault="00AD2C37" w:rsidP="00776147">
      <w:r>
        <w:t xml:space="preserve">3. Муниципальное задание формируется по форме </w:t>
      </w:r>
      <w:r w:rsidRPr="004D183D">
        <w:t xml:space="preserve">согласно </w:t>
      </w:r>
      <w:r w:rsidR="000E685D" w:rsidRPr="004D183D">
        <w:t xml:space="preserve">приложению №1 </w:t>
      </w:r>
      <w:r w:rsidRPr="004D183D">
        <w:t>к</w:t>
      </w:r>
      <w:r>
        <w:t xml:space="preserve"> настоящему Порядку и устанавливает показатели, характеризующие:</w:t>
      </w:r>
    </w:p>
    <w:p w:rsidR="00AD2C37" w:rsidRDefault="00AD2C37" w:rsidP="00776147">
      <w:r>
        <w:t>качество и (или) объем (содержание) муниципальной услуги (работы);</w:t>
      </w:r>
    </w:p>
    <w:p w:rsidR="00AD2C37" w:rsidRDefault="00AD2C37" w:rsidP="00776147">
      <w:r>
        <w:t>определение категорий физических и (или) юридических лиц, являющихся потребителями соответствующих услуг (работ);</w:t>
      </w:r>
    </w:p>
    <w:p w:rsidR="00AD2C37" w:rsidRDefault="00AD2C37" w:rsidP="00776147">
      <w:bookmarkStart w:id="5" w:name="sub_13001"/>
      <w:r>
        <w:t>предельные цены (тарифы) на оплату соответствующих услуг (работ) физическими или юридическими лицами в случаях, если законодательством Российской Федерации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w:t>
      </w:r>
    </w:p>
    <w:bookmarkEnd w:id="5"/>
    <w:p w:rsidR="00AD2C37" w:rsidRDefault="00AD2C37" w:rsidP="00776147">
      <w:r>
        <w:t>порядок контроля за исполнением муниципального задания;</w:t>
      </w:r>
    </w:p>
    <w:p w:rsidR="00AD2C37" w:rsidRDefault="00AD2C37" w:rsidP="00776147">
      <w:r>
        <w:t>требования к отчетности об исполнении муниципального задания.</w:t>
      </w:r>
    </w:p>
    <w:p w:rsidR="00AD2C37" w:rsidRDefault="00AD2C37" w:rsidP="00776147">
      <w:r>
        <w:t>4. 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rsidR="00AD2C37" w:rsidRDefault="00AD2C37" w:rsidP="00776147">
      <w:r>
        <w:t>При формировании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AD2C37" w:rsidRDefault="00AD2C37" w:rsidP="00776147">
      <w:r>
        <w:t>Информация, касающаяся муниципального задания в целом, включается в 3-ю часть муниципального задания.</w:t>
      </w:r>
    </w:p>
    <w:p w:rsidR="00AD2C37" w:rsidRDefault="00AD2C37" w:rsidP="00776147">
      <w:bookmarkStart w:id="6" w:name="sub_13004"/>
      <w: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законодательством,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bookmarkEnd w:id="6"/>
    <w:p w:rsidR="00AD2C37" w:rsidRDefault="00AD2C37" w:rsidP="00776147">
      <w:r>
        <w:t xml:space="preserve">5. Муниципальное задание формируется в процессе формирования бюджета города </w:t>
      </w:r>
      <w:r w:rsidR="00C63F45">
        <w:t>Щигры</w:t>
      </w:r>
      <w:r>
        <w:t xml:space="preserve"> на очередной финансовый год и плановый период и утверждается со дня утверждения главным распорядителям средств бюджета города </w:t>
      </w:r>
      <w:r w:rsidR="00C63F45">
        <w:t>Щигры</w:t>
      </w:r>
      <w:r>
        <w:t xml:space="preserve"> лимитов </w:t>
      </w:r>
      <w:r>
        <w:lastRenderedPageBreak/>
        <w:t>бюджетных обязательств на предоставление субсидии на финансовое обеспечение выполнения муниципального задания (далее - субсидия) и не позднее начала очередного финансового года.</w:t>
      </w:r>
    </w:p>
    <w:p w:rsidR="00AD2C37" w:rsidRDefault="00AD2C37" w:rsidP="00776147">
      <w:r>
        <w:t>Муниципальное задание утверждается на срок, соответствующий установленному Положением о бюджетном процессе в</w:t>
      </w:r>
      <w:r w:rsidR="008238E4">
        <w:t xml:space="preserve"> муниципальном образовании «г</w:t>
      </w:r>
      <w:r>
        <w:t xml:space="preserve">ород </w:t>
      </w:r>
      <w:r w:rsidR="00C63F45">
        <w:t>Щигры</w:t>
      </w:r>
      <w:r w:rsidR="008238E4">
        <w:t>» Курской области</w:t>
      </w:r>
      <w:r>
        <w:t xml:space="preserve"> сроку формирования бюджета города </w:t>
      </w:r>
      <w:r w:rsidR="00C63F45">
        <w:t>Щигры</w:t>
      </w:r>
      <w:r>
        <w:t>.</w:t>
      </w:r>
    </w:p>
    <w:p w:rsidR="00AD2C37" w:rsidRDefault="00AD2C37" w:rsidP="00776147">
      <w:bookmarkStart w:id="7" w:name="sub_13078"/>
      <w:r>
        <w:t>При смене у муниципального учреждения учредителя или главного распорядителя средств бюджета города</w:t>
      </w:r>
      <w:r w:rsidR="004D183D">
        <w:t xml:space="preserve"> Щигры</w:t>
      </w:r>
      <w:r>
        <w:t>, в ведении которого оно находится,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
    <w:bookmarkEnd w:id="7"/>
    <w:p w:rsidR="00AD2C37" w:rsidRDefault="00AD2C37" w:rsidP="00776147">
      <w: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p w:rsidR="00AD2C37" w:rsidRDefault="00AD2C37" w:rsidP="00776147">
      <w:r>
        <w:t>При реорганизации муниципального учреждения в форме слияния, присоединения показатели муниципального задания муниципальных учреждений-правопреемников формируются с учетом показателей муниципальных заданий реорганизованных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AD2C37" w:rsidRDefault="00AD2C37" w:rsidP="00776147">
      <w: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AD2C37" w:rsidRDefault="00AD2C37" w:rsidP="00776147">
      <w: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AD2C37" w:rsidRDefault="00AD2C37" w:rsidP="00776147">
      <w: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AD2C37" w:rsidRDefault="00AD2C37" w:rsidP="00776147">
      <w: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AD2C37" w:rsidRDefault="00AD2C37" w:rsidP="00776147">
      <w:r>
        <w:t>6.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субъекта Российской Федерации (муниципальными правовыми актами) (далее - региональные перечни).</w:t>
      </w:r>
    </w:p>
    <w:p w:rsidR="00AD2C37" w:rsidRDefault="00AD2C37" w:rsidP="00776147">
      <w: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AD2C37" w:rsidRDefault="00AD2C37" w:rsidP="00776147">
      <w:bookmarkStart w:id="8" w:name="sub_10063"/>
      <w:r>
        <w:t xml:space="preserve">При оказании муниципальных услуг в рамках муниципального социального заказа, утвержденного </w:t>
      </w:r>
      <w:r w:rsidR="00C63F45">
        <w:t>постановлением а</w:t>
      </w:r>
      <w:r>
        <w:t xml:space="preserve">дминистрации города </w:t>
      </w:r>
      <w:r w:rsidR="00C63F45">
        <w:t xml:space="preserve">Щигры Курской области </w:t>
      </w:r>
      <w:r>
        <w:lastRenderedPageBreak/>
        <w:t>о</w:t>
      </w:r>
      <w:r w:rsidR="00C63F45">
        <w:t>т 01.03.2023 №56</w:t>
      </w:r>
      <w:r>
        <w:t xml:space="preserve"> </w:t>
      </w:r>
      <w:r w:rsidR="00C63F45">
        <w:t>(ред. от 20.09.2023) «</w:t>
      </w:r>
      <w:r>
        <w:t>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w:t>
      </w:r>
      <w:r w:rsidR="00C63F45">
        <w:t xml:space="preserve"> на территории города Щигры Курской области»</w:t>
      </w:r>
      <w:r>
        <w:t>, объемные показатели должны быть уточнены на основании данных о фактическом (прогнозном) объеме реализации муниципальных услуг при наличии отклонений от объемов установленного муниципального социального заказа на 1 число каждого квартала и на 1 декабря текущего года. При оказании муниципальных услуг в социальной сфере в соответствии с социальным сертификатом допустимое (возможное) отклонение устанавливается равным нулю.</w:t>
      </w:r>
    </w:p>
    <w:bookmarkEnd w:id="8"/>
    <w:p w:rsidR="00AD2C37" w:rsidRPr="00C63F45" w:rsidRDefault="00AD2C37" w:rsidP="00776147">
      <w:pPr>
        <w:rPr>
          <w:color w:val="000000"/>
        </w:rPr>
      </w:pPr>
      <w:r>
        <w:t xml:space="preserve">6.1. Муниципальное задание и отчет о выполнении муниципального задания, формируемый в сроки, установленные в муниципальном задании, и по форме согласно </w:t>
      </w:r>
      <w:r w:rsidR="00C63F45">
        <w:t xml:space="preserve"> приложению №</w:t>
      </w:r>
      <w:r w:rsidR="006C7671">
        <w:t>2</w:t>
      </w:r>
      <w:r w:rsidR="00C63F45">
        <w:t xml:space="preserve"> </w:t>
      </w:r>
      <w:r>
        <w:t xml:space="preserve">к настоящему Порядку, размещаются в </w:t>
      </w:r>
      <w:r w:rsidRPr="00C63F45">
        <w:rPr>
          <w:color w:val="000000"/>
        </w:rPr>
        <w:t xml:space="preserve">установленном порядке на официальном сайте в информационно-телекоммуникационной сети </w:t>
      </w:r>
      <w:r w:rsidR="00C63F45" w:rsidRPr="00C63F45">
        <w:rPr>
          <w:color w:val="000000"/>
        </w:rPr>
        <w:t>«Интернет»</w:t>
      </w:r>
      <w:r w:rsidRPr="00C63F45">
        <w:rPr>
          <w:color w:val="000000"/>
        </w:rPr>
        <w:t xml:space="preserve"> по размещению информации о государственных и муниципальных учреждениях (</w:t>
      </w:r>
      <w:r w:rsidR="00C63F45" w:rsidRPr="004F70BD">
        <w:rPr>
          <w:rStyle w:val="a5"/>
          <w:rFonts w:cs="Times New Roman CYR"/>
          <w:b w:val="0"/>
          <w:bCs w:val="0"/>
          <w:color w:val="000000"/>
        </w:rPr>
        <w:t>www.bus.gov.ru</w:t>
      </w:r>
      <w:r w:rsidRPr="00C63F45">
        <w:rPr>
          <w:color w:val="000000"/>
        </w:rPr>
        <w:t>).</w:t>
      </w:r>
    </w:p>
    <w:p w:rsidR="00AD2C37" w:rsidRPr="00C63F45" w:rsidRDefault="00AD2C37" w:rsidP="00776147">
      <w:pPr>
        <w:rPr>
          <w:color w:val="000000"/>
        </w:rPr>
      </w:pPr>
    </w:p>
    <w:p w:rsidR="00AD2C37" w:rsidRDefault="00AD2C37" w:rsidP="00776147">
      <w:pPr>
        <w:pStyle w:val="1"/>
        <w:spacing w:before="0" w:after="0"/>
      </w:pPr>
      <w:bookmarkStart w:id="9" w:name="sub_1200"/>
      <w:r>
        <w:t>II. Финансовое обеспечение выполнения муниципального задания</w:t>
      </w:r>
    </w:p>
    <w:bookmarkEnd w:id="9"/>
    <w:p w:rsidR="00AD2C37" w:rsidRDefault="00AD2C37" w:rsidP="00776147"/>
    <w:p w:rsidR="00AD2C37" w:rsidRDefault="00AD2C37" w:rsidP="00776147">
      <w:bookmarkStart w:id="10" w:name="sub_1007"/>
      <w:r>
        <w:t>7. 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земельные участки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bookmarkEnd w:id="10"/>
    <w:p w:rsidR="00AD2C37" w:rsidRDefault="00AD2C37" w:rsidP="00776147">
      <w:r>
        <w:t>8. Объем финансового обеспечения выполнения муниципального задания (R) определяется по формуле:</w:t>
      </w:r>
    </w:p>
    <w:p w:rsidR="00AD2C37" w:rsidRDefault="00AD2C37" w:rsidP="00776147"/>
    <w:p w:rsidR="00AD2C37" w:rsidRDefault="001941B5" w:rsidP="00776147">
      <w:pPr>
        <w:ind w:firstLine="69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4pt;height:25.8pt">
            <v:imagedata r:id="rId7" o:title=""/>
          </v:shape>
        </w:pict>
      </w:r>
      <w:r w:rsidR="00AD2C37">
        <w:t>,</w:t>
      </w:r>
    </w:p>
    <w:p w:rsidR="00AD2C37" w:rsidRDefault="00AD2C37" w:rsidP="00776147">
      <w:r>
        <w:t>где:</w:t>
      </w:r>
    </w:p>
    <w:p w:rsidR="00AD2C37" w:rsidRDefault="001941B5" w:rsidP="00776147">
      <w:r>
        <w:pict>
          <v:shape id="_x0000_i1026" type="#_x0000_t75" style="width:16.8pt;height:21pt">
            <v:imagedata r:id="rId8" o:title=""/>
          </v:shape>
        </w:pict>
      </w:r>
      <w:r w:rsidR="00AD2C37">
        <w:t xml:space="preserve"> - нормативные затраты на оказание i-й муниципальной услуги, установленной муниципальным заданием;</w:t>
      </w:r>
    </w:p>
    <w:p w:rsidR="00AD2C37" w:rsidRDefault="001941B5" w:rsidP="00776147">
      <w:r>
        <w:pict>
          <v:shape id="_x0000_i1027" type="#_x0000_t75" style="width:15.6pt;height:21pt">
            <v:imagedata r:id="rId9" o:title=""/>
          </v:shape>
        </w:pict>
      </w:r>
      <w:r w:rsidR="00AD2C37">
        <w:t xml:space="preserve"> - объем i-й муниципальной услуги, установленной муниципальным заданием;</w:t>
      </w:r>
    </w:p>
    <w:p w:rsidR="00AD2C37" w:rsidRDefault="001941B5" w:rsidP="00776147">
      <w:r>
        <w:pict>
          <v:shape id="_x0000_i1028" type="#_x0000_t75" style="width:20.4pt;height:21pt">
            <v:imagedata r:id="rId10" o:title=""/>
          </v:shape>
        </w:pict>
      </w:r>
      <w:r w:rsidR="00AD2C37">
        <w:t xml:space="preserve"> - нормативные затраты на выполнение w-й работы, установленной муниципальным заданием;</w:t>
      </w:r>
    </w:p>
    <w:p w:rsidR="00AD2C37" w:rsidRDefault="001941B5" w:rsidP="00776147">
      <w:r>
        <w:pict>
          <v:shape id="_x0000_i1029" type="#_x0000_t75" style="width:19.2pt;height:21pt">
            <v:imagedata r:id="rId11" o:title=""/>
          </v:shape>
        </w:pict>
      </w:r>
      <w:r w:rsidR="00AD2C37">
        <w:t xml:space="preserve"> - объем w-й работы, установленной муниципальным заданием;</w:t>
      </w:r>
    </w:p>
    <w:p w:rsidR="00AD2C37" w:rsidRDefault="001941B5" w:rsidP="00776147">
      <w:r>
        <w:pict>
          <v:shape id="_x0000_i1030" type="#_x0000_t75" style="width:14.4pt;height:21pt">
            <v:imagedata r:id="rId12" o:title=""/>
          </v:shape>
        </w:pict>
      </w:r>
      <w:r w:rsidR="00AD2C37">
        <w:t xml:space="preserve"> - размер платы (тариф и цена) за оказание i-й муниципальной услуги в соответствии с </w:t>
      </w:r>
      <w:r w:rsidR="003F1C49">
        <w:t xml:space="preserve"> пунктом 13 </w:t>
      </w:r>
      <w:r w:rsidR="00AD2C37">
        <w:t>настоящего Порядка, установленный муниципальным заданием;</w:t>
      </w:r>
    </w:p>
    <w:p w:rsidR="00AD2C37" w:rsidRDefault="001941B5" w:rsidP="00776147">
      <w:r>
        <w:pict>
          <v:shape id="_x0000_i1031" type="#_x0000_t75" style="width:17.4pt;height:21pt">
            <v:imagedata r:id="rId13" o:title=""/>
          </v:shape>
        </w:pict>
      </w:r>
      <w:r w:rsidR="00AD2C37">
        <w:t xml:space="preserve"> - размер платы (тариф и цена) за выполнение w-й работы в соответствии с </w:t>
      </w:r>
      <w:r w:rsidR="003F1C49">
        <w:t xml:space="preserve">пунктом 13 </w:t>
      </w:r>
      <w:r w:rsidR="00AD2C37">
        <w:t>настоящего Порядка, установленный муниципальным заданием;</w:t>
      </w:r>
    </w:p>
    <w:p w:rsidR="00AD2C37" w:rsidRDefault="001941B5" w:rsidP="00776147">
      <w:r>
        <w:pict>
          <v:shape id="_x0000_i1032" type="#_x0000_t75" style="width:30pt;height:22.8pt">
            <v:imagedata r:id="rId14" o:title=""/>
          </v:shape>
        </w:pict>
      </w:r>
      <w:r w:rsidR="00AD2C37">
        <w:t xml:space="preserve"> - затраты на уплату налогов, в качестве объекта налогообложения по которым признается имущество учреждения.</w:t>
      </w:r>
    </w:p>
    <w:p w:rsidR="00AD2C37" w:rsidRDefault="00AD2C37" w:rsidP="00776147">
      <w:bookmarkStart w:id="11" w:name="sub_1009"/>
      <w:r>
        <w:t xml:space="preserve">9. Нормативные затраты на оказание муниципальной услуги рассчитываются на </w:t>
      </w:r>
      <w:r>
        <w:lastRenderedPageBreak/>
        <w:t>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корректирующие коэффициенты).</w:t>
      </w:r>
    </w:p>
    <w:bookmarkEnd w:id="11"/>
    <w:p w:rsidR="00AD2C37" w:rsidRDefault="00AD2C37" w:rsidP="00776147">
      <w:r>
        <w:t>9.1. Значения нормативных затрат на оказание муниципальной услуги утверждаются в отношении:</w:t>
      </w:r>
    </w:p>
    <w:p w:rsidR="00AD2C37" w:rsidRDefault="00AD2C37" w:rsidP="00776147">
      <w:bookmarkStart w:id="12" w:name="sub_10911"/>
      <w:r>
        <w:t>а) муниципальных казенных учреждений - ГРБС, в ведении которых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D2C37" w:rsidRDefault="00AD2C37" w:rsidP="00776147">
      <w:bookmarkStart w:id="13" w:name="sub_10912"/>
      <w:bookmarkEnd w:id="12"/>
      <w:r>
        <w:t>б) муниципальных бюджетных или автономных учреждений - органами, осуществляющими функции и полномочия учредителя.</w:t>
      </w:r>
    </w:p>
    <w:bookmarkEnd w:id="13"/>
    <w:p w:rsidR="00AD2C37" w:rsidRDefault="00AD2C37" w:rsidP="00776147">
      <w:r>
        <w:t>10. Базовый норматив затрат на оказание муниципальной услуги состоит из базового норматива:</w:t>
      </w:r>
    </w:p>
    <w:p w:rsidR="00AD2C37" w:rsidRDefault="00AD2C37" w:rsidP="00776147">
      <w:r>
        <w:t>а) затрат, непосредственно связанных с оказанием муниципальной услуги;</w:t>
      </w:r>
    </w:p>
    <w:p w:rsidR="00AD2C37" w:rsidRDefault="00AD2C37" w:rsidP="00776147">
      <w:r>
        <w:t>б) затрат на общехозяйственные нужды на оказание муниципальной услуги.</w:t>
      </w:r>
    </w:p>
    <w:p w:rsidR="00AD2C37" w:rsidRDefault="00AD2C37" w:rsidP="00776147">
      <w:bookmarkStart w:id="14" w:name="sub_13075"/>
      <w:r>
        <w:t>Базовый норматив затрат рассчитывается исходя из затрат, необходимых для оказания муниципальной услуги, с соблюдением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общероссийском базовом перечне и (или) региональном перечне (далее - показатели отраслевой специфики), отраслевой корректирующий коэффициент при которых принимает значение, равное 1.</w:t>
      </w:r>
    </w:p>
    <w:bookmarkEnd w:id="14"/>
    <w:p w:rsidR="00AD2C37" w:rsidRDefault="00AD2C37" w:rsidP="00776147">
      <w:r>
        <w:t>При определении базового норматива затрат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строительными нормами и правилами, санитарными нормами и правилами, стандартами, порядками и регламентами оказания муниципальных услуг в установленной сфере (далее - стандарты услуги).</w:t>
      </w:r>
    </w:p>
    <w:p w:rsidR="00AD2C37" w:rsidRDefault="00AD2C37" w:rsidP="00776147">
      <w:r>
        <w:t>В базовый норматив затрат, непосредственно связанных с оказанием муниципальной услуги, включаются:</w:t>
      </w:r>
    </w:p>
    <w:p w:rsidR="00AD2C37" w:rsidRDefault="00AD2C37" w:rsidP="00776147">
      <w:r>
        <w:t>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w:t>
      </w:r>
      <w:r w:rsidR="003F1C49">
        <w:t xml:space="preserve"> трудовым законодательством </w:t>
      </w:r>
      <w:r>
        <w:t>и иными нормативными правовыми актами, содержащими нормы трудового права (далее - начисления на выплаты по оплате труда);</w:t>
      </w:r>
    </w:p>
    <w:p w:rsidR="00AD2C37" w:rsidRDefault="00AD2C37" w:rsidP="00776147">
      <w:bookmarkStart w:id="15" w:name="sub_13008"/>
      <w: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AD2C37" w:rsidRDefault="00AD2C37" w:rsidP="00776147">
      <w:bookmarkStart w:id="16" w:name="sub_13006"/>
      <w:bookmarkEnd w:id="15"/>
      <w:r>
        <w:t>б</w:t>
      </w:r>
      <w:r w:rsidR="00296CBB">
        <w:t xml:space="preserve"> </w:t>
      </w:r>
      <w:r>
        <w:t xml:space="preserve">(1)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 в случае, если указанные затраты в соответствии с общими требованиями не включены в состав затрат, предусмотренных </w:t>
      </w:r>
      <w:r w:rsidR="003F1C49">
        <w:t xml:space="preserve"> абзацем  восемь </w:t>
      </w:r>
      <w:r>
        <w:t>настоящего пункта;</w:t>
      </w:r>
    </w:p>
    <w:p w:rsidR="00AD2C37" w:rsidRDefault="00AD2C37" w:rsidP="00776147">
      <w:bookmarkStart w:id="17" w:name="sub_13009"/>
      <w:bookmarkEnd w:id="16"/>
      <w:r>
        <w:t xml:space="preserve">в) иные затраты, непосредственно связанные с оказанием муниципальной услуги, в том числе затраты на оплату коммунальных услуг, содержание объектов недвижимого имущества и (или) особо ценного движимого имущества (аренду указанного имущества) в части имущества, используемого в процессе оказания </w:t>
      </w:r>
      <w:r>
        <w:lastRenderedPageBreak/>
        <w:t>муниципальной услуги.</w:t>
      </w:r>
    </w:p>
    <w:bookmarkEnd w:id="17"/>
    <w:p w:rsidR="00AD2C37" w:rsidRDefault="00AD2C37" w:rsidP="00776147">
      <w:r>
        <w:t>В базовый норматив затрат на общехозяйственные нужды на оказание муниципальной услуги включаются:</w:t>
      </w:r>
    </w:p>
    <w:p w:rsidR="00AD2C37" w:rsidRDefault="00AD2C37" w:rsidP="00776147">
      <w:bookmarkStart w:id="18" w:name="sub_13005"/>
      <w:r>
        <w:t xml:space="preserve">а) затраты на коммунальные услуги, за исключением затрат, указанных в </w:t>
      </w:r>
      <w:r w:rsidR="003F1C49">
        <w:t xml:space="preserve">абзаце десятом </w:t>
      </w:r>
      <w:r>
        <w:t>настоящего пункта;</w:t>
      </w:r>
    </w:p>
    <w:p w:rsidR="00AD2C37" w:rsidRDefault="00AD2C37" w:rsidP="00776147">
      <w:bookmarkStart w:id="19" w:name="sub_13010"/>
      <w:bookmarkEnd w:id="18"/>
      <w:r>
        <w:t xml:space="preserve">б) затраты на содержание объектов недвижимого имущества, а также затраты на аренду указанного имущества, за исключением затрат, указанных в </w:t>
      </w:r>
      <w:r w:rsidR="003F1C49">
        <w:t xml:space="preserve">абзаце десятом </w:t>
      </w:r>
      <w:r>
        <w:t>настоящего пункта;</w:t>
      </w:r>
    </w:p>
    <w:p w:rsidR="00AD2C37" w:rsidRDefault="00AD2C37" w:rsidP="00776147">
      <w:bookmarkStart w:id="20" w:name="sub_13011"/>
      <w:bookmarkEnd w:id="19"/>
      <w:r>
        <w:t xml:space="preserve">в) затраты на содержание объектов особо ценного движимого имущества, а также затраты на аренду указанного имущества, за исключением затрат, указанных в </w:t>
      </w:r>
      <w:r w:rsidR="003F1C49">
        <w:t xml:space="preserve">абзаце десятом </w:t>
      </w:r>
      <w:r>
        <w:t>настоящего пункта;</w:t>
      </w:r>
    </w:p>
    <w:p w:rsidR="00AD2C37" w:rsidRDefault="00AD2C37" w:rsidP="00776147">
      <w:bookmarkStart w:id="21" w:name="sub_13007"/>
      <w:bookmarkEnd w:id="20"/>
      <w: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bookmarkEnd w:id="21"/>
    <w:p w:rsidR="00AD2C37" w:rsidRDefault="00AD2C37" w:rsidP="00776147">
      <w:r>
        <w:t>д) затраты на приобретение услуг связи;</w:t>
      </w:r>
    </w:p>
    <w:p w:rsidR="00AD2C37" w:rsidRDefault="00AD2C37" w:rsidP="00776147">
      <w:r>
        <w:t>е) затраты на приобретение транспортных услуг;</w:t>
      </w:r>
    </w:p>
    <w:p w:rsidR="00AD2C37" w:rsidRDefault="00AD2C37" w:rsidP="00776147">
      <w: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AD2C37" w:rsidRDefault="00AD2C37" w:rsidP="00776147">
      <w:r>
        <w:t>з) затраты на прочие общехозяйственные нужды.</w:t>
      </w:r>
    </w:p>
    <w:p w:rsidR="00AD2C37" w:rsidRDefault="00AD2C37" w:rsidP="00776147">
      <w:r>
        <w:t>В затраты, указанные в</w:t>
      </w:r>
      <w:r w:rsidR="003F1C49">
        <w:t xml:space="preserve"> подпунктах «а» - «в»</w:t>
      </w:r>
      <w:r>
        <w:t xml:space="preserve"> базового норматива затрат на общехозяйственные нужды на оказание муниципальной услуги,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p w:rsidR="00AD2C37" w:rsidRDefault="00AD2C37" w:rsidP="00776147">
      <w:r>
        <w:t>Затраты, указанные в</w:t>
      </w:r>
      <w:r w:rsidR="003F1C49">
        <w:t xml:space="preserve"> подпунктах «б (1)» и «г» </w:t>
      </w:r>
      <w:r>
        <w:t xml:space="preserve">настоящего пункта, включаются в базовый норматив затрат на оказание услуги по решению органа, осуществляющего функции и полномочия учредителя. Данные затраты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Классификации основных средств, включаемых в амортизационные группы, утвержденной </w:t>
      </w:r>
      <w:r w:rsidR="003F1C49">
        <w:t xml:space="preserve">постановлением </w:t>
      </w:r>
      <w:r>
        <w:t xml:space="preserve">Правительства Российской Федерации от </w:t>
      </w:r>
      <w:r w:rsidR="003F1C49">
        <w:t>0</w:t>
      </w:r>
      <w:r>
        <w:t>1</w:t>
      </w:r>
      <w:r w:rsidR="003F1C49">
        <w:t>.01.</w:t>
      </w:r>
      <w:r>
        <w:t>2002 </w:t>
      </w:r>
      <w:r w:rsidR="003F1C49">
        <w:t xml:space="preserve">№ </w:t>
      </w:r>
      <w:r>
        <w:t xml:space="preserve">1 </w:t>
      </w:r>
      <w:r w:rsidR="003F1C49">
        <w:t>«</w:t>
      </w:r>
      <w:r>
        <w:t>О Классификации основных средств, включаемых в амортизационные группы</w:t>
      </w:r>
      <w:r w:rsidR="003F1C49">
        <w:t>»</w:t>
      </w:r>
      <w:r>
        <w:t>, и особенностей условий его эксплуатации (повышенная сменность и (или) агрессивность среды), определяемых исходя из содержания оказываемых услуг.</w:t>
      </w:r>
    </w:p>
    <w:p w:rsidR="00AD2C37" w:rsidRDefault="00AD2C37" w:rsidP="00776147">
      <w:r>
        <w:t xml:space="preserve">Затраты на аренду имущества, включенные в затраты, указанные в </w:t>
      </w:r>
      <w:r w:rsidR="003F1C49">
        <w:t xml:space="preserve">подпункте «б» </w:t>
      </w:r>
      <w:r>
        <w:t xml:space="preserve">затрат, непосредственно связанных с оказанием муниципальной услуги, и </w:t>
      </w:r>
      <w:r w:rsidR="003F1C49">
        <w:t xml:space="preserve">подпунктах «б» и «в» </w:t>
      </w:r>
      <w:r>
        <w:t>затрат на общехозяйственные нужды на оказание муниципальной услуги,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AD2C37" w:rsidRDefault="00AD2C37" w:rsidP="00776147">
      <w:bookmarkStart w:id="22" w:name="sub_13076"/>
      <w:r>
        <w:t xml:space="preserve">Значение базового норматива затрат на оказание муниципальной услуги утверждается органом, осуществляющим функции и полномочия учредителя в отношении муниципальных бюджетных или автономных учреждений, а также ГРБС, в ведении которого находятся муниципальные казенные учреждения (в случае принятия </w:t>
      </w:r>
      <w:r>
        <w:lastRenderedPageBreak/>
        <w:t>им решения о применении нормативных затрат при расчете объема финансового обеспечения выполнения муниципального задания), общей суммой, с выделением:</w:t>
      </w:r>
    </w:p>
    <w:bookmarkEnd w:id="22"/>
    <w:p w:rsidR="00AD2C37" w:rsidRDefault="00AD2C37" w:rsidP="00776147">
      <w: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AD2C37" w:rsidRDefault="00AD2C37" w:rsidP="00776147">
      <w: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AD2C37" w:rsidRDefault="00AD2C37" w:rsidP="000573A6">
      <w:bookmarkStart w:id="23" w:name="sub_13079"/>
      <w:r>
        <w:t>В случае включения в общероссийский базовый перечень или региональный перечень новой муниципальной услуги значение базового норматива затрат на оказание такой</w:t>
      </w:r>
      <w:r w:rsidR="00577E97">
        <w:t xml:space="preserve"> услуги </w:t>
      </w:r>
      <w:r w:rsidR="00577E97" w:rsidRPr="000573A6">
        <w:t xml:space="preserve">утверждается </w:t>
      </w:r>
      <w:r w:rsidR="000573A6" w:rsidRPr="000573A6">
        <w:t>в течение 30</w:t>
      </w:r>
      <w:r w:rsidRPr="000573A6">
        <w:t xml:space="preserve"> рабочих дней</w:t>
      </w:r>
      <w:r>
        <w:t xml:space="preserve"> со дня утверждения соответствующих изменений, внесенных в общероссийский базовый перечень или региональный перечень.</w:t>
      </w:r>
    </w:p>
    <w:bookmarkEnd w:id="23"/>
    <w:p w:rsidR="00AD2C37" w:rsidRDefault="00AD2C37" w:rsidP="000573A6">
      <w:r w:rsidRPr="000573A6">
        <w:t>Значение базового норматива затрат на оказание муниципальной услуги уточняется на очередной финансовый год и плановый период органом, осуществляющим функции и полномочия учредителя в отношении муниципальных бюджетных или автономных учреждений, а также ГРБС, в ведении которого находятся муниципальные казенные учреждения, на прогнозный уровень инфляции (индекс роста потребительских цен) в соответствии с прогнозом социально-экономического развития Российской Федерации на соответствующий финансовый год и плановый период не позднее 30 дней со дня размещения на официальном сайте Министерства финансов Российской Федерации в информаци</w:t>
      </w:r>
      <w:r w:rsidR="003F1C49" w:rsidRPr="000573A6">
        <w:t>онно-телекоммуникационной сети «Интернет»</w:t>
      </w:r>
      <w:r w:rsidRPr="000573A6">
        <w:t xml:space="preserve"> методики расчета предельных базовых бюджетных ассигнований федерального бюджета по государственным программам Российской Федерации и непрограммным направлениям деятельности на очередной финансовый год и плановый период.</w:t>
      </w:r>
    </w:p>
    <w:p w:rsidR="00AD2C37" w:rsidRDefault="00AD2C37" w:rsidP="000573A6">
      <w:r>
        <w:t xml:space="preserve">При необходимости уточнения значений базовых нормативов затрат на оказание муниципальных услуг в иных случаях, предусмотренных нормативными правовыми актами, приводящих к изменению объема финансового обеспечения выполнения муниципального задания, соответствующее уточнение осуществляется в течение </w:t>
      </w:r>
      <w:r w:rsidR="000573A6">
        <w:t>30</w:t>
      </w:r>
      <w:r>
        <w:t xml:space="preserve"> рабочих дней со дня принятия (изменения) такого акта.</w:t>
      </w:r>
    </w:p>
    <w:p w:rsidR="00AD2C37" w:rsidRDefault="00AD2C37" w:rsidP="000573A6">
      <w:r>
        <w:t>В случае если значения базовых нормативов затрат на оказание муниципальных услуг уточнены в текущем финансовом году после внесения на рассмотрение в</w:t>
      </w:r>
      <w:r w:rsidR="006C7671">
        <w:t xml:space="preserve"> </w:t>
      </w:r>
      <w:r w:rsidR="00B2165F">
        <w:t xml:space="preserve">Щигровскую городскую Думу </w:t>
      </w:r>
      <w:r>
        <w:t xml:space="preserve">проекта решения </w:t>
      </w:r>
      <w:r w:rsidR="00B2165F">
        <w:t xml:space="preserve">Щигровской городской Думы </w:t>
      </w:r>
      <w:r>
        <w:t xml:space="preserve">о бюджете города </w:t>
      </w:r>
      <w:r w:rsidR="00B2165F">
        <w:t>Щигры</w:t>
      </w:r>
      <w:r>
        <w:t xml:space="preserve"> на очередной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AD2C37" w:rsidRDefault="00AD2C37" w:rsidP="00776147">
      <w:r>
        <w:t>10.1. 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в отношении муниципальных бюджетных или автономных учреждений, а также по решению ГРБС, в ведении которого находятся муниципальные казенные учреждения.</w:t>
      </w:r>
    </w:p>
    <w:p w:rsidR="00AD2C37" w:rsidRDefault="00AD2C37" w:rsidP="00776147">
      <w:r>
        <w:t>10.2.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AD2C37" w:rsidRDefault="00AD2C37" w:rsidP="00776147">
      <w:bookmarkStart w:id="24" w:name="sub_11021"/>
      <w: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bookmarkEnd w:id="24"/>
    <w:p w:rsidR="00AD2C37" w:rsidRDefault="00AD2C37" w:rsidP="00776147">
      <w: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AD2C37" w:rsidRDefault="00AD2C37" w:rsidP="00776147">
      <w:r>
        <w:lastRenderedPageBreak/>
        <w:t>б</w:t>
      </w:r>
      <w:r w:rsidR="00296CBB">
        <w:t xml:space="preserve"> </w:t>
      </w:r>
      <w:r>
        <w:t xml:space="preserve">(1) 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в отношении муниципальных бюджетных или автономных учреждений, а также по решению ГРБС, в ведении которого находятся муниципальные казенные учреждения, не включены в состав затрат, предусмотренных </w:t>
      </w:r>
      <w:r w:rsidR="00B2165F">
        <w:t xml:space="preserve">подпунктом «б» </w:t>
      </w:r>
      <w:r>
        <w:t>настоящего пункта;</w:t>
      </w:r>
    </w:p>
    <w:p w:rsidR="00AD2C37" w:rsidRDefault="00AD2C37" w:rsidP="00776147">
      <w:bookmarkStart w:id="25" w:name="sub_11023"/>
      <w:r>
        <w:t>в) затраты на иные расходы, непосредственно связанные с выполнением работы;</w:t>
      </w:r>
    </w:p>
    <w:p w:rsidR="00AD2C37" w:rsidRDefault="00AD2C37" w:rsidP="00776147">
      <w:bookmarkStart w:id="26" w:name="sub_11024"/>
      <w:bookmarkEnd w:id="25"/>
      <w:r>
        <w:t>г) затраты на оплату коммунальных услуг;</w:t>
      </w:r>
    </w:p>
    <w:p w:rsidR="00AD2C37" w:rsidRDefault="00AD2C37" w:rsidP="00776147">
      <w:bookmarkStart w:id="27" w:name="sub_11025"/>
      <w:bookmarkEnd w:id="26"/>
      <w:r>
        <w:t>д) затраты на содержание объектов недвижимого имущества, необходимого для выполнения муниципального задания, а также затраты на аренду указанного имущества;</w:t>
      </w:r>
    </w:p>
    <w:p w:rsidR="00AD2C37" w:rsidRDefault="00AD2C37" w:rsidP="00776147">
      <w:bookmarkStart w:id="28" w:name="sub_11026"/>
      <w:bookmarkEnd w:id="27"/>
      <w:r>
        <w:t>е)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bookmarkEnd w:id="28"/>
    <w:p w:rsidR="00AD2C37" w:rsidRDefault="00AD2C37" w:rsidP="00776147">
      <w: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AD2C37" w:rsidRDefault="00AD2C37" w:rsidP="00776147">
      <w:bookmarkStart w:id="29" w:name="sub_11028"/>
      <w:r>
        <w:t>з) затраты на приобретение услуг связи;</w:t>
      </w:r>
    </w:p>
    <w:p w:rsidR="00AD2C37" w:rsidRDefault="00AD2C37" w:rsidP="00776147">
      <w:bookmarkStart w:id="30" w:name="sub_11029"/>
      <w:bookmarkEnd w:id="29"/>
      <w:r>
        <w:t>и) затраты на приобретение транспортных услуг;</w:t>
      </w:r>
    </w:p>
    <w:p w:rsidR="00AD2C37" w:rsidRDefault="00AD2C37" w:rsidP="00776147">
      <w:bookmarkStart w:id="31" w:name="sub_11030"/>
      <w:bookmarkEnd w:id="30"/>
      <w:r>
        <w:t>к) затраты на оплату труда работников, которые не принимают непосредственного участия в выполнении работы, денежное довольствие военнослужащих,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AD2C37" w:rsidRDefault="00AD2C37" w:rsidP="00776147">
      <w:bookmarkStart w:id="32" w:name="sub_11031"/>
      <w:bookmarkEnd w:id="31"/>
      <w:r>
        <w:t>л) затраты на прочие общехозяйственные нужды.</w:t>
      </w:r>
    </w:p>
    <w:bookmarkEnd w:id="32"/>
    <w:p w:rsidR="00AD2C37" w:rsidRDefault="00AD2C37" w:rsidP="00776147">
      <w:r>
        <w:t xml:space="preserve">Затраты, указанные в </w:t>
      </w:r>
      <w:r w:rsidR="00B2165F">
        <w:t>подпунктах «б (1)» и «ж»</w:t>
      </w:r>
      <w:r>
        <w:t xml:space="preserve">, включаются в нормативные затраты на выполнение работы по решению органа, осуществляющего функции и полномочия учредителя. Данные затраты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 учетом </w:t>
      </w:r>
      <w:r w:rsidR="00B2165F">
        <w:t xml:space="preserve">Классификации </w:t>
      </w:r>
      <w:r>
        <w:t xml:space="preserve">основных средств, включаемых в амортизационные группы, утвержденной </w:t>
      </w:r>
      <w:r w:rsidR="00B2165F">
        <w:t xml:space="preserve">постановлением </w:t>
      </w:r>
      <w:r>
        <w:t xml:space="preserve">Правительства Российской Федерации от </w:t>
      </w:r>
      <w:r w:rsidR="00B2165F">
        <w:t>0</w:t>
      </w:r>
      <w:r>
        <w:t>1</w:t>
      </w:r>
      <w:r w:rsidR="00B2165F">
        <w:t>.01.2</w:t>
      </w:r>
      <w:r>
        <w:t>002</w:t>
      </w:r>
      <w:r w:rsidR="00B2165F">
        <w:t xml:space="preserve"> № 1 «</w:t>
      </w:r>
      <w:r>
        <w:t>О Классификации основных средств, включаемых в амортизационные группы</w:t>
      </w:r>
      <w:r w:rsidR="00B2165F">
        <w:t>»</w:t>
      </w:r>
      <w:r>
        <w:t>, и особенностей условий его эксплуатации (повышенная сменность и (или) агрессивность среды), определяемых исходя из содержания выполняемых работ.</w:t>
      </w:r>
    </w:p>
    <w:p w:rsidR="00AD2C37" w:rsidRDefault="00AD2C37" w:rsidP="00776147">
      <w:r>
        <w:t xml:space="preserve">Затраты на аренду имущества, включенные в затраты, указанные в </w:t>
      </w:r>
      <w:r w:rsidR="00B2165F">
        <w:t xml:space="preserve">подпунктах «б», «д» и «е», </w:t>
      </w:r>
      <w:r>
        <w:t>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AD2C37" w:rsidRDefault="00AD2C37" w:rsidP="00776147">
      <w:r>
        <w:t xml:space="preserve">10.3. 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строительными нормами и </w:t>
      </w:r>
      <w:r>
        <w:lastRenderedPageBreak/>
        <w:t xml:space="preserve">правилами, санитарными нормами и правилами, стандартами, порядками, регламентами и паспортами выполнения работ в установленной сфере, или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r w:rsidR="00B2165F">
        <w:t>пунктом 10.1</w:t>
      </w:r>
      <w:r>
        <w:t>. настоящего Порядка.</w:t>
      </w:r>
    </w:p>
    <w:p w:rsidR="00AD2C37" w:rsidRDefault="00AD2C37" w:rsidP="00776147">
      <w:r>
        <w:t>10.4. Значения нормативных затрат на выполнение работы утверждаются органом, осуществляющим функции и полномочия учредителя в отношении муниципальных бюджетных или автономных учреждений, а также ГРБС,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AD2C37" w:rsidRDefault="00AD2C37" w:rsidP="00776147">
      <w:r>
        <w:t>11.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p w:rsidR="00AD2C37" w:rsidRDefault="00AD2C37" w:rsidP="00776147">
      <w: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r w:rsidR="00B2165F">
        <w:t xml:space="preserve">абзаце первом </w:t>
      </w:r>
      <w:r>
        <w:t>настоящего пункта, рассчитываются с применением коэффициента платной деятельности по формуле:</w:t>
      </w:r>
    </w:p>
    <w:p w:rsidR="00AD2C37" w:rsidRDefault="00AD2C37" w:rsidP="00776147"/>
    <w:p w:rsidR="00AD2C37" w:rsidRDefault="001941B5" w:rsidP="00776147">
      <w:pPr>
        <w:ind w:firstLine="698"/>
        <w:jc w:val="center"/>
      </w:pPr>
      <w:r>
        <w:pict>
          <v:shape id="_x0000_i1033" type="#_x0000_t75" style="width:139.2pt;height:25.8pt">
            <v:imagedata r:id="rId15" o:title=""/>
          </v:shape>
        </w:pict>
      </w:r>
      <w:r w:rsidR="00AD2C37">
        <w:t>,</w:t>
      </w:r>
    </w:p>
    <w:p w:rsidR="00AD2C37" w:rsidRDefault="00AD2C37" w:rsidP="00776147"/>
    <w:p w:rsidR="00AD2C37" w:rsidRDefault="00AD2C37" w:rsidP="00776147">
      <w:r>
        <w:t>где:</w:t>
      </w:r>
    </w:p>
    <w:p w:rsidR="00AD2C37" w:rsidRDefault="001941B5" w:rsidP="00776147">
      <w:r>
        <w:pict>
          <v:shape id="_x0000_i1034" type="#_x0000_t75" style="width:30pt;height:22.8pt">
            <v:imagedata r:id="rId16" o:title=""/>
          </v:shape>
        </w:pict>
      </w:r>
      <w:r w:rsidR="00AD2C37">
        <w:t xml:space="preserve"> - затраты на уплату налогов, в качестве объекта налогообложения по которым признается имущество учреждения;</w:t>
      </w:r>
    </w:p>
    <w:p w:rsidR="00AD2C37" w:rsidRDefault="00AD2C37" w:rsidP="00776147">
      <w:r>
        <w:t>КПД - коэффициент платной деятельности, значение которого определяется как отношение планируемого объема доходов от платной деятельности к общей сумме планируемых поступлений, включающей поступления от субсидии на финансовое обеспечение выполнения муниципального задания (далее - субсидия), и доходов от платной деятельности, определяемых с учетом информации об объемах указанных доходов, полученных в отчетном финансовом году, и рассчитывается по формуле:</w:t>
      </w:r>
    </w:p>
    <w:p w:rsidR="00AD2C37" w:rsidRDefault="00AD2C37" w:rsidP="00776147"/>
    <w:p w:rsidR="00AD2C37" w:rsidRDefault="001941B5" w:rsidP="00776147">
      <w:pPr>
        <w:ind w:firstLine="698"/>
        <w:jc w:val="center"/>
      </w:pPr>
      <w:r>
        <w:pict>
          <v:shape id="_x0000_i1035" type="#_x0000_t75" style="width:242.4pt;height:41.4pt">
            <v:imagedata r:id="rId17" o:title=""/>
          </v:shape>
        </w:pict>
      </w:r>
      <w:r w:rsidR="00AD2C37">
        <w:t>,</w:t>
      </w:r>
    </w:p>
    <w:p w:rsidR="00AD2C37" w:rsidRDefault="00AD2C37" w:rsidP="00776147">
      <w:r>
        <w:t>где:</w:t>
      </w:r>
    </w:p>
    <w:p w:rsidR="00AD2C37" w:rsidRDefault="001941B5" w:rsidP="00776147">
      <w:r>
        <w:pict>
          <v:shape id="_x0000_i1036" type="#_x0000_t75" style="width:70.8pt;height:18.6pt">
            <v:imagedata r:id="rId18" o:title=""/>
          </v:shape>
        </w:pict>
      </w:r>
      <w:r w:rsidR="00AD2C37">
        <w:t xml:space="preserve"> - объем доходов от платной деятельности, планируемых к получению в очередном финансовом году с учетом информации об объемах оказываемых услуг (выполняемых работ) в отчетном финансовом году, о получении (прекращении действия) лицензий, иных разрешительных документов на осуществление указанной деятельности, об изменении размера платы (тарифов, цены) за оказываемую услугу (выполняемую работу). Объем планируемых доходов от платной деятельности для расчета коэффициента платной деятельности определяется за вычетом из указанного объема доходов налога на добавленную стоимость в случае, если в соответствии с</w:t>
      </w:r>
      <w:r w:rsidR="00B2165F">
        <w:t xml:space="preserve"> законодательством </w:t>
      </w:r>
      <w:r w:rsidR="00AD2C37">
        <w:t>о налогах и сборах операции по реализации услуг (работ) признаются объектами налогообложения;</w:t>
      </w:r>
    </w:p>
    <w:p w:rsidR="00AD2C37" w:rsidRDefault="001941B5" w:rsidP="00776147">
      <w:r>
        <w:pict>
          <v:shape id="_x0000_i1037" type="#_x0000_t75" style="width:112.2pt;height:18.6pt">
            <v:imagedata r:id="rId19" o:title=""/>
          </v:shape>
        </w:pict>
      </w:r>
      <w:r w:rsidR="00AD2C37">
        <w:t xml:space="preserve"> - планируемый объем субсидии на очередной финансовый год и плановый период, рассчитанный без применения коэффициента платной </w:t>
      </w:r>
      <w:r w:rsidR="00AD2C37">
        <w:lastRenderedPageBreak/>
        <w:t>деятельности.</w:t>
      </w:r>
    </w:p>
    <w:p w:rsidR="00AD2C37" w:rsidRDefault="00AD2C37" w:rsidP="00776147">
      <w:r>
        <w:t>При расчете коэффициента платной деятельности не учитываются поступления в виде целевых субсидий, предоставляемых из бюджета,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 и в виде платы, взимаемой с потребителя в рамках установленного муниципального задания.</w:t>
      </w:r>
    </w:p>
    <w:p w:rsidR="00AD2C37" w:rsidRDefault="00AD2C37" w:rsidP="00776147">
      <w:r>
        <w:t>1</w:t>
      </w:r>
      <w:r w:rsidR="00296CBB">
        <w:t>2</w:t>
      </w:r>
      <w:r>
        <w:t>. 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которым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размера платы (цены, тарифа), установленного в муниципальном задании, ГРБС, осуществляющим функции и полномочия учредителя.</w:t>
      </w:r>
    </w:p>
    <w:p w:rsidR="00AD2C37" w:rsidRDefault="00AD2C37" w:rsidP="00296CBB">
      <w:bookmarkStart w:id="33" w:name="sub_1014"/>
      <w:r>
        <w:t>1</w:t>
      </w:r>
      <w:r w:rsidR="00296CBB">
        <w:t>3</w:t>
      </w:r>
      <w:r>
        <w:t xml:space="preserve">. Нормативные затраты, определяемые в соответствии с настоящим Порядком, учитываются при формировании обоснований бюджетных ассигнований бюджета города </w:t>
      </w:r>
      <w:r w:rsidR="00B2165F">
        <w:t>Щигры</w:t>
      </w:r>
      <w:r>
        <w:t xml:space="preserve"> на очередной финансовый год и плановый период.</w:t>
      </w:r>
    </w:p>
    <w:p w:rsidR="00AD2C37" w:rsidRDefault="00296CBB" w:rsidP="00776147">
      <w:bookmarkStart w:id="34" w:name="sub_1015"/>
      <w:bookmarkEnd w:id="33"/>
      <w:r>
        <w:t>14</w:t>
      </w:r>
      <w:r w:rsidR="00AD2C37">
        <w:t xml:space="preserve">. Финансовое обеспечение выполнения муниципального задания осуществляется в пределах бюджетных ассигнований, предусмотренных в бюджете города </w:t>
      </w:r>
      <w:r w:rsidR="00B2165F">
        <w:t>Щигры</w:t>
      </w:r>
      <w:r w:rsidR="00AD2C37">
        <w:t xml:space="preserve"> на указанные цели.</w:t>
      </w:r>
    </w:p>
    <w:bookmarkEnd w:id="34"/>
    <w:p w:rsidR="00AD2C37" w:rsidRDefault="00AD2C37" w:rsidP="00776147">
      <w:r>
        <w:t>Финансовое обеспечения выполнения муниципального задания бюджетным или автономным учреждением осуществляется путем предоставления субсидии.</w:t>
      </w:r>
    </w:p>
    <w:p w:rsidR="00AD2C37" w:rsidRDefault="00AD2C37" w:rsidP="00776147">
      <w:r>
        <w:t>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w:t>
      </w:r>
    </w:p>
    <w:p w:rsidR="00AD2C37" w:rsidRDefault="00296CBB" w:rsidP="00776147">
      <w:r>
        <w:t>15</w:t>
      </w:r>
      <w:r w:rsidR="00AD2C37">
        <w:t>.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AD2C37" w:rsidRDefault="00AD2C37" w:rsidP="00776147">
      <w:bookmarkStart w:id="35" w:name="sub_13080"/>
      <w:r>
        <w:t>Изменение нормативных затрат, определяемых в соответствии с настоящим Порядком, в течение срока выполнения муниципального задания осуществляется (при необходимости) в случаях, предусмотренных нормативными правовыми актами (включая внесение изменений в указанные нормативные правовые акты), приводящих к изменению объема финансового обеспечения выполнения муниципального задания.</w:t>
      </w:r>
    </w:p>
    <w:bookmarkEnd w:id="35"/>
    <w:p w:rsidR="00AD2C37" w:rsidRDefault="00AD2C37" w:rsidP="00776147">
      <w: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w:t>
      </w:r>
      <w:r w:rsidR="00B2165F">
        <w:t xml:space="preserve">законодательства </w:t>
      </w:r>
      <w:r>
        <w:t>о налогах и сборах, в том числе в случае отмены ранее установленных налоговых льгот, введения налоговых льгот, а также в целях достижения показателей уровня заработной платы отдельных категорий работников, установленных Указами Президента Российской Федерации</w:t>
      </w:r>
      <w:r w:rsidR="00B2165F">
        <w:t xml:space="preserve"> от 07.05.2012 №</w:t>
      </w:r>
      <w:r w:rsidR="004B195B">
        <w:t xml:space="preserve"> </w:t>
      </w:r>
      <w:r w:rsidR="00B2165F">
        <w:t>597 «</w:t>
      </w:r>
      <w:r>
        <w:t>О мероприятиях по реализации государственной социальной политики</w:t>
      </w:r>
      <w:r w:rsidR="00B2165F">
        <w:t>»</w:t>
      </w:r>
      <w:r>
        <w:t xml:space="preserve"> и</w:t>
      </w:r>
      <w:r w:rsidR="00B2165F">
        <w:t xml:space="preserve"> от 01.06.2012 №</w:t>
      </w:r>
      <w:r w:rsidR="004B195B">
        <w:t xml:space="preserve"> </w:t>
      </w:r>
      <w:r w:rsidR="00B2165F">
        <w:t>761 «</w:t>
      </w:r>
      <w:r>
        <w:t>О Национальной стратегии действий в интересах детей на 2012 - 2017 годы</w:t>
      </w:r>
      <w:r w:rsidR="00B2165F">
        <w:t>»</w:t>
      </w:r>
      <w:r>
        <w:t>.</w:t>
      </w:r>
    </w:p>
    <w:p w:rsidR="00AD2C37" w:rsidRDefault="00AD2C37" w:rsidP="00776147">
      <w:bookmarkStart w:id="36" w:name="sub_13014"/>
      <w: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в установленном порядке муниципальными бюджетными или автономными учреждениями в бюджет города </w:t>
      </w:r>
      <w:r w:rsidR="004B195B">
        <w:t>Щигры</w:t>
      </w:r>
      <w:r>
        <w:t xml:space="preserve"> и учитываются в порядке, установленном для учета сумм возврата дебиторской задолженности.</w:t>
      </w:r>
    </w:p>
    <w:bookmarkEnd w:id="36"/>
    <w:p w:rsidR="00AD2C37" w:rsidRDefault="00AD2C37" w:rsidP="00776147">
      <w:r>
        <w:t xml:space="preserve">При досрочном прекращении выполнения муниципального задания в связи с реорганизацией муниципального бюджетного или автономного учреждения </w:t>
      </w:r>
      <w:r>
        <w:lastRenderedPageBreak/>
        <w:t>неиспользованные остатки субсидии подлежат перечислению соответствующим муниципальным бюджетным и автономным учреждениям, являющимся правопреемниками.</w:t>
      </w:r>
    </w:p>
    <w:p w:rsidR="00AD2C37" w:rsidRDefault="00AD2C37" w:rsidP="00776147">
      <w:bookmarkStart w:id="37" w:name="sub_13077"/>
      <w:r>
        <w:t>При изменении в течение текущего финансового года типа муниципального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
    <w:bookmarkEnd w:id="37"/>
    <w:p w:rsidR="00AD2C37" w:rsidRDefault="004005F7" w:rsidP="004005F7">
      <w:r>
        <w:t>16.</w:t>
      </w:r>
      <w:r w:rsidR="00AD2C37">
        <w:t xml:space="preserve"> При внесении изменений в показатели муниципального задания при реорганизации муниципального бюджетного или автономного учреждения (в случаях, предусмотренных</w:t>
      </w:r>
      <w:r w:rsidR="00B2165F">
        <w:t xml:space="preserve"> пунктом 5 </w:t>
      </w:r>
      <w:r w:rsidR="00AD2C37">
        <w:t>настоящего Порядка):</w:t>
      </w:r>
    </w:p>
    <w:p w:rsidR="00AD2C37" w:rsidRDefault="00AD2C37" w:rsidP="00776147">
      <w:r>
        <w:t>в форме присоединения или слияния - объем субсидии, предоставляемой муниципальному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AD2C37" w:rsidRDefault="00AD2C37" w:rsidP="00776147">
      <w:r>
        <w:t>в форме выделения - объем субсидии, предоставляемой муниципальному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AD2C37" w:rsidRDefault="00AD2C37" w:rsidP="00776147">
      <w: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бюджетному или автономному учреждению, прекращающему свою деятельность в результате реорганизации.</w:t>
      </w:r>
    </w:p>
    <w:p w:rsidR="00AD2C37" w:rsidRDefault="00AD2C37" w:rsidP="00776147">
      <w:r>
        <w:t>Объем субсидий, предоставленных учреждениям, прекращающим свою деятельность в результате реорганизации, принимает нулевое значение.</w:t>
      </w:r>
    </w:p>
    <w:p w:rsidR="00AD2C37" w:rsidRDefault="00AD2C37" w:rsidP="00776147">
      <w:r>
        <w:t>После завершения реорганизации объем субсидий, предоставляемых реорганизованным муниципальным бюджетным или автономным учреждениям, за исключением муниципальных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муниципальному бюджетному или автономному учреждению до начала реорганизации.</w:t>
      </w:r>
    </w:p>
    <w:p w:rsidR="00AD2C37" w:rsidRDefault="00AD2C37" w:rsidP="00776147">
      <w:r>
        <w:t>17. Перечисление субсидии муниципальному учреждению осуществляется на лицевой счет учреждения, открытый в установленном порядке.</w:t>
      </w:r>
    </w:p>
    <w:p w:rsidR="00AD2C37" w:rsidRDefault="00AD2C37" w:rsidP="00776147">
      <w:r>
        <w:t>Предоставление муниципальному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в отношении муниципальных бюджетных или автономных учреждений, с муниципальным бюджетным или автономным учреждением (далее - соглашение). Соглашение определяет права, обязанности и ответственность сторон, в том числе объем и сроки перечисления субсидии в течение финансового года.</w:t>
      </w:r>
    </w:p>
    <w:p w:rsidR="00AD2C37" w:rsidRDefault="00DB0C7C" w:rsidP="00776147">
      <w:r w:rsidRPr="00437961">
        <w:t>Ф</w:t>
      </w:r>
      <w:r w:rsidR="00AD2C37" w:rsidRPr="00437961">
        <w:t xml:space="preserve">орма соглашения приведена в </w:t>
      </w:r>
      <w:r w:rsidR="0062791F" w:rsidRPr="00437961">
        <w:t>прило</w:t>
      </w:r>
      <w:r w:rsidR="00961869" w:rsidRPr="00437961">
        <w:t>жении № 3</w:t>
      </w:r>
      <w:r w:rsidR="00C63CCC" w:rsidRPr="00437961">
        <w:t xml:space="preserve"> </w:t>
      </w:r>
      <w:r w:rsidR="00AD2C37" w:rsidRPr="00437961">
        <w:t>к настоящему Порядку.</w:t>
      </w:r>
    </w:p>
    <w:p w:rsidR="00AD2C37" w:rsidRDefault="00AD2C37" w:rsidP="00776147">
      <w:r>
        <w:t xml:space="preserve">18. Перечисление субсидии осуществляется </w:t>
      </w:r>
      <w:r w:rsidRPr="002C077D">
        <w:t xml:space="preserve">в соответствии с графиком, содержащимся в соглашении, </w:t>
      </w:r>
      <w:r w:rsidR="00F76B2B" w:rsidRPr="002C077D">
        <w:t xml:space="preserve">согласно приложению №4 к настоящему Порядку, </w:t>
      </w:r>
      <w:r w:rsidRPr="002C077D">
        <w:t>не реже одного раза в месяц в сумме, не превышающей:</w:t>
      </w:r>
    </w:p>
    <w:p w:rsidR="00AD2C37" w:rsidRDefault="00AD2C37" w:rsidP="00776147">
      <w:bookmarkStart w:id="38" w:name="sub_13082"/>
      <w:r>
        <w:t>а) 25 процентов годового размера субсидии в течение I квартала;</w:t>
      </w:r>
    </w:p>
    <w:p w:rsidR="00AD2C37" w:rsidRDefault="00AD2C37" w:rsidP="00776147">
      <w:bookmarkStart w:id="39" w:name="sub_13083"/>
      <w:bookmarkEnd w:id="38"/>
      <w:r>
        <w:t>б) 50 процентов (до 65 процентов - в части субсидий, предоставляемых на оказание муниципальных услуг (выполнение работ), процесс оказания (выполнения) которых требует неравномерного финансового обеспечения в течение финансового года) годового размера субсидии в течение первого полугодия;</w:t>
      </w:r>
    </w:p>
    <w:p w:rsidR="00AD2C37" w:rsidRDefault="00AD2C37" w:rsidP="00776147">
      <w:bookmarkStart w:id="40" w:name="sub_13084"/>
      <w:bookmarkEnd w:id="39"/>
      <w:r>
        <w:t>в) 75 процентов годового размера субсидии в течение 9 месяцев.</w:t>
      </w:r>
    </w:p>
    <w:bookmarkEnd w:id="40"/>
    <w:p w:rsidR="00AD2C37" w:rsidRDefault="004005F7" w:rsidP="00776147">
      <w:r>
        <w:t>19.</w:t>
      </w:r>
      <w:r w:rsidR="00AD2C37">
        <w:t xml:space="preserve"> Перечисление платежа, завершающего выплату субсидии, в декабре должно осуществляться после предоставления в срок, установленный в муниципальном задании, муниципальным бюджетным или автономным учреждением предварительного отчета о выполнении муниципального задания в части предварительной оценки </w:t>
      </w:r>
      <w:r w:rsidR="00AD2C37">
        <w:lastRenderedPageBreak/>
        <w:t xml:space="preserve">достижения плановых показателей годового объема оказания муниципальных услуг за соответствующий финансовый год, составленного по форме, </w:t>
      </w:r>
      <w:r w:rsidR="00AD2C37" w:rsidRPr="00F76B2B">
        <w:t>аналогичной форме отчета о выполнении муниципального задания, предусмотренной</w:t>
      </w:r>
      <w:r w:rsidR="00C63CCC" w:rsidRPr="00F76B2B">
        <w:t xml:space="preserve"> приложением № </w:t>
      </w:r>
      <w:r w:rsidR="00A0141F" w:rsidRPr="00F76B2B">
        <w:t>2</w:t>
      </w:r>
      <w:r w:rsidR="00AD2C37" w:rsidRPr="00F76B2B">
        <w:t xml:space="preserve"> к настоящему Порядку. В предварительном отчете указываются показатели по</w:t>
      </w:r>
      <w:r w:rsidR="00AD2C37">
        <w:t xml:space="preserve">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оценки достижения плановых показателей годового объема оказания муниципальных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p w:rsidR="00AD2C37" w:rsidRDefault="00AD2C37" w:rsidP="00776147">
      <w:r>
        <w:t xml:space="preserve">Если на основании отчета о выполнении муниципального задания,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бюджет города </w:t>
      </w:r>
      <w:r w:rsidR="00C63CCC">
        <w:t>Щигры</w:t>
      </w:r>
      <w:r>
        <w:t xml:space="preserve"> в объеме, соответствующем показателям, характеризующим объем неоказанной муниципальной услуги (невыполненной работы), и учитываются в порядке, установленном для учета сумм возврата дебиторской задолженности.</w:t>
      </w:r>
    </w:p>
    <w:p w:rsidR="00AD2C37" w:rsidRDefault="00AD2C37" w:rsidP="00776147">
      <w:r>
        <w:t xml:space="preserve">Предварительный отчет об исполнении муниципального задания в части работ за соответствующий финансовый год, указанный в </w:t>
      </w:r>
      <w:r w:rsidR="00C63CCC">
        <w:t xml:space="preserve">абзаце первом </w:t>
      </w:r>
      <w:r>
        <w:t>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w:t>
      </w:r>
      <w:r w:rsidR="00410A08">
        <w:t>б</w:t>
      </w:r>
      <w:r>
        <w:t xml:space="preserve"> его представлении в муниципальном задании. В случае если органом, осуществляющим функции и полномочия учредителя в отношении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AD2C37" w:rsidRDefault="00AD2C37" w:rsidP="00776147">
      <w:bookmarkStart w:id="41" w:name="sub_13087"/>
      <w:r>
        <w:t xml:space="preserve">Расчет объема субсидии, подлежащей возврату в бюджет города </w:t>
      </w:r>
      <w:r w:rsidR="00C63CCC">
        <w:t>Щигры</w:t>
      </w:r>
      <w:r>
        <w:t>, осуществляется с применением нормативных затрат на оказание муниципальных услуг (выполнение работ), определяемых в соответствии с настоящим Порядке, по форме, предусмотренной соглашением.</w:t>
      </w:r>
    </w:p>
    <w:bookmarkEnd w:id="41"/>
    <w:p w:rsidR="00AD2C37" w:rsidRDefault="00AD2C37" w:rsidP="00776147">
      <w:r>
        <w:t xml:space="preserve">Муниципальные бюджетные или автономные учреждения обеспечивают возврат в бюджет города </w:t>
      </w:r>
      <w:r w:rsidR="00C63CCC">
        <w:t>Щигры</w:t>
      </w:r>
      <w:r>
        <w:t xml:space="preserve"> субсидии в объеме, рассчитанном в соответствии с положениями </w:t>
      </w:r>
      <w:r w:rsidR="00C63CCC">
        <w:t xml:space="preserve">абзаца четвертого </w:t>
      </w:r>
      <w:r>
        <w:t>настоящего пункта, не позднее 01 мая текущего финансового года.</w:t>
      </w:r>
    </w:p>
    <w:p w:rsidR="00AD2C37" w:rsidRDefault="004005F7" w:rsidP="00776147">
      <w:r>
        <w:t>20</w:t>
      </w:r>
      <w:r w:rsidR="00AD2C37">
        <w:t xml:space="preserve">. Требования, установленные </w:t>
      </w:r>
      <w:r w:rsidR="00C63CCC">
        <w:t>пунктами 18 и 1</w:t>
      </w:r>
      <w:r>
        <w:t>9</w:t>
      </w:r>
      <w:r w:rsidR="00C63CCC">
        <w:t xml:space="preserve"> </w:t>
      </w:r>
      <w:r w:rsidR="00AD2C37">
        <w:t>настоящего Порядка, связанные с перечислением субсидии, не распространяются:</w:t>
      </w:r>
    </w:p>
    <w:p w:rsidR="00AD2C37" w:rsidRDefault="00AD2C37" w:rsidP="00776147">
      <w:bookmarkStart w:id="42" w:name="sub_13088"/>
      <w:r>
        <w:t>а) на муниципальное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AD2C37" w:rsidRDefault="00AD2C37" w:rsidP="00776147">
      <w:bookmarkStart w:id="43" w:name="sub_13089"/>
      <w:bookmarkEnd w:id="42"/>
      <w:r>
        <w:t>б) на учреждение, находящееся в процессе реорганизации или ликвидации;</w:t>
      </w:r>
    </w:p>
    <w:p w:rsidR="00AD2C37" w:rsidRDefault="00AD2C37" w:rsidP="00776147">
      <w:bookmarkStart w:id="44" w:name="sub_13090"/>
      <w:bookmarkEnd w:id="43"/>
      <w:r>
        <w:t>в) на предоставление субсидии в части выплат в целях достижения показателей уровня заработной платы отдельных категорий работников в рамках Указов Президента Российской Федерации</w:t>
      </w:r>
      <w:r w:rsidR="00C63CCC">
        <w:t xml:space="preserve"> от 07.05.2012 №</w:t>
      </w:r>
      <w:r w:rsidR="00714FD6">
        <w:t xml:space="preserve"> </w:t>
      </w:r>
      <w:r w:rsidR="00C63CCC">
        <w:t>597</w:t>
      </w:r>
      <w:r>
        <w:t xml:space="preserve"> </w:t>
      </w:r>
      <w:r w:rsidR="00C63CCC">
        <w:t>«</w:t>
      </w:r>
      <w:r>
        <w:t>О мероприятиях по реализации госу</w:t>
      </w:r>
      <w:r w:rsidR="00C63CCC">
        <w:t xml:space="preserve">дарственной социальной политики» </w:t>
      </w:r>
      <w:r>
        <w:t xml:space="preserve"> и</w:t>
      </w:r>
      <w:r w:rsidR="00C63CCC">
        <w:t xml:space="preserve"> от 01.06.2012 №</w:t>
      </w:r>
      <w:r w:rsidR="00714FD6">
        <w:t xml:space="preserve"> </w:t>
      </w:r>
      <w:r w:rsidR="00C63CCC">
        <w:t>761 «</w:t>
      </w:r>
      <w:r>
        <w:t>О Национальной стратегии действий в инте</w:t>
      </w:r>
      <w:r w:rsidR="00C63CCC">
        <w:t>ресах детей на 2012 - 2017 годы»</w:t>
      </w:r>
      <w:r>
        <w:t>;</w:t>
      </w:r>
    </w:p>
    <w:p w:rsidR="00AD2C37" w:rsidRDefault="00AD2C37" w:rsidP="00776147">
      <w:bookmarkStart w:id="45" w:name="sub_13091"/>
      <w:bookmarkEnd w:id="44"/>
      <w:r>
        <w:t>г) на муниципальное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муниципальных бюджетных и автономных учреждений, не установлено иное.</w:t>
      </w:r>
    </w:p>
    <w:bookmarkEnd w:id="45"/>
    <w:p w:rsidR="00AD2C37" w:rsidRPr="00AB09B7" w:rsidRDefault="004005F7" w:rsidP="00776147">
      <w:r>
        <w:lastRenderedPageBreak/>
        <w:t>2</w:t>
      </w:r>
      <w:r w:rsidR="00AD2C37">
        <w:t xml:space="preserve">1. Муниципальные бюджетные и автономные учреждения, муниципальные казенные учреждения представляют соответственно органам, осуществляющим функции и полномочия учредителей в отношении муниципальных бюджетных или автономных учреждений, ГРБС, в ведении которых находятся муниципальные казенные учреждения, </w:t>
      </w:r>
      <w:r w:rsidR="00AD2C37" w:rsidRPr="00F76B2B">
        <w:t>отчет о выполнении муниципального задания, предусмотренный</w:t>
      </w:r>
      <w:r w:rsidR="00961869" w:rsidRPr="00F76B2B">
        <w:t xml:space="preserve"> приложением № 2</w:t>
      </w:r>
      <w:r w:rsidR="00AD2C37" w:rsidRPr="00AB09B7">
        <w:t xml:space="preserve"> к настоящему Порядку, в соответствии с требованиями, установленными в муниципальном задании.</w:t>
      </w:r>
    </w:p>
    <w:p w:rsidR="00AD2C37" w:rsidRDefault="00AD2C37" w:rsidP="00776147">
      <w:r w:rsidRPr="00AB09B7">
        <w:t>Указанный отчет представляется в сроки, установленные муниципальным заданием</w:t>
      </w:r>
      <w:r>
        <w:t>, но не позднее 1 марта финансового года, следующего за отчетным.</w:t>
      </w:r>
    </w:p>
    <w:p w:rsidR="00AD2C37" w:rsidRDefault="00AD2C37" w:rsidP="00776147">
      <w:r>
        <w:t>В случае если органом, осуществляющим функции и полномочия учредителя в отношении муниципальных бюджетных или автономных учреждений, ГРБС, в ведении которого находятся муниципальные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учредителя в отношении муниципальных бюджетных или автономных учреждений, и ГРБС, в ведении которого находятся муниципальные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и относительно его части (с учетом неравномерного процесса их оказания (выполнения).</w:t>
      </w:r>
    </w:p>
    <w:p w:rsidR="00AD2C37" w:rsidRPr="00AC5D2C" w:rsidRDefault="00AD2C37" w:rsidP="00776147">
      <w:r w:rsidRPr="00AC5D2C">
        <w:t>2</w:t>
      </w:r>
      <w:r w:rsidR="004005F7" w:rsidRPr="00AC5D2C">
        <w:t>2</w:t>
      </w:r>
      <w:r w:rsidRPr="00AC5D2C">
        <w:t xml:space="preserve">. Контроль за выполнением муниципального задания муниципальными бюджетными и автономными учреждениями, муниципальными казенными учреждениями осуществляют соответственно органы, осуществляющие функции и полномочия учредителя в отношении муниципальных бюджетных или автономных учреждений, и ГРБС, в ведении которых находятся муниципальные казенные учреждения, а также </w:t>
      </w:r>
      <w:r w:rsidR="00CD6FAB" w:rsidRPr="00AC5D2C">
        <w:t xml:space="preserve">Ревизионная комиссия </w:t>
      </w:r>
      <w:r w:rsidRPr="00AC5D2C">
        <w:t xml:space="preserve"> города </w:t>
      </w:r>
      <w:r w:rsidR="00410A08" w:rsidRPr="00AC5D2C">
        <w:t>Щигры</w:t>
      </w:r>
      <w:r w:rsidRPr="00AC5D2C">
        <w:t>.</w:t>
      </w:r>
    </w:p>
    <w:p w:rsidR="00AD2C37" w:rsidRDefault="00AD2C37" w:rsidP="00776147">
      <w:r w:rsidRPr="00AC5D2C">
        <w:t>Правила осуществления контроля за выполнением муниципального</w:t>
      </w:r>
      <w:r>
        <w:t xml:space="preserve"> задания органы, осуществляющие функции и полномочия учредителя в отношении муниципальных бюджетных или автономных учреждений, и ГРБС, в ведении которых находятся муниципальные казенные учреждения, определяют самостоятельно.</w:t>
      </w:r>
    </w:p>
    <w:p w:rsidR="00AD2C37" w:rsidRDefault="00AD2C37" w:rsidP="00776147"/>
    <w:p w:rsidR="008E7E6F" w:rsidRDefault="008E7E6F">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776147" w:rsidRDefault="00776147">
      <w:pPr>
        <w:jc w:val="right"/>
        <w:rPr>
          <w:rStyle w:val="a4"/>
          <w:rFonts w:ascii="Arial" w:hAnsi="Arial" w:cs="Arial"/>
          <w:bCs/>
        </w:rPr>
      </w:pPr>
    </w:p>
    <w:p w:rsidR="00AB09B7" w:rsidRDefault="00AB09B7">
      <w:pPr>
        <w:jc w:val="right"/>
        <w:rPr>
          <w:rStyle w:val="a4"/>
          <w:rFonts w:ascii="Arial" w:hAnsi="Arial" w:cs="Arial"/>
          <w:bCs/>
        </w:rPr>
        <w:sectPr w:rsidR="00AB09B7" w:rsidSect="0024315F">
          <w:pgSz w:w="11900" w:h="16800"/>
          <w:pgMar w:top="1134" w:right="1276" w:bottom="567" w:left="1559" w:header="720" w:footer="720" w:gutter="0"/>
          <w:cols w:space="720"/>
          <w:noEndnote/>
        </w:sectPr>
      </w:pPr>
    </w:p>
    <w:p w:rsidR="00027168" w:rsidRPr="00992168" w:rsidRDefault="00AD2C37" w:rsidP="00027168">
      <w:pPr>
        <w:ind w:firstLine="0"/>
        <w:jc w:val="right"/>
        <w:rPr>
          <w:rFonts w:ascii="Times New Roman" w:hAnsi="Times New Roman" w:cs="Times New Roman"/>
          <w:color w:val="000000"/>
          <w:sz w:val="22"/>
          <w:szCs w:val="22"/>
        </w:rPr>
      </w:pPr>
      <w:r w:rsidRPr="00992168">
        <w:rPr>
          <w:rStyle w:val="a4"/>
          <w:rFonts w:ascii="Times New Roman" w:hAnsi="Times New Roman" w:cs="Times New Roman"/>
          <w:b w:val="0"/>
          <w:color w:val="000000"/>
          <w:sz w:val="22"/>
          <w:szCs w:val="22"/>
        </w:rPr>
        <w:lastRenderedPageBreak/>
        <w:t>Приложение </w:t>
      </w:r>
      <w:r w:rsidR="008E7E6F" w:rsidRPr="00992168">
        <w:rPr>
          <w:rStyle w:val="a4"/>
          <w:rFonts w:ascii="Times New Roman" w:hAnsi="Times New Roman" w:cs="Times New Roman"/>
          <w:b w:val="0"/>
          <w:color w:val="000000"/>
          <w:sz w:val="22"/>
          <w:szCs w:val="22"/>
        </w:rPr>
        <w:t xml:space="preserve">№ </w:t>
      </w:r>
      <w:r w:rsidRPr="00992168">
        <w:rPr>
          <w:rStyle w:val="a4"/>
          <w:rFonts w:ascii="Times New Roman" w:hAnsi="Times New Roman" w:cs="Times New Roman"/>
          <w:b w:val="0"/>
          <w:color w:val="000000"/>
          <w:sz w:val="22"/>
          <w:szCs w:val="22"/>
        </w:rPr>
        <w:t>1</w:t>
      </w:r>
      <w:r w:rsidRPr="00992168">
        <w:rPr>
          <w:rStyle w:val="a4"/>
          <w:rFonts w:ascii="Times New Roman" w:hAnsi="Times New Roman" w:cs="Times New Roman"/>
          <w:b w:val="0"/>
          <w:color w:val="000000"/>
          <w:sz w:val="22"/>
          <w:szCs w:val="22"/>
        </w:rPr>
        <w:br/>
      </w:r>
      <w:r w:rsidR="00027168" w:rsidRPr="00992168">
        <w:rPr>
          <w:rFonts w:ascii="Times New Roman" w:hAnsi="Times New Roman" w:cs="Times New Roman"/>
          <w:sz w:val="22"/>
          <w:szCs w:val="22"/>
        </w:rPr>
        <w:t xml:space="preserve">к Порядку </w:t>
      </w:r>
      <w:r w:rsidR="00027168" w:rsidRPr="00992168">
        <w:rPr>
          <w:rFonts w:ascii="Times New Roman" w:hAnsi="Times New Roman" w:cs="Times New Roman"/>
          <w:color w:val="000000"/>
          <w:sz w:val="22"/>
          <w:szCs w:val="22"/>
        </w:rPr>
        <w:t xml:space="preserve">формирования </w:t>
      </w:r>
    </w:p>
    <w:p w:rsidR="00027168" w:rsidRPr="00992168" w:rsidRDefault="00027168" w:rsidP="00027168">
      <w:pPr>
        <w:ind w:firstLine="0"/>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 xml:space="preserve">и финансового обеспечения выполнения </w:t>
      </w:r>
    </w:p>
    <w:p w:rsidR="00027168" w:rsidRPr="00992168" w:rsidRDefault="00027168" w:rsidP="00027168">
      <w:pPr>
        <w:ind w:firstLine="0"/>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 xml:space="preserve">муниципального задания муниципальными </w:t>
      </w:r>
    </w:p>
    <w:p w:rsidR="00027168" w:rsidRPr="0056021F" w:rsidRDefault="00027168" w:rsidP="00027168">
      <w:pPr>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учреждениями города Щигры Курской области</w:t>
      </w:r>
    </w:p>
    <w:p w:rsidR="00AD2C37" w:rsidRPr="00027168" w:rsidRDefault="00AD2C37" w:rsidP="00027168">
      <w:pPr>
        <w:jc w:val="right"/>
        <w:rPr>
          <w:rFonts w:ascii="Times New Roman" w:hAnsi="Times New Roman" w:cs="Times New Roman"/>
          <w:sz w:val="20"/>
          <w:szCs w:val="20"/>
        </w:rPr>
      </w:pPr>
      <w:r w:rsidRPr="00027168">
        <w:rPr>
          <w:rStyle w:val="a4"/>
          <w:rFonts w:ascii="Times New Roman" w:hAnsi="Times New Roman" w:cs="Times New Roman"/>
          <w:bCs/>
        </w:rPr>
        <w:br/>
      </w:r>
      <w:r w:rsidRPr="00027168">
        <w:rPr>
          <w:rFonts w:ascii="Times New Roman" w:hAnsi="Times New Roman" w:cs="Times New Roman"/>
          <w:sz w:val="20"/>
          <w:szCs w:val="20"/>
        </w:rPr>
        <w:t xml:space="preserve">                                                                УТВЕРЖДАЮ</w:t>
      </w: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Руководитель</w:t>
      </w: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__________________________________________</w:t>
      </w: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(наименование органа, осуществляющего</w:t>
      </w: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функции и полномочия учредителя,</w:t>
      </w: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главного распорядителя бюджетных</w:t>
      </w: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средств, муниципального учреждения)</w:t>
      </w:r>
    </w:p>
    <w:p w:rsidR="00AD2C37" w:rsidRPr="00027168" w:rsidRDefault="00AD2C37" w:rsidP="00AB09B7">
      <w:pPr>
        <w:jc w:val="right"/>
        <w:rPr>
          <w:rFonts w:ascii="Times New Roman" w:hAnsi="Times New Roman" w:cs="Times New Roman"/>
        </w:rPr>
      </w:pP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__________ _________ ______________________</w:t>
      </w: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(должность) (подпись) (расшифровка подписи)</w:t>
      </w:r>
    </w:p>
    <w:p w:rsidR="00AD2C37" w:rsidRPr="00027168" w:rsidRDefault="00AD2C37" w:rsidP="00AB09B7">
      <w:pPr>
        <w:pStyle w:val="ac"/>
        <w:jc w:val="right"/>
        <w:rPr>
          <w:rFonts w:ascii="Times New Roman" w:hAnsi="Times New Roman" w:cs="Times New Roman"/>
          <w:sz w:val="20"/>
          <w:szCs w:val="20"/>
        </w:rPr>
      </w:pPr>
      <w:r w:rsidRPr="00027168">
        <w:rPr>
          <w:rFonts w:ascii="Times New Roman" w:hAnsi="Times New Roman" w:cs="Times New Roman"/>
          <w:sz w:val="20"/>
          <w:szCs w:val="20"/>
        </w:rPr>
        <w:t xml:space="preserve">                              "_____" __________________________ 20___ г.</w:t>
      </w:r>
    </w:p>
    <w:p w:rsidR="00AD2C37" w:rsidRPr="00E45FBA" w:rsidRDefault="00AD2C37">
      <w:pPr>
        <w:rPr>
          <w:rFonts w:ascii="Times New Roman" w:hAnsi="Times New Roman" w:cs="Times New Roman"/>
          <w:color w:val="000000"/>
        </w:rPr>
      </w:pPr>
    </w:p>
    <w:p w:rsidR="00AD2C37" w:rsidRPr="00E45FBA" w:rsidRDefault="004D6EDB" w:rsidP="00AB09B7">
      <w:pPr>
        <w:pStyle w:val="ac"/>
        <w:jc w:val="center"/>
        <w:rPr>
          <w:rFonts w:ascii="Times New Roman" w:hAnsi="Times New Roman" w:cs="Times New Roman"/>
          <w:color w:val="000000"/>
        </w:rPr>
      </w:pPr>
      <w:r>
        <w:rPr>
          <w:rStyle w:val="a4"/>
          <w:rFonts w:ascii="Times New Roman" w:hAnsi="Times New Roman" w:cs="Times New Roman"/>
          <w:bCs/>
          <w:color w:val="000000"/>
        </w:rPr>
        <w:t xml:space="preserve">МУНИЦИПАЛЬНОЕ ЗАДАНИЕ № </w:t>
      </w:r>
      <w:r>
        <w:rPr>
          <w:rStyle w:val="a4"/>
          <w:rFonts w:ascii="Times New Roman" w:hAnsi="Times New Roman" w:cs="Times New Roman"/>
          <w:bCs/>
          <w:color w:val="000000"/>
          <w:sz w:val="16"/>
          <w:szCs w:val="16"/>
        </w:rPr>
        <w:t xml:space="preserve"> </w:t>
      </w:r>
      <w:r w:rsidR="00AD2C37" w:rsidRPr="00E45FBA">
        <w:rPr>
          <w:rStyle w:val="a4"/>
          <w:rFonts w:ascii="Times New Roman" w:hAnsi="Times New Roman" w:cs="Times New Roman"/>
          <w:bCs/>
          <w:color w:val="000000"/>
        </w:rPr>
        <w:t xml:space="preserve"> </w:t>
      </w:r>
      <w:r>
        <w:rPr>
          <w:rStyle w:val="a4"/>
          <w:rFonts w:ascii="Times New Roman" w:hAnsi="Times New Roman" w:cs="Times New Roman"/>
          <w:bCs/>
          <w:color w:val="000000"/>
        </w:rPr>
        <w:t>___</w:t>
      </w:r>
      <w:r w:rsidR="00AD2C37" w:rsidRPr="00E45FBA">
        <w:rPr>
          <w:rStyle w:val="a4"/>
          <w:rFonts w:ascii="Times New Roman" w:hAnsi="Times New Roman" w:cs="Times New Roman"/>
          <w:bCs/>
          <w:color w:val="000000"/>
        </w:rPr>
        <w:t>___</w:t>
      </w:r>
    </w:p>
    <w:p w:rsidR="00AD2C37" w:rsidRPr="00E45FBA" w:rsidRDefault="00AD2C37" w:rsidP="00AB09B7">
      <w:pPr>
        <w:pStyle w:val="ac"/>
        <w:jc w:val="center"/>
        <w:rPr>
          <w:rFonts w:ascii="Times New Roman" w:hAnsi="Times New Roman" w:cs="Times New Roman"/>
          <w:color w:val="000000"/>
        </w:rPr>
      </w:pPr>
      <w:r w:rsidRPr="00E45FBA">
        <w:rPr>
          <w:rStyle w:val="a4"/>
          <w:rFonts w:ascii="Times New Roman" w:hAnsi="Times New Roman" w:cs="Times New Roman"/>
          <w:bCs/>
          <w:color w:val="000000"/>
        </w:rPr>
        <w:t>на ________ год и на плановый период ________ и ________ годов</w:t>
      </w:r>
    </w:p>
    <w:p w:rsidR="00AD2C37" w:rsidRPr="00E45FBA" w:rsidRDefault="00AD2C37" w:rsidP="00AB09B7">
      <w:pPr>
        <w:jc w:val="center"/>
        <w:rPr>
          <w:rFonts w:ascii="Times New Roman" w:hAnsi="Times New Roman" w:cs="Times New Roman"/>
          <w:color w:val="00000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03"/>
        <w:gridCol w:w="5942"/>
        <w:gridCol w:w="2268"/>
        <w:gridCol w:w="1134"/>
      </w:tblGrid>
      <w:tr w:rsidR="00AD2C37">
        <w:tblPrEx>
          <w:tblCellMar>
            <w:top w:w="0" w:type="dxa"/>
            <w:bottom w:w="0" w:type="dxa"/>
          </w:tblCellMar>
        </w:tblPrEx>
        <w:tc>
          <w:tcPr>
            <w:tcW w:w="5103" w:type="dxa"/>
            <w:tcBorders>
              <w:top w:val="nil"/>
              <w:left w:val="nil"/>
              <w:bottom w:val="nil"/>
              <w:right w:val="nil"/>
            </w:tcBorders>
          </w:tcPr>
          <w:p w:rsidR="00AD2C37" w:rsidRDefault="00AD2C37">
            <w:pPr>
              <w:pStyle w:val="ab"/>
            </w:pPr>
          </w:p>
        </w:tc>
        <w:tc>
          <w:tcPr>
            <w:tcW w:w="5942" w:type="dxa"/>
            <w:tcBorders>
              <w:top w:val="nil"/>
              <w:left w:val="nil"/>
              <w:bottom w:val="nil"/>
              <w:right w:val="nil"/>
            </w:tcBorders>
          </w:tcPr>
          <w:p w:rsidR="00AD2C37" w:rsidRDefault="00AD2C37">
            <w:pPr>
              <w:pStyle w:val="ab"/>
            </w:pPr>
          </w:p>
        </w:tc>
        <w:tc>
          <w:tcPr>
            <w:tcW w:w="2268" w:type="dxa"/>
            <w:tcBorders>
              <w:top w:val="nil"/>
              <w:left w:val="nil"/>
              <w:bottom w:val="nil"/>
              <w:right w:val="nil"/>
            </w:tcBorders>
          </w:tcPr>
          <w:p w:rsidR="00AD2C37" w:rsidRDefault="00AD2C37">
            <w:pPr>
              <w:pStyle w:val="ab"/>
            </w:pPr>
          </w:p>
        </w:tc>
        <w:tc>
          <w:tcPr>
            <w:tcW w:w="1134" w:type="dxa"/>
            <w:tcBorders>
              <w:top w:val="nil"/>
              <w:left w:val="nil"/>
              <w:bottom w:val="nil"/>
              <w:right w:val="nil"/>
            </w:tcBorders>
          </w:tcPr>
          <w:p w:rsidR="00AD2C37" w:rsidRDefault="00AD2C37">
            <w:pPr>
              <w:pStyle w:val="ab"/>
              <w:jc w:val="center"/>
            </w:pPr>
            <w:r>
              <w:t>Коды</w:t>
            </w:r>
          </w:p>
        </w:tc>
      </w:tr>
      <w:tr w:rsidR="00AD2C37">
        <w:tblPrEx>
          <w:tblCellMar>
            <w:top w:w="0" w:type="dxa"/>
            <w:bottom w:w="0" w:type="dxa"/>
          </w:tblCellMar>
        </w:tblPrEx>
        <w:tc>
          <w:tcPr>
            <w:tcW w:w="5103" w:type="dxa"/>
            <w:tcBorders>
              <w:top w:val="nil"/>
              <w:left w:val="nil"/>
              <w:bottom w:val="nil"/>
              <w:right w:val="nil"/>
            </w:tcBorders>
          </w:tcPr>
          <w:p w:rsidR="00AD2C37" w:rsidRDefault="00AD2C37">
            <w:pPr>
              <w:pStyle w:val="ab"/>
            </w:pPr>
          </w:p>
        </w:tc>
        <w:tc>
          <w:tcPr>
            <w:tcW w:w="5942" w:type="dxa"/>
            <w:tcBorders>
              <w:top w:val="nil"/>
              <w:left w:val="nil"/>
              <w:bottom w:val="nil"/>
              <w:right w:val="nil"/>
            </w:tcBorders>
          </w:tcPr>
          <w:p w:rsidR="00AD2C37" w:rsidRDefault="00AD2C37">
            <w:pPr>
              <w:pStyle w:val="ab"/>
            </w:pPr>
          </w:p>
        </w:tc>
        <w:tc>
          <w:tcPr>
            <w:tcW w:w="2268" w:type="dxa"/>
            <w:tcBorders>
              <w:top w:val="nil"/>
              <w:left w:val="nil"/>
              <w:bottom w:val="nil"/>
              <w:right w:val="nil"/>
            </w:tcBorders>
          </w:tcPr>
          <w:p w:rsidR="00AD2C37" w:rsidRDefault="00AD2C37">
            <w:pPr>
              <w:pStyle w:val="ab"/>
              <w:jc w:val="right"/>
            </w:pPr>
            <w:r>
              <w:t>Форма по ОКУД</w:t>
            </w:r>
          </w:p>
        </w:tc>
        <w:tc>
          <w:tcPr>
            <w:tcW w:w="1134" w:type="dxa"/>
            <w:tcBorders>
              <w:top w:val="nil"/>
              <w:left w:val="nil"/>
              <w:bottom w:val="nil"/>
              <w:right w:val="nil"/>
            </w:tcBorders>
          </w:tcPr>
          <w:p w:rsidR="00AD2C37" w:rsidRDefault="00AD2C37">
            <w:pPr>
              <w:pStyle w:val="ab"/>
            </w:pPr>
          </w:p>
        </w:tc>
      </w:tr>
      <w:tr w:rsidR="005502A0">
        <w:tblPrEx>
          <w:tblCellMar>
            <w:top w:w="0" w:type="dxa"/>
            <w:bottom w:w="0" w:type="dxa"/>
          </w:tblCellMar>
        </w:tblPrEx>
        <w:tc>
          <w:tcPr>
            <w:tcW w:w="5103" w:type="dxa"/>
            <w:tcBorders>
              <w:top w:val="nil"/>
              <w:left w:val="nil"/>
              <w:bottom w:val="nil"/>
              <w:right w:val="nil"/>
            </w:tcBorders>
          </w:tcPr>
          <w:p w:rsidR="005502A0" w:rsidRDefault="005502A0">
            <w:pPr>
              <w:pStyle w:val="ab"/>
            </w:pPr>
          </w:p>
        </w:tc>
        <w:tc>
          <w:tcPr>
            <w:tcW w:w="5942" w:type="dxa"/>
            <w:tcBorders>
              <w:top w:val="nil"/>
              <w:left w:val="nil"/>
              <w:bottom w:val="nil"/>
              <w:right w:val="nil"/>
            </w:tcBorders>
          </w:tcPr>
          <w:p w:rsidR="005502A0" w:rsidRDefault="005502A0">
            <w:pPr>
              <w:pStyle w:val="ab"/>
            </w:pPr>
          </w:p>
        </w:tc>
        <w:tc>
          <w:tcPr>
            <w:tcW w:w="2268" w:type="dxa"/>
            <w:vMerge w:val="restart"/>
            <w:tcBorders>
              <w:top w:val="nil"/>
              <w:left w:val="nil"/>
              <w:right w:val="nil"/>
            </w:tcBorders>
          </w:tcPr>
          <w:p w:rsidR="005502A0" w:rsidRDefault="005502A0" w:rsidP="005502A0">
            <w:pPr>
              <w:pStyle w:val="ab"/>
              <w:jc w:val="center"/>
              <w:rPr>
                <w:sz w:val="23"/>
                <w:szCs w:val="23"/>
              </w:rPr>
            </w:pPr>
            <w:r>
              <w:rPr>
                <w:sz w:val="23"/>
                <w:szCs w:val="23"/>
              </w:rPr>
              <w:t>Дата</w:t>
            </w:r>
          </w:p>
          <w:p w:rsidR="005502A0" w:rsidRDefault="005502A0" w:rsidP="005502A0">
            <w:pPr>
              <w:pStyle w:val="ab"/>
              <w:jc w:val="right"/>
            </w:pPr>
            <w:r>
              <w:rPr>
                <w:sz w:val="23"/>
                <w:szCs w:val="23"/>
              </w:rPr>
              <w:t>по сводному реестру</w:t>
            </w:r>
          </w:p>
        </w:tc>
        <w:tc>
          <w:tcPr>
            <w:tcW w:w="1134" w:type="dxa"/>
            <w:tcBorders>
              <w:top w:val="nil"/>
              <w:left w:val="nil"/>
              <w:bottom w:val="nil"/>
              <w:right w:val="nil"/>
            </w:tcBorders>
          </w:tcPr>
          <w:p w:rsidR="005502A0" w:rsidRDefault="005502A0">
            <w:pPr>
              <w:pStyle w:val="ab"/>
            </w:pPr>
          </w:p>
        </w:tc>
      </w:tr>
      <w:tr w:rsidR="005502A0">
        <w:tblPrEx>
          <w:tblCellMar>
            <w:top w:w="0" w:type="dxa"/>
            <w:bottom w:w="0" w:type="dxa"/>
          </w:tblCellMar>
        </w:tblPrEx>
        <w:tc>
          <w:tcPr>
            <w:tcW w:w="5103" w:type="dxa"/>
            <w:tcBorders>
              <w:top w:val="nil"/>
              <w:left w:val="nil"/>
              <w:bottom w:val="nil"/>
              <w:right w:val="nil"/>
            </w:tcBorders>
          </w:tcPr>
          <w:p w:rsidR="005502A0" w:rsidRDefault="005502A0">
            <w:pPr>
              <w:pStyle w:val="ab"/>
            </w:pPr>
          </w:p>
        </w:tc>
        <w:tc>
          <w:tcPr>
            <w:tcW w:w="5942" w:type="dxa"/>
            <w:tcBorders>
              <w:top w:val="nil"/>
              <w:left w:val="nil"/>
              <w:bottom w:val="nil"/>
              <w:right w:val="nil"/>
            </w:tcBorders>
          </w:tcPr>
          <w:p w:rsidR="005502A0" w:rsidRDefault="005502A0">
            <w:pPr>
              <w:pStyle w:val="ab"/>
            </w:pPr>
          </w:p>
        </w:tc>
        <w:tc>
          <w:tcPr>
            <w:tcW w:w="2268" w:type="dxa"/>
            <w:vMerge/>
            <w:tcBorders>
              <w:left w:val="nil"/>
              <w:bottom w:val="nil"/>
              <w:right w:val="nil"/>
            </w:tcBorders>
          </w:tcPr>
          <w:p w:rsidR="005502A0" w:rsidRDefault="005502A0">
            <w:pPr>
              <w:pStyle w:val="ab"/>
              <w:jc w:val="right"/>
            </w:pPr>
          </w:p>
        </w:tc>
        <w:tc>
          <w:tcPr>
            <w:tcW w:w="1134" w:type="dxa"/>
            <w:tcBorders>
              <w:top w:val="nil"/>
              <w:left w:val="nil"/>
              <w:bottom w:val="nil"/>
              <w:right w:val="nil"/>
            </w:tcBorders>
          </w:tcPr>
          <w:p w:rsidR="005502A0" w:rsidRDefault="005502A0">
            <w:pPr>
              <w:pStyle w:val="ab"/>
            </w:pPr>
          </w:p>
        </w:tc>
      </w:tr>
      <w:tr w:rsidR="00AD2C37">
        <w:tblPrEx>
          <w:tblCellMar>
            <w:top w:w="0" w:type="dxa"/>
            <w:bottom w:w="0" w:type="dxa"/>
          </w:tblCellMar>
        </w:tblPrEx>
        <w:tc>
          <w:tcPr>
            <w:tcW w:w="5103" w:type="dxa"/>
            <w:tcBorders>
              <w:top w:val="nil"/>
              <w:left w:val="nil"/>
              <w:bottom w:val="nil"/>
              <w:right w:val="nil"/>
            </w:tcBorders>
          </w:tcPr>
          <w:p w:rsidR="00AD2C37" w:rsidRDefault="00AD2C37" w:rsidP="00AB09B7">
            <w:pPr>
              <w:pStyle w:val="ab"/>
              <w:jc w:val="left"/>
            </w:pPr>
            <w:r>
              <w:t>Наименование муниципального учреждения</w:t>
            </w:r>
          </w:p>
        </w:tc>
        <w:tc>
          <w:tcPr>
            <w:tcW w:w="5942" w:type="dxa"/>
            <w:tcBorders>
              <w:top w:val="nil"/>
              <w:left w:val="nil"/>
              <w:bottom w:val="nil"/>
              <w:right w:val="nil"/>
            </w:tcBorders>
          </w:tcPr>
          <w:p w:rsidR="00AD2C37" w:rsidRDefault="00AD2C37">
            <w:pPr>
              <w:pStyle w:val="ab"/>
            </w:pPr>
            <w:r>
              <w:t>______________</w:t>
            </w:r>
            <w:r w:rsidR="00AB09B7">
              <w:t>______________________________</w:t>
            </w:r>
          </w:p>
        </w:tc>
        <w:tc>
          <w:tcPr>
            <w:tcW w:w="2268" w:type="dxa"/>
            <w:tcBorders>
              <w:top w:val="nil"/>
              <w:left w:val="nil"/>
              <w:bottom w:val="nil"/>
              <w:right w:val="nil"/>
            </w:tcBorders>
          </w:tcPr>
          <w:p w:rsidR="00AD2C37" w:rsidRDefault="00AD2C37">
            <w:pPr>
              <w:pStyle w:val="ab"/>
              <w:jc w:val="right"/>
            </w:pPr>
            <w:r>
              <w:t>Код по сводному реестру</w:t>
            </w:r>
          </w:p>
        </w:tc>
        <w:tc>
          <w:tcPr>
            <w:tcW w:w="1134" w:type="dxa"/>
            <w:tcBorders>
              <w:top w:val="nil"/>
              <w:left w:val="nil"/>
              <w:bottom w:val="nil"/>
              <w:right w:val="nil"/>
            </w:tcBorders>
          </w:tcPr>
          <w:p w:rsidR="00AD2C37" w:rsidRDefault="00AD2C37">
            <w:pPr>
              <w:pStyle w:val="ab"/>
            </w:pPr>
          </w:p>
        </w:tc>
      </w:tr>
      <w:tr w:rsidR="00AD2C37">
        <w:tblPrEx>
          <w:tblCellMar>
            <w:top w:w="0" w:type="dxa"/>
            <w:bottom w:w="0" w:type="dxa"/>
          </w:tblCellMar>
        </w:tblPrEx>
        <w:tc>
          <w:tcPr>
            <w:tcW w:w="5103" w:type="dxa"/>
            <w:tcBorders>
              <w:top w:val="nil"/>
              <w:left w:val="nil"/>
              <w:bottom w:val="nil"/>
              <w:right w:val="nil"/>
            </w:tcBorders>
          </w:tcPr>
          <w:p w:rsidR="00AD2C37" w:rsidRDefault="00AD2C37" w:rsidP="00AB09B7">
            <w:pPr>
              <w:pStyle w:val="ab"/>
              <w:jc w:val="left"/>
            </w:pPr>
            <w:r>
              <w:t>Вид деятельности муниципального учреждения</w:t>
            </w:r>
          </w:p>
        </w:tc>
        <w:tc>
          <w:tcPr>
            <w:tcW w:w="5942" w:type="dxa"/>
            <w:tcBorders>
              <w:top w:val="nil"/>
              <w:left w:val="nil"/>
              <w:bottom w:val="nil"/>
              <w:right w:val="nil"/>
            </w:tcBorders>
          </w:tcPr>
          <w:p w:rsidR="00AD2C37" w:rsidRDefault="00AD2C37">
            <w:pPr>
              <w:pStyle w:val="ab"/>
            </w:pPr>
            <w:r>
              <w:t>______________</w:t>
            </w:r>
            <w:r w:rsidR="00AB09B7">
              <w:t>______________________________</w:t>
            </w:r>
          </w:p>
        </w:tc>
        <w:tc>
          <w:tcPr>
            <w:tcW w:w="2268" w:type="dxa"/>
            <w:tcBorders>
              <w:top w:val="nil"/>
              <w:left w:val="nil"/>
              <w:bottom w:val="nil"/>
              <w:right w:val="nil"/>
            </w:tcBorders>
          </w:tcPr>
          <w:p w:rsidR="00AD2C37" w:rsidRPr="000573A6" w:rsidRDefault="00AD2C37">
            <w:pPr>
              <w:pStyle w:val="ab"/>
              <w:jc w:val="right"/>
              <w:rPr>
                <w:color w:val="000000"/>
              </w:rPr>
            </w:pPr>
            <w:r w:rsidRPr="000573A6">
              <w:rPr>
                <w:color w:val="000000"/>
              </w:rPr>
              <w:t xml:space="preserve">По </w:t>
            </w:r>
            <w:r w:rsidRPr="000573A6">
              <w:rPr>
                <w:rStyle w:val="a5"/>
                <w:rFonts w:cs="Times New Roman CYR"/>
                <w:color w:val="000000"/>
              </w:rPr>
              <w:t>ОКВЭД</w:t>
            </w:r>
          </w:p>
        </w:tc>
        <w:tc>
          <w:tcPr>
            <w:tcW w:w="1134" w:type="dxa"/>
            <w:tcBorders>
              <w:top w:val="nil"/>
              <w:left w:val="nil"/>
              <w:bottom w:val="nil"/>
              <w:right w:val="nil"/>
            </w:tcBorders>
          </w:tcPr>
          <w:p w:rsidR="00AD2C37" w:rsidRDefault="00AD2C37">
            <w:pPr>
              <w:pStyle w:val="ab"/>
            </w:pPr>
          </w:p>
        </w:tc>
      </w:tr>
      <w:tr w:rsidR="00AD2C37">
        <w:tblPrEx>
          <w:tblCellMar>
            <w:top w:w="0" w:type="dxa"/>
            <w:bottom w:w="0" w:type="dxa"/>
          </w:tblCellMar>
        </w:tblPrEx>
        <w:tc>
          <w:tcPr>
            <w:tcW w:w="5103" w:type="dxa"/>
            <w:tcBorders>
              <w:top w:val="nil"/>
              <w:left w:val="nil"/>
              <w:bottom w:val="nil"/>
              <w:right w:val="nil"/>
            </w:tcBorders>
          </w:tcPr>
          <w:p w:rsidR="00AD2C37" w:rsidRDefault="00AD2C37">
            <w:pPr>
              <w:pStyle w:val="ab"/>
            </w:pPr>
          </w:p>
        </w:tc>
        <w:tc>
          <w:tcPr>
            <w:tcW w:w="5942" w:type="dxa"/>
            <w:tcBorders>
              <w:top w:val="nil"/>
              <w:left w:val="nil"/>
              <w:bottom w:val="nil"/>
              <w:right w:val="nil"/>
            </w:tcBorders>
          </w:tcPr>
          <w:p w:rsidR="00AD2C37" w:rsidRDefault="00AD2C37">
            <w:pPr>
              <w:pStyle w:val="ab"/>
            </w:pPr>
            <w:r>
              <w:t>______________</w:t>
            </w:r>
            <w:r w:rsidR="00AB09B7">
              <w:t>______________________________</w:t>
            </w:r>
          </w:p>
        </w:tc>
        <w:tc>
          <w:tcPr>
            <w:tcW w:w="2268" w:type="dxa"/>
            <w:tcBorders>
              <w:top w:val="nil"/>
              <w:left w:val="nil"/>
              <w:bottom w:val="nil"/>
              <w:right w:val="nil"/>
            </w:tcBorders>
          </w:tcPr>
          <w:p w:rsidR="00AD2C37" w:rsidRPr="000573A6" w:rsidRDefault="00AD2C37">
            <w:pPr>
              <w:pStyle w:val="ab"/>
              <w:jc w:val="right"/>
              <w:rPr>
                <w:color w:val="000000"/>
              </w:rPr>
            </w:pPr>
            <w:r w:rsidRPr="000573A6">
              <w:rPr>
                <w:color w:val="000000"/>
              </w:rPr>
              <w:t xml:space="preserve">По </w:t>
            </w:r>
            <w:r w:rsidRPr="000573A6">
              <w:rPr>
                <w:rStyle w:val="a5"/>
                <w:rFonts w:cs="Times New Roman CYR"/>
                <w:color w:val="000000"/>
              </w:rPr>
              <w:t>ОКВЭД</w:t>
            </w:r>
          </w:p>
        </w:tc>
        <w:tc>
          <w:tcPr>
            <w:tcW w:w="1134" w:type="dxa"/>
            <w:tcBorders>
              <w:top w:val="nil"/>
              <w:left w:val="nil"/>
              <w:bottom w:val="nil"/>
              <w:right w:val="nil"/>
            </w:tcBorders>
          </w:tcPr>
          <w:p w:rsidR="00AD2C37" w:rsidRDefault="00AD2C37">
            <w:pPr>
              <w:pStyle w:val="ab"/>
            </w:pPr>
          </w:p>
        </w:tc>
      </w:tr>
      <w:tr w:rsidR="00AD2C37">
        <w:tblPrEx>
          <w:tblCellMar>
            <w:top w:w="0" w:type="dxa"/>
            <w:bottom w:w="0" w:type="dxa"/>
          </w:tblCellMar>
        </w:tblPrEx>
        <w:tc>
          <w:tcPr>
            <w:tcW w:w="5103" w:type="dxa"/>
            <w:tcBorders>
              <w:top w:val="nil"/>
              <w:left w:val="nil"/>
              <w:bottom w:val="nil"/>
              <w:right w:val="nil"/>
            </w:tcBorders>
          </w:tcPr>
          <w:p w:rsidR="00AD2C37" w:rsidRDefault="00AD2C37">
            <w:pPr>
              <w:pStyle w:val="ab"/>
            </w:pPr>
          </w:p>
        </w:tc>
        <w:tc>
          <w:tcPr>
            <w:tcW w:w="5942" w:type="dxa"/>
            <w:tcBorders>
              <w:top w:val="nil"/>
              <w:left w:val="nil"/>
              <w:bottom w:val="nil"/>
              <w:right w:val="nil"/>
            </w:tcBorders>
          </w:tcPr>
          <w:p w:rsidR="00AD2C37" w:rsidRDefault="00AD2C37">
            <w:pPr>
              <w:pStyle w:val="ab"/>
              <w:jc w:val="center"/>
            </w:pPr>
            <w:r>
              <w:t>(указывается вид деятельности муниципального учреждения из общероссийского базового перечня или регионального перечня)</w:t>
            </w:r>
          </w:p>
        </w:tc>
        <w:tc>
          <w:tcPr>
            <w:tcW w:w="2268" w:type="dxa"/>
            <w:tcBorders>
              <w:top w:val="nil"/>
              <w:left w:val="nil"/>
              <w:bottom w:val="nil"/>
              <w:right w:val="nil"/>
            </w:tcBorders>
          </w:tcPr>
          <w:p w:rsidR="00AD2C37" w:rsidRPr="000573A6" w:rsidRDefault="00AD2C37">
            <w:pPr>
              <w:pStyle w:val="ab"/>
              <w:jc w:val="right"/>
              <w:rPr>
                <w:color w:val="000000"/>
              </w:rPr>
            </w:pPr>
            <w:r w:rsidRPr="000573A6">
              <w:rPr>
                <w:color w:val="000000"/>
              </w:rPr>
              <w:t xml:space="preserve">По </w:t>
            </w:r>
            <w:r w:rsidRPr="000573A6">
              <w:rPr>
                <w:rStyle w:val="a5"/>
                <w:rFonts w:cs="Times New Roman CYR"/>
                <w:color w:val="000000"/>
              </w:rPr>
              <w:t>ОКВЭД</w:t>
            </w:r>
          </w:p>
        </w:tc>
        <w:tc>
          <w:tcPr>
            <w:tcW w:w="1134" w:type="dxa"/>
            <w:tcBorders>
              <w:top w:val="nil"/>
              <w:left w:val="nil"/>
              <w:bottom w:val="nil"/>
              <w:right w:val="nil"/>
            </w:tcBorders>
          </w:tcPr>
          <w:p w:rsidR="00AD2C37" w:rsidRDefault="00AD2C37">
            <w:pPr>
              <w:pStyle w:val="ab"/>
            </w:pPr>
          </w:p>
        </w:tc>
      </w:tr>
    </w:tbl>
    <w:p w:rsidR="00AD2C37" w:rsidRDefault="00AD2C37"/>
    <w:p w:rsidR="00AD2C37" w:rsidRDefault="00AD2C37">
      <w:pPr>
        <w:ind w:firstLine="0"/>
        <w:jc w:val="left"/>
        <w:sectPr w:rsidR="00AD2C37" w:rsidSect="00AB09B7">
          <w:headerReference w:type="default" r:id="rId20"/>
          <w:footerReference w:type="default" r:id="rId21"/>
          <w:pgSz w:w="16800" w:h="11900" w:orient="landscape"/>
          <w:pgMar w:top="799" w:right="1134" w:bottom="799" w:left="567" w:header="720" w:footer="720" w:gutter="0"/>
          <w:cols w:space="720"/>
          <w:noEndnote/>
        </w:sectPr>
      </w:pPr>
    </w:p>
    <w:p w:rsidR="00017A9F" w:rsidRDefault="00017A9F" w:rsidP="00017A9F">
      <w:pPr>
        <w:pStyle w:val="ConsPlusNonformat"/>
        <w:jc w:val="center"/>
        <w:rPr>
          <w:rFonts w:ascii="Times New Roman" w:hAnsi="Times New Roman" w:cs="Times New Roman"/>
          <w:b/>
          <w:bCs/>
          <w:sz w:val="28"/>
          <w:szCs w:val="28"/>
        </w:rPr>
      </w:pPr>
      <w:r w:rsidRPr="00DB6625">
        <w:rPr>
          <w:rFonts w:ascii="Times New Roman" w:hAnsi="Times New Roman" w:cs="Times New Roman"/>
          <w:b/>
          <w:bCs/>
          <w:sz w:val="28"/>
          <w:szCs w:val="28"/>
        </w:rPr>
        <w:lastRenderedPageBreak/>
        <w:t>ЧАСТЬ 1</w:t>
      </w:r>
    </w:p>
    <w:p w:rsidR="00E45FBA" w:rsidRPr="00E45FBA" w:rsidRDefault="00E45FBA" w:rsidP="00017A9F">
      <w:pPr>
        <w:pStyle w:val="ConsPlusNonformat"/>
        <w:jc w:val="center"/>
        <w:rPr>
          <w:rFonts w:ascii="Times New Roman" w:hAnsi="Times New Roman" w:cs="Times New Roman"/>
          <w:b/>
          <w:bCs/>
        </w:rPr>
      </w:pPr>
      <w:r>
        <w:rPr>
          <w:rFonts w:ascii="Times New Roman" w:hAnsi="Times New Roman" w:cs="Times New Roman"/>
          <w:b/>
          <w:bCs/>
          <w:sz w:val="28"/>
          <w:szCs w:val="28"/>
        </w:rPr>
        <w:t xml:space="preserve">Сведения об оказываемых муниципальных услугах  </w:t>
      </w:r>
    </w:p>
    <w:p w:rsidR="00017A9F" w:rsidRPr="00DB6625" w:rsidRDefault="00017A9F" w:rsidP="00017A9F">
      <w:pPr>
        <w:pStyle w:val="ConsPlusNonformat"/>
        <w:jc w:val="center"/>
        <w:rPr>
          <w:rFonts w:ascii="Times New Roman" w:hAnsi="Times New Roman" w:cs="Times New Roman"/>
          <w:sz w:val="28"/>
          <w:szCs w:val="28"/>
        </w:rPr>
      </w:pPr>
      <w:r w:rsidRPr="00DB6625">
        <w:rPr>
          <w:rFonts w:ascii="Times New Roman" w:hAnsi="Times New Roman" w:cs="Times New Roman"/>
          <w:sz w:val="28"/>
          <w:szCs w:val="28"/>
        </w:rPr>
        <w:t>(формируется при установлении муниципального задания одновременно</w:t>
      </w:r>
      <w:r>
        <w:rPr>
          <w:rFonts w:ascii="Times New Roman" w:hAnsi="Times New Roman" w:cs="Times New Roman"/>
          <w:sz w:val="28"/>
          <w:szCs w:val="28"/>
        </w:rPr>
        <w:t xml:space="preserve"> </w:t>
      </w:r>
      <w:r w:rsidRPr="00DB6625">
        <w:rPr>
          <w:rFonts w:ascii="Times New Roman" w:hAnsi="Times New Roman" w:cs="Times New Roman"/>
          <w:sz w:val="28"/>
          <w:szCs w:val="28"/>
        </w:rPr>
        <w:t>на выполнение муниципальной услуги (услуг) и работы (работ) и</w:t>
      </w:r>
      <w:r>
        <w:rPr>
          <w:rFonts w:ascii="Times New Roman" w:hAnsi="Times New Roman" w:cs="Times New Roman"/>
          <w:sz w:val="28"/>
          <w:szCs w:val="28"/>
        </w:rPr>
        <w:t xml:space="preserve"> </w:t>
      </w:r>
      <w:r w:rsidRPr="00DB6625">
        <w:rPr>
          <w:rFonts w:ascii="Times New Roman" w:hAnsi="Times New Roman" w:cs="Times New Roman"/>
          <w:sz w:val="28"/>
          <w:szCs w:val="28"/>
        </w:rPr>
        <w:t>содержит требования к оказан</w:t>
      </w:r>
      <w:r>
        <w:rPr>
          <w:rFonts w:ascii="Times New Roman" w:hAnsi="Times New Roman" w:cs="Times New Roman"/>
          <w:sz w:val="28"/>
          <w:szCs w:val="28"/>
        </w:rPr>
        <w:t>ию муниципальной услуги (услуг)</w:t>
      </w:r>
      <w:r w:rsidR="00E45FBA">
        <w:rPr>
          <w:rFonts w:ascii="Times New Roman" w:hAnsi="Times New Roman" w:cs="Times New Roman"/>
          <w:sz w:val="28"/>
          <w:szCs w:val="28"/>
        </w:rPr>
        <w:t xml:space="preserve">  </w:t>
      </w:r>
    </w:p>
    <w:p w:rsidR="00017A9F" w:rsidRPr="00DB6625" w:rsidRDefault="00017A9F" w:rsidP="00017A9F">
      <w:pPr>
        <w:pStyle w:val="ConsPlusNonformat"/>
        <w:jc w:val="center"/>
        <w:rPr>
          <w:rFonts w:ascii="Times New Roman" w:hAnsi="Times New Roman" w:cs="Times New Roman"/>
          <w:sz w:val="28"/>
          <w:szCs w:val="28"/>
        </w:rPr>
      </w:pPr>
      <w:r w:rsidRPr="00DB6625">
        <w:rPr>
          <w:rFonts w:ascii="Times New Roman" w:hAnsi="Times New Roman" w:cs="Times New Roman"/>
          <w:b/>
          <w:bCs/>
          <w:sz w:val="28"/>
          <w:szCs w:val="28"/>
        </w:rPr>
        <w:t xml:space="preserve">РАЗДЕЛ </w:t>
      </w:r>
      <w:r w:rsidR="00E45FBA">
        <w:rPr>
          <w:rFonts w:ascii="Times New Roman" w:hAnsi="Times New Roman" w:cs="Times New Roman"/>
          <w:b/>
          <w:bCs/>
          <w:sz w:val="28"/>
          <w:szCs w:val="28"/>
        </w:rPr>
        <w:t xml:space="preserve">  </w:t>
      </w:r>
      <w:r w:rsidRPr="00DB6625">
        <w:rPr>
          <w:rFonts w:ascii="Times New Roman" w:hAnsi="Times New Roman" w:cs="Times New Roman"/>
          <w:b/>
          <w:bCs/>
          <w:sz w:val="28"/>
          <w:szCs w:val="28"/>
        </w:rPr>
        <w:t>1</w:t>
      </w:r>
      <w:r w:rsidRPr="00DB6625">
        <w:rPr>
          <w:rFonts w:ascii="Times New Roman" w:hAnsi="Times New Roman" w:cs="Times New Roman"/>
          <w:sz w:val="28"/>
          <w:szCs w:val="28"/>
        </w:rPr>
        <w:t xml:space="preserve"> ________________________________</w:t>
      </w:r>
    </w:p>
    <w:p w:rsidR="00017A9F" w:rsidRPr="00DB6625" w:rsidRDefault="00017A9F" w:rsidP="00017A9F">
      <w:pPr>
        <w:pStyle w:val="ConsPlusNonformat"/>
        <w:jc w:val="center"/>
        <w:rPr>
          <w:rFonts w:ascii="Times New Roman" w:hAnsi="Times New Roman" w:cs="Times New Roman"/>
          <w:sz w:val="24"/>
          <w:szCs w:val="24"/>
        </w:rPr>
      </w:pPr>
      <w:r w:rsidRPr="00DB6625">
        <w:rPr>
          <w:rFonts w:ascii="Times New Roman" w:hAnsi="Times New Roman" w:cs="Times New Roman"/>
          <w:sz w:val="24"/>
          <w:szCs w:val="24"/>
        </w:rPr>
        <w:t>(при наличии 2 и более разделов)</w:t>
      </w: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4113"/>
        <w:gridCol w:w="3116"/>
        <w:gridCol w:w="1955"/>
      </w:tblGrid>
      <w:tr w:rsidR="00F32426" w:rsidRPr="00D04355" w:rsidTr="00F32426">
        <w:tc>
          <w:tcPr>
            <w:tcW w:w="5920" w:type="dxa"/>
            <w:tcBorders>
              <w:top w:val="nil"/>
              <w:left w:val="nil"/>
              <w:bottom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r w:rsidRPr="00F32426">
              <w:rPr>
                <w:rFonts w:ascii="Times New Roman" w:hAnsi="Times New Roman" w:cs="Times New Roman"/>
                <w:sz w:val="24"/>
                <w:szCs w:val="24"/>
                <w:lang w:val="en-US"/>
              </w:rPr>
              <w:t>1</w:t>
            </w:r>
            <w:r w:rsidRPr="00F32426">
              <w:rPr>
                <w:rFonts w:ascii="Times New Roman" w:hAnsi="Times New Roman" w:cs="Times New Roman"/>
                <w:sz w:val="24"/>
                <w:szCs w:val="24"/>
              </w:rPr>
              <w:t>. Наименование муниципальной услуги</w:t>
            </w:r>
          </w:p>
        </w:tc>
        <w:tc>
          <w:tcPr>
            <w:tcW w:w="4113" w:type="dxa"/>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116" w:type="dxa"/>
            <w:vMerge w:val="restart"/>
            <w:tcBorders>
              <w:top w:val="nil"/>
              <w:left w:val="nil"/>
            </w:tcBorders>
            <w:shd w:val="clear" w:color="auto" w:fill="auto"/>
            <w:vAlign w:val="center"/>
          </w:tcPr>
          <w:p w:rsidR="00017A9F" w:rsidRPr="00F32426" w:rsidRDefault="00E45FBA"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Код по общероссийскому базовому перечню или региональному перечню</w:t>
            </w:r>
            <w:r w:rsidR="00017A9F" w:rsidRPr="00F32426">
              <w:rPr>
                <w:rFonts w:ascii="Times New Roman" w:hAnsi="Times New Roman" w:cs="Times New Roman"/>
                <w:sz w:val="24"/>
                <w:szCs w:val="24"/>
              </w:rPr>
              <w:t xml:space="preserve"> </w:t>
            </w:r>
          </w:p>
        </w:tc>
        <w:tc>
          <w:tcPr>
            <w:tcW w:w="1955" w:type="dxa"/>
            <w:vMerge w:val="restart"/>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10033" w:type="dxa"/>
            <w:gridSpan w:val="2"/>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116" w:type="dxa"/>
            <w:vMerge/>
            <w:tcBorders>
              <w:left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1955"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5920" w:type="dxa"/>
            <w:tcBorders>
              <w:left w:val="nil"/>
              <w:bottom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r w:rsidRPr="00F32426">
              <w:rPr>
                <w:rFonts w:ascii="Times New Roman" w:hAnsi="Times New Roman" w:cs="Times New Roman"/>
                <w:sz w:val="24"/>
                <w:szCs w:val="24"/>
              </w:rPr>
              <w:t>2. Категории потребителей муниципальной услуги</w:t>
            </w:r>
          </w:p>
        </w:tc>
        <w:tc>
          <w:tcPr>
            <w:tcW w:w="4113" w:type="dxa"/>
            <w:tcBorders>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116" w:type="dxa"/>
            <w:vMerge/>
            <w:tcBorders>
              <w:left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1955"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10033" w:type="dxa"/>
            <w:gridSpan w:val="2"/>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116" w:type="dxa"/>
            <w:vMerge/>
            <w:tcBorders>
              <w:left w:val="nil"/>
              <w:bottom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1955"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bl>
    <w:p w:rsidR="00017A9F" w:rsidRPr="006E418A" w:rsidRDefault="00017A9F" w:rsidP="00017A9F">
      <w:pPr>
        <w:pStyle w:val="ConsPlusNonformat"/>
        <w:rPr>
          <w:rFonts w:ascii="Times New Roman" w:hAnsi="Times New Roman" w:cs="Times New Roman"/>
          <w:sz w:val="24"/>
          <w:szCs w:val="24"/>
        </w:rPr>
      </w:pPr>
      <w:r w:rsidRPr="006E418A">
        <w:rPr>
          <w:rFonts w:ascii="Times New Roman" w:hAnsi="Times New Roman" w:cs="Times New Roman"/>
          <w:sz w:val="24"/>
          <w:szCs w:val="24"/>
        </w:rPr>
        <w:t>3.</w:t>
      </w:r>
      <w:r>
        <w:rPr>
          <w:rFonts w:ascii="Times New Roman" w:hAnsi="Times New Roman" w:cs="Times New Roman"/>
          <w:sz w:val="24"/>
          <w:szCs w:val="24"/>
        </w:rPr>
        <w:t xml:space="preserve"> Показатели, характеризующие объем </w:t>
      </w:r>
      <w:r w:rsidRPr="006E418A">
        <w:rPr>
          <w:rFonts w:ascii="Times New Roman" w:hAnsi="Times New Roman" w:cs="Times New Roman"/>
          <w:sz w:val="24"/>
          <w:szCs w:val="24"/>
        </w:rPr>
        <w:t xml:space="preserve">и </w:t>
      </w:r>
      <w:r>
        <w:rPr>
          <w:rFonts w:ascii="Times New Roman" w:hAnsi="Times New Roman" w:cs="Times New Roman"/>
          <w:sz w:val="24"/>
          <w:szCs w:val="24"/>
        </w:rPr>
        <w:t xml:space="preserve">(или) </w:t>
      </w:r>
      <w:r w:rsidRPr="006E418A">
        <w:rPr>
          <w:rFonts w:ascii="Times New Roman" w:hAnsi="Times New Roman" w:cs="Times New Roman"/>
          <w:sz w:val="24"/>
          <w:szCs w:val="24"/>
        </w:rPr>
        <w:t xml:space="preserve">качество </w:t>
      </w:r>
      <w:r>
        <w:rPr>
          <w:rFonts w:ascii="Times New Roman" w:hAnsi="Times New Roman" w:cs="Times New Roman"/>
          <w:sz w:val="24"/>
          <w:szCs w:val="24"/>
        </w:rPr>
        <w:t xml:space="preserve">муниципальной </w:t>
      </w:r>
      <w:r w:rsidRPr="006E418A">
        <w:rPr>
          <w:rFonts w:ascii="Times New Roman" w:hAnsi="Times New Roman" w:cs="Times New Roman"/>
          <w:sz w:val="24"/>
          <w:szCs w:val="24"/>
        </w:rPr>
        <w:t>услуги:</w:t>
      </w:r>
    </w:p>
    <w:p w:rsidR="00017A9F" w:rsidRPr="00AB3268" w:rsidRDefault="00017A9F" w:rsidP="00017A9F">
      <w:pPr>
        <w:pStyle w:val="ConsPlusNonformat"/>
        <w:rPr>
          <w:rFonts w:ascii="Times New Roman" w:hAnsi="Times New Roman" w:cs="Times New Roman"/>
          <w:sz w:val="24"/>
          <w:szCs w:val="24"/>
          <w:highlight w:val="green"/>
        </w:rPr>
      </w:pPr>
      <w:r w:rsidRPr="00AB3268">
        <w:rPr>
          <w:rFonts w:ascii="Times New Roman" w:hAnsi="Times New Roman" w:cs="Times New Roman"/>
          <w:sz w:val="24"/>
          <w:szCs w:val="24"/>
        </w:rPr>
        <w:t>3.1. Показатели, характеризующие качество муниципальной услуги:</w:t>
      </w:r>
    </w:p>
    <w:tbl>
      <w:tblPr>
        <w:tblW w:w="14776" w:type="dxa"/>
        <w:jc w:val="center"/>
        <w:tblLayout w:type="fixed"/>
        <w:tblCellMar>
          <w:top w:w="75" w:type="dxa"/>
          <w:left w:w="0" w:type="dxa"/>
          <w:bottom w:w="75" w:type="dxa"/>
          <w:right w:w="0" w:type="dxa"/>
        </w:tblCellMar>
        <w:tblLook w:val="0000" w:firstRow="0" w:lastRow="0" w:firstColumn="0" w:lastColumn="0" w:noHBand="0" w:noVBand="0"/>
      </w:tblPr>
      <w:tblGrid>
        <w:gridCol w:w="1920"/>
        <w:gridCol w:w="2572"/>
        <w:gridCol w:w="2859"/>
        <w:gridCol w:w="21"/>
        <w:gridCol w:w="1059"/>
        <w:gridCol w:w="147"/>
        <w:gridCol w:w="1323"/>
        <w:gridCol w:w="15"/>
        <w:gridCol w:w="1074"/>
        <w:gridCol w:w="6"/>
        <w:gridCol w:w="1254"/>
        <w:gridCol w:w="6"/>
        <w:gridCol w:w="1254"/>
        <w:gridCol w:w="6"/>
        <w:gridCol w:w="1254"/>
        <w:gridCol w:w="6"/>
      </w:tblGrid>
      <w:tr w:rsidR="00017A9F" w:rsidRPr="00602A09">
        <w:trPr>
          <w:gridAfter w:val="1"/>
          <w:wAfter w:w="6" w:type="dxa"/>
          <w:jc w:val="center"/>
        </w:trPr>
        <w:tc>
          <w:tcPr>
            <w:tcW w:w="1920" w:type="dxa"/>
            <w:vMerge w:val="restart"/>
            <w:tcBorders>
              <w:top w:val="single" w:sz="4" w:space="0" w:color="auto"/>
              <w:left w:val="single" w:sz="4" w:space="0" w:color="auto"/>
              <w:bottom w:val="single" w:sz="4" w:space="0" w:color="auto"/>
              <w:right w:val="single" w:sz="4" w:space="0" w:color="auto"/>
            </w:tcBorders>
          </w:tcPr>
          <w:p w:rsidR="00017A9F" w:rsidRPr="0036538D" w:rsidRDefault="00017A9F" w:rsidP="008B5536">
            <w:pPr>
              <w:ind w:firstLine="0"/>
              <w:jc w:val="center"/>
              <w:rPr>
                <w:sz w:val="18"/>
                <w:szCs w:val="18"/>
              </w:rPr>
            </w:pPr>
            <w:r w:rsidRPr="0036538D">
              <w:rPr>
                <w:sz w:val="18"/>
                <w:szCs w:val="18"/>
              </w:rPr>
              <w:t>Уникальный номер реестровой записи</w:t>
            </w:r>
          </w:p>
        </w:tc>
        <w:tc>
          <w:tcPr>
            <w:tcW w:w="2572" w:type="dxa"/>
            <w:vMerge w:val="restart"/>
            <w:tcBorders>
              <w:top w:val="single" w:sz="4" w:space="0" w:color="auto"/>
              <w:left w:val="single" w:sz="4" w:space="0" w:color="auto"/>
              <w:right w:val="single" w:sz="4" w:space="0" w:color="auto"/>
            </w:tcBorders>
          </w:tcPr>
          <w:p w:rsidR="00017A9F" w:rsidRPr="0036538D" w:rsidRDefault="00017A9F" w:rsidP="008B5536">
            <w:pPr>
              <w:ind w:firstLine="0"/>
              <w:jc w:val="center"/>
              <w:rPr>
                <w:sz w:val="18"/>
                <w:szCs w:val="18"/>
              </w:rPr>
            </w:pPr>
            <w:r w:rsidRPr="0036538D">
              <w:rPr>
                <w:sz w:val="18"/>
                <w:szCs w:val="18"/>
              </w:rPr>
              <w:t>Показатель, характеризующий содержание муниципальной услуги</w:t>
            </w:r>
          </w:p>
        </w:tc>
        <w:tc>
          <w:tcPr>
            <w:tcW w:w="2859" w:type="dxa"/>
            <w:vMerge w:val="restart"/>
            <w:tcBorders>
              <w:top w:val="single" w:sz="4" w:space="0" w:color="auto"/>
              <w:left w:val="single" w:sz="4" w:space="0" w:color="auto"/>
              <w:right w:val="single" w:sz="4" w:space="0" w:color="auto"/>
            </w:tcBorders>
          </w:tcPr>
          <w:p w:rsidR="00017A9F" w:rsidRPr="0036538D" w:rsidRDefault="00017A9F" w:rsidP="008B5536">
            <w:pPr>
              <w:ind w:firstLine="0"/>
              <w:jc w:val="center"/>
              <w:rPr>
                <w:sz w:val="18"/>
                <w:szCs w:val="18"/>
              </w:rPr>
            </w:pPr>
            <w:r w:rsidRPr="0036538D">
              <w:rPr>
                <w:sz w:val="18"/>
                <w:szCs w:val="18"/>
              </w:rPr>
              <w:t>Показатель, характеризующий условия (формы) оказания муниципальной услуги</w:t>
            </w:r>
          </w:p>
        </w:tc>
        <w:tc>
          <w:tcPr>
            <w:tcW w:w="363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18"/>
                <w:szCs w:val="18"/>
              </w:rPr>
            </w:pPr>
            <w:r w:rsidRPr="0036538D">
              <w:rPr>
                <w:sz w:val="18"/>
                <w:szCs w:val="18"/>
              </w:rPr>
              <w:t>Показатель качества</w:t>
            </w:r>
          </w:p>
          <w:p w:rsidR="00017A9F" w:rsidRPr="0036538D" w:rsidRDefault="00017A9F" w:rsidP="008B5536">
            <w:pPr>
              <w:rPr>
                <w:sz w:val="18"/>
                <w:szCs w:val="18"/>
              </w:rPr>
            </w:pPr>
            <w:r w:rsidRPr="0036538D">
              <w:rPr>
                <w:sz w:val="18"/>
                <w:szCs w:val="18"/>
              </w:rPr>
              <w:t>муниципальной услуги</w:t>
            </w: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18"/>
                <w:szCs w:val="18"/>
              </w:rPr>
            </w:pPr>
            <w:r w:rsidRPr="0036538D">
              <w:rPr>
                <w:sz w:val="18"/>
                <w:szCs w:val="18"/>
              </w:rPr>
              <w:t>Значение показателя качества</w:t>
            </w:r>
          </w:p>
          <w:p w:rsidR="00017A9F" w:rsidRPr="0036538D" w:rsidRDefault="00017A9F" w:rsidP="008B5536">
            <w:pPr>
              <w:tabs>
                <w:tab w:val="left" w:pos="945"/>
                <w:tab w:val="center" w:pos="2188"/>
              </w:tabs>
              <w:ind w:firstLine="0"/>
              <w:jc w:val="center"/>
              <w:rPr>
                <w:sz w:val="18"/>
                <w:szCs w:val="18"/>
              </w:rPr>
            </w:pPr>
            <w:r w:rsidRPr="0036538D">
              <w:rPr>
                <w:sz w:val="18"/>
                <w:szCs w:val="18"/>
              </w:rPr>
              <w:t>муниципальной услуги</w:t>
            </w:r>
          </w:p>
        </w:tc>
      </w:tr>
      <w:tr w:rsidR="00017A9F" w:rsidRPr="00602A09">
        <w:trPr>
          <w:gridAfter w:val="1"/>
          <w:wAfter w:w="6" w:type="dxa"/>
          <w:trHeight w:val="20"/>
          <w:jc w:val="center"/>
        </w:trPr>
        <w:tc>
          <w:tcPr>
            <w:tcW w:w="1920" w:type="dxa"/>
            <w:vMerge/>
            <w:tcBorders>
              <w:top w:val="single" w:sz="4" w:space="0" w:color="auto"/>
              <w:left w:val="single" w:sz="4" w:space="0" w:color="auto"/>
              <w:bottom w:val="single" w:sz="4" w:space="0" w:color="auto"/>
              <w:right w:val="single" w:sz="4" w:space="0" w:color="auto"/>
            </w:tcBorders>
          </w:tcPr>
          <w:p w:rsidR="00017A9F" w:rsidRPr="0036538D" w:rsidRDefault="00017A9F" w:rsidP="0056021F">
            <w:pPr>
              <w:jc w:val="center"/>
              <w:rPr>
                <w:sz w:val="18"/>
                <w:szCs w:val="18"/>
              </w:rPr>
            </w:pPr>
          </w:p>
        </w:tc>
        <w:tc>
          <w:tcPr>
            <w:tcW w:w="2572" w:type="dxa"/>
            <w:vMerge/>
            <w:tcBorders>
              <w:left w:val="single" w:sz="4" w:space="0" w:color="auto"/>
              <w:right w:val="single" w:sz="4" w:space="0" w:color="auto"/>
            </w:tcBorders>
          </w:tcPr>
          <w:p w:rsidR="00017A9F" w:rsidRPr="0036538D" w:rsidRDefault="00017A9F" w:rsidP="0056021F">
            <w:pPr>
              <w:jc w:val="center"/>
              <w:rPr>
                <w:sz w:val="18"/>
                <w:szCs w:val="18"/>
              </w:rPr>
            </w:pPr>
          </w:p>
        </w:tc>
        <w:tc>
          <w:tcPr>
            <w:tcW w:w="2859" w:type="dxa"/>
            <w:vMerge/>
            <w:tcBorders>
              <w:left w:val="single" w:sz="4" w:space="0" w:color="auto"/>
              <w:right w:val="single" w:sz="4" w:space="0" w:color="auto"/>
            </w:tcBorders>
          </w:tcPr>
          <w:p w:rsidR="00017A9F" w:rsidRPr="0036538D" w:rsidRDefault="00017A9F" w:rsidP="0056021F">
            <w:pPr>
              <w:jc w:val="center"/>
              <w:rPr>
                <w:sz w:val="18"/>
                <w:szCs w:val="18"/>
              </w:rPr>
            </w:pPr>
          </w:p>
        </w:tc>
        <w:tc>
          <w:tcPr>
            <w:tcW w:w="108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8B5536" w:rsidP="008B5536">
            <w:pPr>
              <w:ind w:firstLine="0"/>
              <w:jc w:val="center"/>
              <w:rPr>
                <w:sz w:val="18"/>
                <w:szCs w:val="18"/>
              </w:rPr>
            </w:pPr>
            <w:r>
              <w:rPr>
                <w:sz w:val="18"/>
                <w:szCs w:val="18"/>
              </w:rPr>
              <w:t>н</w:t>
            </w:r>
            <w:r w:rsidR="00017A9F" w:rsidRPr="0036538D">
              <w:rPr>
                <w:sz w:val="18"/>
                <w:szCs w:val="18"/>
              </w:rPr>
              <w:t>аименование показателя</w:t>
            </w:r>
          </w:p>
        </w:tc>
        <w:tc>
          <w:tcPr>
            <w:tcW w:w="255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18"/>
                <w:szCs w:val="18"/>
              </w:rPr>
            </w:pPr>
            <w:r w:rsidRPr="0036538D">
              <w:rPr>
                <w:sz w:val="18"/>
                <w:szCs w:val="18"/>
              </w:rPr>
              <w:t>единица измерения</w:t>
            </w:r>
          </w:p>
          <w:p w:rsidR="00017A9F" w:rsidRPr="0036538D" w:rsidRDefault="00017A9F" w:rsidP="008B5536">
            <w:pPr>
              <w:ind w:firstLine="0"/>
              <w:jc w:val="center"/>
              <w:rPr>
                <w:sz w:val="18"/>
                <w:szCs w:val="18"/>
              </w:rPr>
            </w:pPr>
            <w:r w:rsidRPr="0036538D">
              <w:rPr>
                <w:sz w:val="18"/>
                <w:szCs w:val="18"/>
              </w:rPr>
              <w:t>по ОКЕИ</w:t>
            </w:r>
          </w:p>
        </w:tc>
        <w:tc>
          <w:tcPr>
            <w:tcW w:w="126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20__ год (очередной финансовый год)</w:t>
            </w:r>
          </w:p>
        </w:tc>
        <w:tc>
          <w:tcPr>
            <w:tcW w:w="126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18"/>
                <w:szCs w:val="18"/>
              </w:rPr>
            </w:pPr>
            <w:r w:rsidRPr="0036538D">
              <w:rPr>
                <w:sz w:val="18"/>
                <w:szCs w:val="18"/>
              </w:rPr>
              <w:t>20__ год</w:t>
            </w:r>
          </w:p>
          <w:p w:rsidR="00017A9F" w:rsidRPr="0036538D" w:rsidRDefault="00017A9F" w:rsidP="008B5536">
            <w:pPr>
              <w:ind w:firstLine="0"/>
              <w:jc w:val="center"/>
              <w:rPr>
                <w:sz w:val="18"/>
                <w:szCs w:val="18"/>
              </w:rPr>
            </w:pPr>
            <w:r w:rsidRPr="0036538D">
              <w:rPr>
                <w:sz w:val="18"/>
                <w:szCs w:val="18"/>
              </w:rPr>
              <w:t>(1-й год планового периода)</w:t>
            </w:r>
          </w:p>
        </w:tc>
        <w:tc>
          <w:tcPr>
            <w:tcW w:w="126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18"/>
                <w:szCs w:val="18"/>
              </w:rPr>
            </w:pPr>
            <w:r w:rsidRPr="0036538D">
              <w:rPr>
                <w:sz w:val="18"/>
                <w:szCs w:val="18"/>
              </w:rPr>
              <w:t>20__ год</w:t>
            </w:r>
          </w:p>
          <w:p w:rsidR="00017A9F" w:rsidRPr="0036538D" w:rsidRDefault="00017A9F" w:rsidP="008B5536">
            <w:pPr>
              <w:ind w:firstLine="0"/>
              <w:jc w:val="center"/>
              <w:rPr>
                <w:sz w:val="18"/>
                <w:szCs w:val="18"/>
              </w:rPr>
            </w:pPr>
            <w:r w:rsidRPr="0036538D">
              <w:rPr>
                <w:sz w:val="18"/>
                <w:szCs w:val="18"/>
              </w:rPr>
              <w:t>(2-й год планового периода)</w:t>
            </w:r>
          </w:p>
        </w:tc>
      </w:tr>
      <w:tr w:rsidR="00017A9F" w:rsidRPr="00602A09">
        <w:trPr>
          <w:gridAfter w:val="1"/>
          <w:wAfter w:w="6" w:type="dxa"/>
          <w:trHeight w:val="258"/>
          <w:jc w:val="center"/>
        </w:trPr>
        <w:tc>
          <w:tcPr>
            <w:tcW w:w="1920" w:type="dxa"/>
            <w:vMerge/>
            <w:tcBorders>
              <w:top w:val="single" w:sz="4" w:space="0" w:color="auto"/>
              <w:left w:val="single" w:sz="4" w:space="0" w:color="auto"/>
              <w:bottom w:val="single" w:sz="4" w:space="0" w:color="auto"/>
              <w:right w:val="single" w:sz="4" w:space="0" w:color="auto"/>
            </w:tcBorders>
          </w:tcPr>
          <w:p w:rsidR="00017A9F" w:rsidRPr="0036538D" w:rsidRDefault="00017A9F" w:rsidP="0056021F">
            <w:pPr>
              <w:jc w:val="center"/>
              <w:rPr>
                <w:sz w:val="18"/>
                <w:szCs w:val="18"/>
              </w:rPr>
            </w:pPr>
          </w:p>
        </w:tc>
        <w:tc>
          <w:tcPr>
            <w:tcW w:w="2572" w:type="dxa"/>
            <w:vMerge/>
            <w:tcBorders>
              <w:left w:val="single" w:sz="4" w:space="0" w:color="auto"/>
              <w:right w:val="single" w:sz="4" w:space="0" w:color="auto"/>
            </w:tcBorders>
          </w:tcPr>
          <w:p w:rsidR="00017A9F" w:rsidRPr="0036538D" w:rsidRDefault="00017A9F" w:rsidP="0056021F">
            <w:pPr>
              <w:jc w:val="center"/>
              <w:rPr>
                <w:sz w:val="18"/>
                <w:szCs w:val="18"/>
              </w:rPr>
            </w:pPr>
          </w:p>
        </w:tc>
        <w:tc>
          <w:tcPr>
            <w:tcW w:w="2859" w:type="dxa"/>
            <w:vMerge/>
            <w:tcBorders>
              <w:left w:val="single" w:sz="4" w:space="0" w:color="auto"/>
              <w:right w:val="single" w:sz="4" w:space="0" w:color="auto"/>
            </w:tcBorders>
          </w:tcPr>
          <w:p w:rsidR="00017A9F" w:rsidRPr="0036538D" w:rsidRDefault="00017A9F" w:rsidP="0056021F">
            <w:pPr>
              <w:jc w:val="center"/>
              <w:rPr>
                <w:sz w:val="18"/>
                <w:szCs w:val="18"/>
              </w:rPr>
            </w:pPr>
          </w:p>
        </w:tc>
        <w:tc>
          <w:tcPr>
            <w:tcW w:w="108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47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н</w:t>
            </w:r>
            <w:r w:rsidRPr="0036538D">
              <w:rPr>
                <w:sz w:val="18"/>
                <w:szCs w:val="18"/>
              </w:rPr>
              <w:t>аименование</w:t>
            </w:r>
          </w:p>
        </w:tc>
        <w:tc>
          <w:tcPr>
            <w:tcW w:w="108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код</w:t>
            </w:r>
          </w:p>
        </w:tc>
        <w:tc>
          <w:tcPr>
            <w:tcW w:w="126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26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26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r>
      <w:tr w:rsidR="00017A9F" w:rsidRPr="00602A09">
        <w:trPr>
          <w:jc w:val="center"/>
        </w:trPr>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1</w:t>
            </w:r>
          </w:p>
        </w:tc>
        <w:tc>
          <w:tcPr>
            <w:tcW w:w="2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2</w:t>
            </w: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tabs>
                <w:tab w:val="left" w:pos="1515"/>
                <w:tab w:val="center" w:pos="1738"/>
              </w:tabs>
              <w:ind w:firstLine="0"/>
              <w:jc w:val="center"/>
              <w:rPr>
                <w:sz w:val="18"/>
                <w:szCs w:val="18"/>
              </w:rPr>
            </w:pPr>
            <w:r>
              <w:rPr>
                <w:sz w:val="18"/>
                <w:szCs w:val="18"/>
              </w:rPr>
              <w:t>3</w:t>
            </w:r>
          </w:p>
        </w:tc>
        <w:tc>
          <w:tcPr>
            <w:tcW w:w="12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4</w:t>
            </w:r>
          </w:p>
        </w:tc>
        <w:tc>
          <w:tcPr>
            <w:tcW w:w="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5</w:t>
            </w: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6</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7</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8</w:t>
            </w: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9</w:t>
            </w:r>
          </w:p>
        </w:tc>
      </w:tr>
      <w:tr w:rsidR="00017A9F" w:rsidRPr="00602A09">
        <w:trPr>
          <w:trHeight w:val="42"/>
          <w:jc w:val="center"/>
        </w:trPr>
        <w:tc>
          <w:tcPr>
            <w:tcW w:w="19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2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28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20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3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08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r>
    </w:tbl>
    <w:p w:rsidR="008B5536" w:rsidRDefault="00017A9F" w:rsidP="00017A9F">
      <w:pPr>
        <w:pStyle w:val="ConsPlusNonformat"/>
        <w:rPr>
          <w:rFonts w:ascii="Times New Roman" w:hAnsi="Times New Roman" w:cs="Times New Roman"/>
        </w:rPr>
      </w:pPr>
      <w:r w:rsidRPr="00AB3268">
        <w:rPr>
          <w:rFonts w:ascii="Times New Roman" w:hAnsi="Times New Roman" w:cs="Times New Roman"/>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
    <w:p w:rsidR="00017A9F" w:rsidRPr="00AB3268" w:rsidRDefault="00017A9F" w:rsidP="00017A9F">
      <w:pPr>
        <w:pStyle w:val="ConsPlusNonformat"/>
        <w:rPr>
          <w:rFonts w:ascii="Times New Roman" w:hAnsi="Times New Roman" w:cs="Times New Roman"/>
        </w:rPr>
      </w:pPr>
      <w:r w:rsidRPr="00AB3268">
        <w:rPr>
          <w:rFonts w:ascii="Times New Roman" w:hAnsi="Times New Roman" w:cs="Times New Roman"/>
        </w:rPr>
        <w:t xml:space="preserve"> (в %)    </w:t>
      </w:r>
      <w:r w:rsidRPr="00AB3268">
        <w:rPr>
          <w:rFonts w:ascii="Times New Roman" w:hAnsi="Times New Roman" w:cs="Times New Roman"/>
          <w:bdr w:val="single" w:sz="4" w:space="0" w:color="auto"/>
        </w:rPr>
        <w:t>________________</w:t>
      </w:r>
    </w:p>
    <w:p w:rsidR="00017A9F" w:rsidRPr="00B262FE" w:rsidRDefault="00017A9F" w:rsidP="00017A9F">
      <w:pPr>
        <w:pStyle w:val="ConsPlusNonformat"/>
        <w:rPr>
          <w:rFonts w:ascii="Times New Roman" w:hAnsi="Times New Roman" w:cs="Times New Roman"/>
          <w:sz w:val="24"/>
          <w:szCs w:val="24"/>
        </w:rPr>
      </w:pPr>
      <w:r w:rsidRPr="00B262FE">
        <w:rPr>
          <w:rFonts w:ascii="Times New Roman" w:hAnsi="Times New Roman" w:cs="Times New Roman"/>
          <w:sz w:val="24"/>
          <w:szCs w:val="24"/>
        </w:rPr>
        <w:t>3.2. Показатели, характеризующие объем муниципальной  услуги</w:t>
      </w:r>
      <w:r>
        <w:rPr>
          <w:rFonts w:ascii="Times New Roman" w:hAnsi="Times New Roman" w:cs="Times New Roman"/>
          <w:sz w:val="24"/>
          <w:szCs w:val="24"/>
        </w:rPr>
        <w:t xml:space="preserve">  (в натуральных показателях)</w:t>
      </w:r>
      <w:r w:rsidRPr="00B262FE">
        <w:rPr>
          <w:rFonts w:ascii="Times New Roman" w:hAnsi="Times New Roman" w:cs="Times New Roman"/>
          <w:sz w:val="24"/>
          <w:szCs w:val="24"/>
        </w:rPr>
        <w:t>:</w:t>
      </w:r>
    </w:p>
    <w:tbl>
      <w:tblPr>
        <w:tblW w:w="15489" w:type="dxa"/>
        <w:tblInd w:w="-175" w:type="dxa"/>
        <w:tblLayout w:type="fixed"/>
        <w:tblCellMar>
          <w:top w:w="75" w:type="dxa"/>
          <w:left w:w="0" w:type="dxa"/>
          <w:bottom w:w="75" w:type="dxa"/>
          <w:right w:w="0" w:type="dxa"/>
        </w:tblCellMar>
        <w:tblLook w:val="0000" w:firstRow="0" w:lastRow="0" w:firstColumn="0" w:lastColumn="0" w:noHBand="0" w:noVBand="0"/>
      </w:tblPr>
      <w:tblGrid>
        <w:gridCol w:w="1740"/>
        <w:gridCol w:w="2551"/>
        <w:gridCol w:w="62"/>
        <w:gridCol w:w="1701"/>
        <w:gridCol w:w="1214"/>
        <w:gridCol w:w="1361"/>
        <w:gridCol w:w="939"/>
        <w:gridCol w:w="1102"/>
        <w:gridCol w:w="992"/>
        <w:gridCol w:w="992"/>
        <w:gridCol w:w="993"/>
        <w:gridCol w:w="899"/>
        <w:gridCol w:w="943"/>
      </w:tblGrid>
      <w:tr w:rsidR="00017A9F" w:rsidRPr="00DC6FAA">
        <w:tc>
          <w:tcPr>
            <w:tcW w:w="1740" w:type="dxa"/>
            <w:vMerge w:val="restart"/>
            <w:tcBorders>
              <w:top w:val="single" w:sz="4" w:space="0" w:color="auto"/>
              <w:left w:val="single" w:sz="4" w:space="0" w:color="auto"/>
              <w:bottom w:val="single" w:sz="4" w:space="0" w:color="auto"/>
              <w:right w:val="single" w:sz="4" w:space="0" w:color="auto"/>
            </w:tcBorders>
          </w:tcPr>
          <w:p w:rsidR="00017A9F" w:rsidRPr="0036538D" w:rsidRDefault="00017A9F" w:rsidP="008B5536">
            <w:pPr>
              <w:ind w:firstLine="0"/>
              <w:jc w:val="center"/>
              <w:rPr>
                <w:sz w:val="20"/>
                <w:szCs w:val="20"/>
              </w:rPr>
            </w:pPr>
            <w:r w:rsidRPr="0036538D">
              <w:rPr>
                <w:sz w:val="20"/>
                <w:szCs w:val="20"/>
              </w:rPr>
              <w:t>Уникальный номер реестровой записи</w:t>
            </w:r>
          </w:p>
        </w:tc>
        <w:tc>
          <w:tcPr>
            <w:tcW w:w="2551" w:type="dxa"/>
            <w:vMerge w:val="restart"/>
            <w:tcBorders>
              <w:top w:val="single" w:sz="4" w:space="0" w:color="auto"/>
              <w:left w:val="single" w:sz="4" w:space="0" w:color="auto"/>
              <w:right w:val="single" w:sz="4" w:space="0" w:color="auto"/>
            </w:tcBorders>
          </w:tcPr>
          <w:p w:rsidR="00017A9F" w:rsidRDefault="00017A9F" w:rsidP="008B5536">
            <w:pPr>
              <w:ind w:firstLine="0"/>
              <w:jc w:val="center"/>
              <w:rPr>
                <w:sz w:val="20"/>
                <w:szCs w:val="20"/>
              </w:rPr>
            </w:pPr>
            <w:r w:rsidRPr="0036538D">
              <w:rPr>
                <w:sz w:val="20"/>
                <w:szCs w:val="20"/>
              </w:rPr>
              <w:t>Показатель, характеризующий</w:t>
            </w:r>
          </w:p>
          <w:p w:rsidR="00017A9F" w:rsidRPr="0036538D" w:rsidRDefault="00017A9F" w:rsidP="008B5536">
            <w:pPr>
              <w:ind w:firstLine="0"/>
              <w:jc w:val="center"/>
              <w:rPr>
                <w:sz w:val="20"/>
                <w:szCs w:val="20"/>
              </w:rPr>
            </w:pPr>
            <w:r w:rsidRPr="0036538D">
              <w:rPr>
                <w:sz w:val="20"/>
                <w:szCs w:val="20"/>
              </w:rPr>
              <w:t>содержание муниципальной услуги</w:t>
            </w:r>
          </w:p>
        </w:tc>
        <w:tc>
          <w:tcPr>
            <w:tcW w:w="1763" w:type="dxa"/>
            <w:gridSpan w:val="2"/>
            <w:vMerge w:val="restart"/>
            <w:tcBorders>
              <w:top w:val="single" w:sz="4" w:space="0" w:color="auto"/>
              <w:left w:val="single" w:sz="4" w:space="0" w:color="auto"/>
              <w:right w:val="single" w:sz="4" w:space="0" w:color="auto"/>
            </w:tcBorders>
          </w:tcPr>
          <w:p w:rsidR="00017A9F" w:rsidRPr="0036538D" w:rsidRDefault="00017A9F" w:rsidP="008B5536">
            <w:pPr>
              <w:ind w:left="142" w:firstLine="0"/>
              <w:jc w:val="center"/>
              <w:rPr>
                <w:sz w:val="20"/>
                <w:szCs w:val="20"/>
              </w:rPr>
            </w:pPr>
            <w:r w:rsidRPr="0036538D">
              <w:rPr>
                <w:sz w:val="20"/>
                <w:szCs w:val="20"/>
              </w:rPr>
              <w:t>Показатель, характеризующий условия (формы) оказания муниципальной услуги</w:t>
            </w:r>
          </w:p>
        </w:tc>
        <w:tc>
          <w:tcPr>
            <w:tcW w:w="35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20"/>
                <w:szCs w:val="20"/>
              </w:rPr>
            </w:pPr>
            <w:r w:rsidRPr="0036538D">
              <w:rPr>
                <w:sz w:val="20"/>
                <w:szCs w:val="20"/>
              </w:rPr>
              <w:t>Показатель объема</w:t>
            </w:r>
          </w:p>
          <w:p w:rsidR="00017A9F" w:rsidRPr="0036538D" w:rsidRDefault="00017A9F" w:rsidP="008B5536">
            <w:pPr>
              <w:ind w:firstLine="0"/>
              <w:jc w:val="center"/>
              <w:rPr>
                <w:sz w:val="20"/>
                <w:szCs w:val="20"/>
              </w:rPr>
            </w:pPr>
            <w:r w:rsidRPr="0036538D">
              <w:rPr>
                <w:sz w:val="20"/>
                <w:szCs w:val="20"/>
              </w:rPr>
              <w:t>муниципальной услуги</w:t>
            </w:r>
          </w:p>
        </w:tc>
        <w:tc>
          <w:tcPr>
            <w:tcW w:w="30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20"/>
                <w:szCs w:val="20"/>
              </w:rPr>
            </w:pPr>
            <w:r w:rsidRPr="0036538D">
              <w:rPr>
                <w:sz w:val="20"/>
                <w:szCs w:val="20"/>
              </w:rPr>
              <w:t>Значение показателя объема муниципальной услуги</w:t>
            </w:r>
          </w:p>
        </w:tc>
        <w:tc>
          <w:tcPr>
            <w:tcW w:w="28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20"/>
                <w:szCs w:val="20"/>
              </w:rPr>
            </w:pPr>
            <w:r w:rsidRPr="0036538D">
              <w:rPr>
                <w:sz w:val="20"/>
                <w:szCs w:val="20"/>
              </w:rPr>
              <w:t>Среднегодовой размер</w:t>
            </w:r>
          </w:p>
          <w:p w:rsidR="00017A9F" w:rsidRPr="0036538D" w:rsidRDefault="00017A9F" w:rsidP="008B5536">
            <w:pPr>
              <w:ind w:firstLine="0"/>
              <w:jc w:val="center"/>
              <w:rPr>
                <w:sz w:val="20"/>
                <w:szCs w:val="20"/>
              </w:rPr>
            </w:pPr>
            <w:r w:rsidRPr="0036538D">
              <w:rPr>
                <w:sz w:val="20"/>
                <w:szCs w:val="20"/>
              </w:rPr>
              <w:t>платы (цена, тариф)</w:t>
            </w:r>
          </w:p>
        </w:tc>
      </w:tr>
      <w:tr w:rsidR="00017A9F" w:rsidRPr="00DC6FAA">
        <w:trPr>
          <w:trHeight w:val="20"/>
        </w:trPr>
        <w:tc>
          <w:tcPr>
            <w:tcW w:w="1740" w:type="dxa"/>
            <w:vMerge/>
            <w:tcBorders>
              <w:top w:val="single" w:sz="4" w:space="0" w:color="auto"/>
              <w:left w:val="single" w:sz="4" w:space="0" w:color="auto"/>
              <w:bottom w:val="single" w:sz="4" w:space="0" w:color="auto"/>
              <w:right w:val="single" w:sz="4" w:space="0" w:color="auto"/>
            </w:tcBorders>
          </w:tcPr>
          <w:p w:rsidR="00017A9F" w:rsidRPr="0036538D" w:rsidRDefault="00017A9F" w:rsidP="008B5536">
            <w:pPr>
              <w:jc w:val="center"/>
              <w:rPr>
                <w:sz w:val="18"/>
                <w:szCs w:val="18"/>
              </w:rPr>
            </w:pPr>
          </w:p>
        </w:tc>
        <w:tc>
          <w:tcPr>
            <w:tcW w:w="2551" w:type="dxa"/>
            <w:vMerge/>
            <w:tcBorders>
              <w:left w:val="single" w:sz="4" w:space="0" w:color="auto"/>
              <w:right w:val="single" w:sz="4" w:space="0" w:color="auto"/>
            </w:tcBorders>
          </w:tcPr>
          <w:p w:rsidR="00017A9F" w:rsidRPr="0036538D" w:rsidRDefault="00017A9F" w:rsidP="008B5536">
            <w:pPr>
              <w:jc w:val="center"/>
              <w:rPr>
                <w:sz w:val="18"/>
                <w:szCs w:val="18"/>
              </w:rPr>
            </w:pPr>
          </w:p>
        </w:tc>
        <w:tc>
          <w:tcPr>
            <w:tcW w:w="1763" w:type="dxa"/>
            <w:gridSpan w:val="2"/>
            <w:vMerge/>
            <w:tcBorders>
              <w:left w:val="single" w:sz="4" w:space="0" w:color="auto"/>
              <w:right w:val="single" w:sz="4" w:space="0" w:color="auto"/>
            </w:tcBorders>
          </w:tcPr>
          <w:p w:rsidR="00017A9F" w:rsidRPr="0036538D" w:rsidRDefault="00017A9F" w:rsidP="008B5536">
            <w:pPr>
              <w:jc w:val="center"/>
              <w:rPr>
                <w:sz w:val="18"/>
                <w:szCs w:val="18"/>
              </w:rPr>
            </w:pPr>
          </w:p>
        </w:tc>
        <w:tc>
          <w:tcPr>
            <w:tcW w:w="12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наименование показателя</w:t>
            </w:r>
          </w:p>
        </w:tc>
        <w:tc>
          <w:tcPr>
            <w:tcW w:w="23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18"/>
                <w:szCs w:val="18"/>
              </w:rPr>
            </w:pPr>
            <w:r w:rsidRPr="0036538D">
              <w:rPr>
                <w:sz w:val="18"/>
                <w:szCs w:val="18"/>
              </w:rPr>
              <w:t>единица измерения</w:t>
            </w:r>
          </w:p>
          <w:p w:rsidR="00017A9F" w:rsidRPr="0036538D" w:rsidRDefault="00017A9F" w:rsidP="008B5536">
            <w:pPr>
              <w:ind w:firstLine="0"/>
              <w:jc w:val="center"/>
              <w:rPr>
                <w:sz w:val="18"/>
                <w:szCs w:val="18"/>
              </w:rPr>
            </w:pPr>
            <w:r w:rsidRPr="0036538D">
              <w:rPr>
                <w:sz w:val="18"/>
                <w:szCs w:val="18"/>
              </w:rPr>
              <w:t>по ОКЕИ</w:t>
            </w:r>
          </w:p>
        </w:tc>
        <w:tc>
          <w:tcPr>
            <w:tcW w:w="11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20__ год (очередной финансовый год)</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 xml:space="preserve">20__ год (1-й год </w:t>
            </w:r>
            <w:r w:rsidRPr="002B1E8B">
              <w:rPr>
                <w:sz w:val="16"/>
                <w:szCs w:val="16"/>
              </w:rPr>
              <w:t>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 xml:space="preserve">20__ год (2-й год </w:t>
            </w:r>
            <w:r w:rsidRPr="002B1E8B">
              <w:rPr>
                <w:sz w:val="16"/>
                <w:szCs w:val="16"/>
              </w:rPr>
              <w:t>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 xml:space="preserve">20__ год </w:t>
            </w:r>
            <w:r w:rsidRPr="002B1E8B">
              <w:rPr>
                <w:sz w:val="16"/>
                <w:szCs w:val="16"/>
              </w:rPr>
              <w:t>(очередной финансовый год)</w:t>
            </w:r>
          </w:p>
        </w:tc>
        <w:tc>
          <w:tcPr>
            <w:tcW w:w="89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 xml:space="preserve">20__ год (1-й год </w:t>
            </w:r>
            <w:r w:rsidRPr="002B1E8B">
              <w:rPr>
                <w:sz w:val="16"/>
                <w:szCs w:val="16"/>
              </w:rPr>
              <w:t>планового периода)</w:t>
            </w:r>
          </w:p>
        </w:tc>
        <w:tc>
          <w:tcPr>
            <w:tcW w:w="9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 xml:space="preserve">20__ год (2-й год </w:t>
            </w:r>
            <w:r w:rsidRPr="002B1E8B">
              <w:rPr>
                <w:sz w:val="16"/>
                <w:szCs w:val="16"/>
              </w:rPr>
              <w:t>планового периода)</w:t>
            </w:r>
          </w:p>
        </w:tc>
      </w:tr>
      <w:tr w:rsidR="00017A9F" w:rsidRPr="00DC6FAA">
        <w:trPr>
          <w:trHeight w:val="217"/>
        </w:trPr>
        <w:tc>
          <w:tcPr>
            <w:tcW w:w="1740" w:type="dxa"/>
            <w:vMerge/>
            <w:tcBorders>
              <w:top w:val="single" w:sz="4" w:space="0" w:color="auto"/>
              <w:left w:val="single" w:sz="4" w:space="0" w:color="auto"/>
              <w:bottom w:val="single" w:sz="4" w:space="0" w:color="auto"/>
              <w:right w:val="single" w:sz="4" w:space="0" w:color="auto"/>
            </w:tcBorders>
          </w:tcPr>
          <w:p w:rsidR="00017A9F" w:rsidRPr="0036538D" w:rsidRDefault="00017A9F" w:rsidP="0056021F">
            <w:pPr>
              <w:jc w:val="center"/>
              <w:rPr>
                <w:sz w:val="18"/>
                <w:szCs w:val="18"/>
              </w:rPr>
            </w:pPr>
          </w:p>
        </w:tc>
        <w:tc>
          <w:tcPr>
            <w:tcW w:w="2551" w:type="dxa"/>
            <w:vMerge/>
            <w:tcBorders>
              <w:left w:val="single" w:sz="4" w:space="0" w:color="auto"/>
              <w:right w:val="single" w:sz="4" w:space="0" w:color="auto"/>
            </w:tcBorders>
          </w:tcPr>
          <w:p w:rsidR="00017A9F" w:rsidRPr="0036538D" w:rsidRDefault="00017A9F" w:rsidP="0056021F">
            <w:pPr>
              <w:jc w:val="center"/>
              <w:rPr>
                <w:sz w:val="18"/>
                <w:szCs w:val="18"/>
              </w:rPr>
            </w:pPr>
          </w:p>
        </w:tc>
        <w:tc>
          <w:tcPr>
            <w:tcW w:w="1763" w:type="dxa"/>
            <w:gridSpan w:val="2"/>
            <w:vMerge/>
            <w:tcBorders>
              <w:left w:val="single" w:sz="4" w:space="0" w:color="auto"/>
              <w:right w:val="single" w:sz="4" w:space="0" w:color="auto"/>
            </w:tcBorders>
          </w:tcPr>
          <w:p w:rsidR="00017A9F" w:rsidRPr="0036538D" w:rsidRDefault="00017A9F" w:rsidP="0056021F">
            <w:pPr>
              <w:jc w:val="center"/>
              <w:rPr>
                <w:sz w:val="18"/>
                <w:szCs w:val="18"/>
              </w:rPr>
            </w:pPr>
          </w:p>
        </w:tc>
        <w:tc>
          <w:tcPr>
            <w:tcW w:w="12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097D81">
            <w:pPr>
              <w:ind w:firstLine="0"/>
              <w:jc w:val="center"/>
              <w:rPr>
                <w:sz w:val="18"/>
                <w:szCs w:val="18"/>
              </w:rPr>
            </w:pPr>
            <w:r w:rsidRPr="0036538D">
              <w:rPr>
                <w:sz w:val="18"/>
                <w:szCs w:val="18"/>
              </w:rPr>
              <w:t>наименование</w:t>
            </w:r>
          </w:p>
        </w:tc>
        <w:tc>
          <w:tcPr>
            <w:tcW w:w="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097D81">
            <w:pPr>
              <w:ind w:firstLine="0"/>
              <w:jc w:val="center"/>
              <w:rPr>
                <w:sz w:val="18"/>
                <w:szCs w:val="18"/>
              </w:rPr>
            </w:pPr>
            <w:r w:rsidRPr="0036538D">
              <w:rPr>
                <w:sz w:val="18"/>
                <w:szCs w:val="18"/>
              </w:rPr>
              <w:t>код</w:t>
            </w:r>
          </w:p>
        </w:tc>
        <w:tc>
          <w:tcPr>
            <w:tcW w:w="110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89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c>
          <w:tcPr>
            <w:tcW w:w="9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rPr>
                <w:sz w:val="18"/>
                <w:szCs w:val="18"/>
              </w:rPr>
            </w:pPr>
          </w:p>
        </w:tc>
      </w:tr>
      <w:tr w:rsidR="00017A9F" w:rsidRPr="00DC6FAA">
        <w:trPr>
          <w:trHeight w:val="250"/>
        </w:trPr>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sidRPr="0036538D">
              <w:rPr>
                <w:sz w:val="18"/>
                <w:szCs w:val="18"/>
              </w:rPr>
              <w:t>1</w:t>
            </w:r>
          </w:p>
        </w:tc>
        <w:tc>
          <w:tcPr>
            <w:tcW w:w="26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2</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3</w:t>
            </w: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4</w:t>
            </w: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5</w:t>
            </w:r>
          </w:p>
        </w:tc>
        <w:tc>
          <w:tcPr>
            <w:tcW w:w="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6</w:t>
            </w: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rPr>
                <w:sz w:val="18"/>
                <w:szCs w:val="18"/>
              </w:rPr>
            </w:pPr>
            <w:r>
              <w:rPr>
                <w:sz w:val="18"/>
                <w:szCs w:val="18"/>
              </w:rPr>
              <w:t>9</w:t>
            </w: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8B5536">
            <w:pPr>
              <w:ind w:firstLine="0"/>
              <w:jc w:val="center"/>
              <w:rPr>
                <w:sz w:val="18"/>
                <w:szCs w:val="18"/>
              </w:rPr>
            </w:pPr>
            <w:r>
              <w:rPr>
                <w:sz w:val="18"/>
                <w:szCs w:val="18"/>
              </w:rPr>
              <w:t>10</w:t>
            </w: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8B5536">
            <w:pPr>
              <w:ind w:firstLine="0"/>
              <w:jc w:val="center"/>
              <w:rPr>
                <w:sz w:val="18"/>
                <w:szCs w:val="18"/>
              </w:rPr>
            </w:pPr>
            <w:r>
              <w:rPr>
                <w:sz w:val="18"/>
                <w:szCs w:val="18"/>
              </w:rPr>
              <w:t>11</w:t>
            </w: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8B5536">
            <w:pPr>
              <w:ind w:firstLine="0"/>
              <w:jc w:val="center"/>
              <w:rPr>
                <w:sz w:val="18"/>
                <w:szCs w:val="18"/>
              </w:rPr>
            </w:pPr>
            <w:r>
              <w:rPr>
                <w:sz w:val="18"/>
                <w:szCs w:val="18"/>
              </w:rPr>
              <w:t>12</w:t>
            </w:r>
          </w:p>
        </w:tc>
      </w:tr>
      <w:tr w:rsidR="00017A9F" w:rsidRPr="00DC6FAA">
        <w:trPr>
          <w:trHeight w:val="22"/>
        </w:trPr>
        <w:tc>
          <w:tcPr>
            <w:tcW w:w="17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26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2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3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9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1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8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9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r>
    </w:tbl>
    <w:p w:rsidR="001415E2" w:rsidRDefault="00017A9F" w:rsidP="00017A9F">
      <w:pPr>
        <w:pStyle w:val="ConsPlusNonformat"/>
        <w:rPr>
          <w:rFonts w:ascii="Times New Roman" w:hAnsi="Times New Roman" w:cs="Times New Roman"/>
        </w:rPr>
      </w:pPr>
      <w:r w:rsidRPr="001624A2">
        <w:rPr>
          <w:rFonts w:ascii="Times New Roman" w:hAnsi="Times New Roman" w:cs="Times New Roman"/>
        </w:rPr>
        <w:t>Допустимые (возможные) отклонения от установленных показателей объема муниципальной услуги,</w:t>
      </w:r>
      <w:r>
        <w:rPr>
          <w:rFonts w:ascii="Times New Roman" w:hAnsi="Times New Roman" w:cs="Times New Roman"/>
        </w:rPr>
        <w:t xml:space="preserve"> </w:t>
      </w:r>
      <w:r w:rsidRPr="001624A2">
        <w:rPr>
          <w:rFonts w:ascii="Times New Roman" w:hAnsi="Times New Roman" w:cs="Times New Roman"/>
        </w:rPr>
        <w:t xml:space="preserve">в пределах которых муниципальное задание считается выполненным </w:t>
      </w:r>
    </w:p>
    <w:p w:rsidR="00017A9F" w:rsidRPr="001624A2" w:rsidRDefault="00017A9F" w:rsidP="00017A9F">
      <w:pPr>
        <w:pStyle w:val="ConsPlusNonformat"/>
        <w:rPr>
          <w:rFonts w:ascii="Times New Roman" w:hAnsi="Times New Roman" w:cs="Times New Roman"/>
        </w:rPr>
      </w:pPr>
      <w:r w:rsidRPr="001624A2">
        <w:rPr>
          <w:rFonts w:ascii="Times New Roman" w:hAnsi="Times New Roman" w:cs="Times New Roman"/>
        </w:rPr>
        <w:lastRenderedPageBreak/>
        <w:t xml:space="preserve">( в %)    </w:t>
      </w:r>
      <w:r w:rsidRPr="001624A2">
        <w:rPr>
          <w:rFonts w:ascii="Times New Roman" w:hAnsi="Times New Roman" w:cs="Times New Roman"/>
          <w:bdr w:val="single" w:sz="4" w:space="0" w:color="auto"/>
        </w:rPr>
        <w:t>____________</w:t>
      </w:r>
    </w:p>
    <w:p w:rsidR="00017A9F" w:rsidRDefault="00017A9F" w:rsidP="00017A9F">
      <w:pPr>
        <w:pStyle w:val="ConsPlusNonformat"/>
        <w:rPr>
          <w:rFonts w:ascii="Times New Roman" w:hAnsi="Times New Roman" w:cs="Times New Roman"/>
          <w:sz w:val="24"/>
          <w:szCs w:val="24"/>
        </w:rPr>
      </w:pPr>
      <w:r w:rsidRPr="00602A09">
        <w:rPr>
          <w:rFonts w:ascii="Times New Roman" w:hAnsi="Times New Roman" w:cs="Times New Roman"/>
          <w:sz w:val="24"/>
          <w:szCs w:val="24"/>
        </w:rPr>
        <w:t xml:space="preserve">4. Нормативные </w:t>
      </w:r>
      <w:r>
        <w:rPr>
          <w:rFonts w:ascii="Times New Roman" w:hAnsi="Times New Roman" w:cs="Times New Roman"/>
          <w:sz w:val="24"/>
          <w:szCs w:val="24"/>
        </w:rPr>
        <w:t xml:space="preserve">правовые </w:t>
      </w:r>
      <w:r w:rsidRPr="00602A09">
        <w:rPr>
          <w:rFonts w:ascii="Times New Roman" w:hAnsi="Times New Roman" w:cs="Times New Roman"/>
          <w:sz w:val="24"/>
          <w:szCs w:val="24"/>
        </w:rPr>
        <w:t>акты, устанавливающие размер платы (цену, тариф)</w:t>
      </w:r>
      <w:r>
        <w:rPr>
          <w:rFonts w:ascii="Times New Roman" w:hAnsi="Times New Roman" w:cs="Times New Roman"/>
          <w:sz w:val="24"/>
          <w:szCs w:val="24"/>
        </w:rPr>
        <w:t xml:space="preserve"> </w:t>
      </w:r>
      <w:r w:rsidRPr="00602A09">
        <w:rPr>
          <w:rFonts w:ascii="Times New Roman" w:hAnsi="Times New Roman" w:cs="Times New Roman"/>
          <w:sz w:val="24"/>
          <w:szCs w:val="24"/>
        </w:rPr>
        <w:t xml:space="preserve">либо порядок </w:t>
      </w:r>
      <w:r>
        <w:rPr>
          <w:rFonts w:ascii="Times New Roman" w:hAnsi="Times New Roman" w:cs="Times New Roman"/>
          <w:sz w:val="24"/>
          <w:szCs w:val="24"/>
        </w:rPr>
        <w:t>их</w:t>
      </w:r>
      <w:r w:rsidRPr="00602A09">
        <w:rPr>
          <w:rFonts w:ascii="Times New Roman" w:hAnsi="Times New Roman" w:cs="Times New Roman"/>
          <w:sz w:val="24"/>
          <w:szCs w:val="24"/>
        </w:rPr>
        <w:t xml:space="preserve"> установления:</w:t>
      </w:r>
    </w:p>
    <w:p w:rsidR="00017A9F" w:rsidRPr="00602A09" w:rsidRDefault="00017A9F" w:rsidP="00017A9F">
      <w:pPr>
        <w:pStyle w:val="ConsPlusNonformat"/>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80"/>
        <w:gridCol w:w="3720"/>
        <w:gridCol w:w="1680"/>
        <w:gridCol w:w="1683"/>
        <w:gridCol w:w="6177"/>
      </w:tblGrid>
      <w:tr w:rsidR="00017A9F" w:rsidRPr="00602A09">
        <w:trPr>
          <w:trHeight w:val="116"/>
        </w:trPr>
        <w:tc>
          <w:tcPr>
            <w:tcW w:w="1494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B262FE" w:rsidRDefault="00017A9F" w:rsidP="0056021F">
            <w:pPr>
              <w:jc w:val="center"/>
            </w:pPr>
            <w:r w:rsidRPr="00B262FE">
              <w:t>Нормативный правовой акт</w:t>
            </w:r>
          </w:p>
        </w:tc>
      </w:tr>
      <w:tr w:rsidR="00017A9F" w:rsidRPr="00602A09">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вид</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принявший орган</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дата</w:t>
            </w: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номер</w:t>
            </w:r>
          </w:p>
        </w:tc>
        <w:tc>
          <w:tcPr>
            <w:tcW w:w="6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jc w:val="center"/>
            </w:pPr>
            <w:r w:rsidRPr="0036538D">
              <w:t>наименование</w:t>
            </w:r>
          </w:p>
        </w:tc>
      </w:tr>
      <w:tr w:rsidR="00017A9F" w:rsidRPr="002B1E8B">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8B5536">
            <w:pPr>
              <w:rPr>
                <w:sz w:val="18"/>
                <w:szCs w:val="18"/>
              </w:rPr>
            </w:pPr>
            <w:r w:rsidRPr="002B1E8B">
              <w:rPr>
                <w:sz w:val="18"/>
                <w:szCs w:val="18"/>
              </w:rPr>
              <w:t>1</w:t>
            </w: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8B5536">
            <w:pPr>
              <w:ind w:firstLine="0"/>
              <w:jc w:val="center"/>
              <w:rPr>
                <w:sz w:val="18"/>
                <w:szCs w:val="18"/>
              </w:rPr>
            </w:pPr>
            <w:r w:rsidRPr="002B1E8B">
              <w:rPr>
                <w:sz w:val="18"/>
                <w:szCs w:val="18"/>
              </w:rPr>
              <w:t>2</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8B5536">
            <w:pPr>
              <w:ind w:firstLine="0"/>
              <w:jc w:val="center"/>
              <w:rPr>
                <w:sz w:val="18"/>
                <w:szCs w:val="18"/>
              </w:rPr>
            </w:pPr>
            <w:r w:rsidRPr="002B1E8B">
              <w:rPr>
                <w:sz w:val="18"/>
                <w:szCs w:val="18"/>
              </w:rPr>
              <w:t>3</w:t>
            </w: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8B5536">
            <w:pPr>
              <w:ind w:firstLine="0"/>
              <w:jc w:val="center"/>
              <w:rPr>
                <w:sz w:val="18"/>
                <w:szCs w:val="18"/>
              </w:rPr>
            </w:pPr>
            <w:r w:rsidRPr="002B1E8B">
              <w:rPr>
                <w:sz w:val="18"/>
                <w:szCs w:val="18"/>
              </w:rPr>
              <w:t>4</w:t>
            </w:r>
          </w:p>
        </w:tc>
        <w:tc>
          <w:tcPr>
            <w:tcW w:w="6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8B5536">
            <w:pPr>
              <w:ind w:firstLine="0"/>
              <w:jc w:val="center"/>
              <w:rPr>
                <w:sz w:val="18"/>
                <w:szCs w:val="18"/>
              </w:rPr>
            </w:pPr>
            <w:r w:rsidRPr="002B1E8B">
              <w:rPr>
                <w:sz w:val="18"/>
                <w:szCs w:val="18"/>
              </w:rPr>
              <w:t>5</w:t>
            </w:r>
          </w:p>
        </w:tc>
      </w:tr>
      <w:tr w:rsidR="00017A9F" w:rsidRPr="002B1E8B">
        <w:trPr>
          <w:trHeight w:val="28"/>
        </w:trPr>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6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r>
      <w:tr w:rsidR="00017A9F" w:rsidRPr="002B1E8B">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6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r>
      <w:tr w:rsidR="00017A9F" w:rsidRPr="002B1E8B">
        <w:trPr>
          <w:trHeight w:val="30"/>
        </w:trPr>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3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c>
          <w:tcPr>
            <w:tcW w:w="61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B1E8B" w:rsidRDefault="00017A9F" w:rsidP="0056021F">
            <w:pPr>
              <w:jc w:val="center"/>
              <w:rPr>
                <w:sz w:val="18"/>
                <w:szCs w:val="18"/>
              </w:rPr>
            </w:pPr>
          </w:p>
        </w:tc>
      </w:tr>
    </w:tbl>
    <w:p w:rsidR="00017A9F" w:rsidRPr="00DC6FAA" w:rsidRDefault="00017A9F" w:rsidP="00017A9F">
      <w:pPr>
        <w:rPr>
          <w:highlight w:val="green"/>
        </w:rPr>
      </w:pPr>
    </w:p>
    <w:p w:rsidR="00017A9F" w:rsidRDefault="00017A9F" w:rsidP="00017A9F">
      <w:pPr>
        <w:pStyle w:val="ConsPlusNonformat"/>
        <w:rPr>
          <w:rFonts w:ascii="Times New Roman" w:hAnsi="Times New Roman" w:cs="Times New Roman"/>
          <w:sz w:val="24"/>
          <w:szCs w:val="24"/>
        </w:rPr>
      </w:pPr>
      <w:r w:rsidRPr="00602A09">
        <w:rPr>
          <w:rFonts w:ascii="Times New Roman" w:hAnsi="Times New Roman" w:cs="Times New Roman"/>
          <w:sz w:val="24"/>
          <w:szCs w:val="24"/>
        </w:rPr>
        <w:t xml:space="preserve">5. Порядок оказания </w:t>
      </w:r>
      <w:r>
        <w:rPr>
          <w:rFonts w:ascii="Times New Roman" w:hAnsi="Times New Roman" w:cs="Times New Roman"/>
          <w:sz w:val="24"/>
          <w:szCs w:val="24"/>
        </w:rPr>
        <w:t xml:space="preserve">муниципальной </w:t>
      </w:r>
      <w:r w:rsidRPr="00602A09">
        <w:rPr>
          <w:rFonts w:ascii="Times New Roman" w:hAnsi="Times New Roman" w:cs="Times New Roman"/>
          <w:sz w:val="24"/>
          <w:szCs w:val="24"/>
        </w:rPr>
        <w:t xml:space="preserve"> услуги</w:t>
      </w:r>
    </w:p>
    <w:p w:rsidR="00017A9F" w:rsidRPr="00602A09" w:rsidRDefault="00017A9F" w:rsidP="00017A9F">
      <w:pPr>
        <w:pStyle w:val="ConsPlusNonformat"/>
        <w:rPr>
          <w:rFonts w:ascii="Times New Roman" w:hAnsi="Times New Roman" w:cs="Times New Roman"/>
          <w:sz w:val="24"/>
          <w:szCs w:val="24"/>
        </w:rPr>
      </w:pPr>
    </w:p>
    <w:p w:rsidR="00017A9F" w:rsidRPr="00602A09" w:rsidRDefault="00017A9F" w:rsidP="00017A9F">
      <w:pPr>
        <w:pStyle w:val="ConsPlusNonformat"/>
        <w:rPr>
          <w:rFonts w:ascii="Times New Roman" w:hAnsi="Times New Roman" w:cs="Times New Roman"/>
          <w:sz w:val="24"/>
          <w:szCs w:val="24"/>
        </w:rPr>
      </w:pPr>
      <w:r w:rsidRPr="00602A09">
        <w:rPr>
          <w:rFonts w:ascii="Times New Roman" w:hAnsi="Times New Roman" w:cs="Times New Roman"/>
          <w:sz w:val="24"/>
          <w:szCs w:val="24"/>
        </w:rPr>
        <w:t xml:space="preserve">5.1. Нормативные правовые акты, </w:t>
      </w:r>
      <w:r>
        <w:rPr>
          <w:rFonts w:ascii="Times New Roman" w:hAnsi="Times New Roman" w:cs="Times New Roman"/>
          <w:sz w:val="24"/>
          <w:szCs w:val="24"/>
        </w:rPr>
        <w:t xml:space="preserve">регулирующие </w:t>
      </w:r>
      <w:r w:rsidRPr="00602A09">
        <w:rPr>
          <w:rFonts w:ascii="Times New Roman" w:hAnsi="Times New Roman" w:cs="Times New Roman"/>
          <w:sz w:val="24"/>
          <w:szCs w:val="24"/>
        </w:rPr>
        <w:t>порядок оказания</w:t>
      </w:r>
      <w:r>
        <w:rPr>
          <w:rFonts w:ascii="Times New Roman" w:hAnsi="Times New Roman" w:cs="Times New Roman"/>
          <w:sz w:val="24"/>
          <w:szCs w:val="24"/>
        </w:rPr>
        <w:t xml:space="preserve"> муниципальной </w:t>
      </w:r>
      <w:r w:rsidRPr="00602A09">
        <w:rPr>
          <w:rFonts w:ascii="Times New Roman" w:hAnsi="Times New Roman" w:cs="Times New Roman"/>
          <w:sz w:val="24"/>
          <w:szCs w:val="24"/>
        </w:rPr>
        <w:t xml:space="preserve"> услуги</w:t>
      </w:r>
      <w:r>
        <w:rPr>
          <w:rFonts w:ascii="Times New Roman" w:hAnsi="Times New Roman" w:cs="Times New Roman"/>
          <w:sz w:val="24"/>
          <w:szCs w:val="24"/>
        </w:rPr>
        <w:t xml:space="preserve"> _____________________________________________________________________________________________________________________</w:t>
      </w:r>
    </w:p>
    <w:p w:rsidR="00017A9F" w:rsidRPr="00602A09" w:rsidRDefault="00017A9F" w:rsidP="00017A9F">
      <w:pPr>
        <w:pStyle w:val="ConsPlusNonformat"/>
        <w:rPr>
          <w:rFonts w:ascii="Times New Roman" w:hAnsi="Times New Roman" w:cs="Times New Roman"/>
          <w:sz w:val="24"/>
          <w:szCs w:val="24"/>
        </w:rPr>
      </w:pPr>
      <w:r w:rsidRPr="00602A09">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_________________________________________________________________</w:t>
      </w:r>
    </w:p>
    <w:p w:rsidR="00017A9F" w:rsidRDefault="00017A9F" w:rsidP="00017A9F">
      <w:pPr>
        <w:pStyle w:val="ConsPlusNonformat"/>
        <w:jc w:val="center"/>
        <w:rPr>
          <w:rFonts w:ascii="Times New Roman" w:hAnsi="Times New Roman" w:cs="Times New Roman"/>
          <w:sz w:val="18"/>
          <w:szCs w:val="18"/>
        </w:rPr>
      </w:pPr>
      <w:r w:rsidRPr="0036538D">
        <w:rPr>
          <w:rFonts w:ascii="Times New Roman" w:hAnsi="Times New Roman" w:cs="Times New Roman"/>
          <w:sz w:val="18"/>
          <w:szCs w:val="18"/>
        </w:rPr>
        <w:t>(наименование, номер и дата нормативного правового акта)</w:t>
      </w:r>
    </w:p>
    <w:p w:rsidR="00017A9F" w:rsidRDefault="00017A9F" w:rsidP="00017A9F">
      <w:pPr>
        <w:pStyle w:val="ConsPlusNonformat"/>
        <w:jc w:val="center"/>
        <w:rPr>
          <w:rFonts w:ascii="Times New Roman" w:hAnsi="Times New Roman" w:cs="Times New Roman"/>
          <w:sz w:val="18"/>
          <w:szCs w:val="18"/>
        </w:rPr>
      </w:pPr>
    </w:p>
    <w:p w:rsidR="00017A9F" w:rsidRPr="0036538D" w:rsidRDefault="00017A9F" w:rsidP="00017A9F">
      <w:pPr>
        <w:pStyle w:val="ConsPlusNonformat"/>
        <w:jc w:val="center"/>
        <w:rPr>
          <w:rFonts w:ascii="Times New Roman" w:hAnsi="Times New Roman" w:cs="Times New Roman"/>
          <w:sz w:val="18"/>
          <w:szCs w:val="18"/>
        </w:rPr>
      </w:pPr>
    </w:p>
    <w:p w:rsidR="00017A9F" w:rsidRDefault="00017A9F" w:rsidP="00017A9F">
      <w:pPr>
        <w:pStyle w:val="ConsPlusNonformat"/>
        <w:rPr>
          <w:rFonts w:ascii="Times New Roman" w:hAnsi="Times New Roman" w:cs="Times New Roman"/>
          <w:sz w:val="24"/>
          <w:szCs w:val="24"/>
        </w:rPr>
      </w:pPr>
      <w:r>
        <w:rPr>
          <w:rFonts w:ascii="Times New Roman" w:hAnsi="Times New Roman" w:cs="Times New Roman"/>
          <w:sz w:val="24"/>
          <w:szCs w:val="24"/>
        </w:rPr>
        <w:t xml:space="preserve">5.2. Порядок </w:t>
      </w:r>
      <w:r w:rsidRPr="00602A09">
        <w:rPr>
          <w:rFonts w:ascii="Times New Roman" w:hAnsi="Times New Roman" w:cs="Times New Roman"/>
          <w:sz w:val="24"/>
          <w:szCs w:val="24"/>
        </w:rPr>
        <w:t>информировани</w:t>
      </w:r>
      <w:r>
        <w:rPr>
          <w:rFonts w:ascii="Times New Roman" w:hAnsi="Times New Roman" w:cs="Times New Roman"/>
          <w:sz w:val="24"/>
          <w:szCs w:val="24"/>
        </w:rPr>
        <w:t xml:space="preserve">я потенциальных потребителей муниципальной </w:t>
      </w:r>
      <w:r w:rsidRPr="00602A09">
        <w:rPr>
          <w:rFonts w:ascii="Times New Roman" w:hAnsi="Times New Roman" w:cs="Times New Roman"/>
          <w:sz w:val="24"/>
          <w:szCs w:val="24"/>
        </w:rPr>
        <w:t>услуги:</w:t>
      </w:r>
    </w:p>
    <w:p w:rsidR="00017A9F" w:rsidRPr="00602A09" w:rsidRDefault="00017A9F" w:rsidP="00017A9F">
      <w:pPr>
        <w:pStyle w:val="ConsPlusNonformat"/>
        <w:rPr>
          <w:rFonts w:ascii="Times New Roman" w:hAnsi="Times New Roman" w:cs="Times New Roman"/>
          <w:sz w:val="24"/>
          <w:szCs w:val="24"/>
        </w:rPr>
      </w:pPr>
    </w:p>
    <w:tbl>
      <w:tblPr>
        <w:tblW w:w="14220" w:type="dxa"/>
        <w:tblInd w:w="62" w:type="dxa"/>
        <w:tblLayout w:type="fixed"/>
        <w:tblCellMar>
          <w:top w:w="75" w:type="dxa"/>
          <w:left w:w="0" w:type="dxa"/>
          <w:bottom w:w="75" w:type="dxa"/>
          <w:right w:w="0" w:type="dxa"/>
        </w:tblCellMar>
        <w:tblLook w:val="0000" w:firstRow="0" w:lastRow="0" w:firstColumn="0" w:lastColumn="0" w:noHBand="0" w:noVBand="0"/>
      </w:tblPr>
      <w:tblGrid>
        <w:gridCol w:w="3193"/>
        <w:gridCol w:w="6527"/>
        <w:gridCol w:w="4500"/>
      </w:tblGrid>
      <w:tr w:rsidR="00017A9F" w:rsidRPr="00602A09">
        <w:trPr>
          <w:trHeight w:val="28"/>
        </w:trPr>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pPr>
            <w:r w:rsidRPr="0036538D">
              <w:t>Способ информирования</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Состав размещаемой информации</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Частота обновления информации</w:t>
            </w:r>
          </w:p>
        </w:tc>
      </w:tr>
      <w:tr w:rsidR="00017A9F" w:rsidRPr="00602A09">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1</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2</w:t>
            </w: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8B5536">
            <w:pPr>
              <w:ind w:firstLine="0"/>
              <w:jc w:val="center"/>
            </w:pPr>
            <w:r w:rsidRPr="0036538D">
              <w:t>3</w:t>
            </w:r>
          </w:p>
        </w:tc>
      </w:tr>
      <w:tr w:rsidR="00017A9F" w:rsidRPr="00602A09">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pP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pP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pPr>
          </w:p>
        </w:tc>
      </w:tr>
      <w:tr w:rsidR="00017A9F" w:rsidRPr="00602A09">
        <w:tc>
          <w:tcPr>
            <w:tcW w:w="319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pP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pPr>
          </w:p>
        </w:t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6538D" w:rsidRDefault="00017A9F" w:rsidP="0056021F">
            <w:pPr>
              <w:jc w:val="center"/>
            </w:pPr>
          </w:p>
        </w:tc>
      </w:tr>
    </w:tbl>
    <w:p w:rsidR="00017A9F" w:rsidRDefault="00017A9F" w:rsidP="00CD49C1">
      <w:pPr>
        <w:ind w:firstLine="0"/>
        <w:rPr>
          <w:highlight w:val="green"/>
        </w:rPr>
      </w:pPr>
    </w:p>
    <w:p w:rsidR="008B5536" w:rsidRDefault="008B5536" w:rsidP="00017A9F">
      <w:pPr>
        <w:pStyle w:val="ConsPlusNonformat"/>
        <w:jc w:val="center"/>
        <w:rPr>
          <w:rFonts w:ascii="Times New Roman" w:hAnsi="Times New Roman" w:cs="Times New Roman"/>
          <w:b/>
          <w:bCs/>
          <w:sz w:val="28"/>
          <w:szCs w:val="28"/>
        </w:rPr>
      </w:pPr>
      <w:bookmarkStart w:id="46" w:name="Par460"/>
      <w:bookmarkEnd w:id="46"/>
    </w:p>
    <w:p w:rsidR="008B5536" w:rsidRDefault="008B5536" w:rsidP="00017A9F">
      <w:pPr>
        <w:pStyle w:val="ConsPlusNonformat"/>
        <w:jc w:val="center"/>
        <w:rPr>
          <w:rFonts w:ascii="Times New Roman" w:hAnsi="Times New Roman" w:cs="Times New Roman"/>
          <w:b/>
          <w:bCs/>
          <w:sz w:val="28"/>
          <w:szCs w:val="28"/>
        </w:rPr>
      </w:pPr>
    </w:p>
    <w:p w:rsidR="008B5536" w:rsidRDefault="008B5536" w:rsidP="00017A9F">
      <w:pPr>
        <w:pStyle w:val="ConsPlusNonformat"/>
        <w:jc w:val="center"/>
        <w:rPr>
          <w:rFonts w:ascii="Times New Roman" w:hAnsi="Times New Roman" w:cs="Times New Roman"/>
          <w:b/>
          <w:bCs/>
          <w:sz w:val="28"/>
          <w:szCs w:val="28"/>
        </w:rPr>
      </w:pPr>
    </w:p>
    <w:p w:rsidR="001415E2" w:rsidRDefault="001415E2" w:rsidP="00017A9F">
      <w:pPr>
        <w:pStyle w:val="ConsPlusNonformat"/>
        <w:jc w:val="center"/>
        <w:rPr>
          <w:rFonts w:ascii="Times New Roman" w:hAnsi="Times New Roman" w:cs="Times New Roman"/>
          <w:b/>
          <w:bCs/>
          <w:sz w:val="28"/>
          <w:szCs w:val="28"/>
        </w:rPr>
      </w:pPr>
    </w:p>
    <w:p w:rsidR="00017A9F" w:rsidRPr="00602A09" w:rsidRDefault="00017A9F" w:rsidP="00017A9F">
      <w:pPr>
        <w:pStyle w:val="ConsPlusNonformat"/>
        <w:jc w:val="center"/>
        <w:rPr>
          <w:rFonts w:ascii="Times New Roman" w:hAnsi="Times New Roman" w:cs="Times New Roman"/>
          <w:sz w:val="24"/>
          <w:szCs w:val="24"/>
        </w:rPr>
      </w:pPr>
      <w:r w:rsidRPr="00605E94">
        <w:rPr>
          <w:rFonts w:ascii="Times New Roman" w:hAnsi="Times New Roman" w:cs="Times New Roman"/>
          <w:b/>
          <w:bCs/>
          <w:sz w:val="28"/>
          <w:szCs w:val="28"/>
        </w:rPr>
        <w:lastRenderedPageBreak/>
        <w:t>Часть 2. Сведения о выполняемых работах</w:t>
      </w:r>
      <w:r>
        <w:rPr>
          <w:rFonts w:ascii="Times New Roman" w:hAnsi="Times New Roman" w:cs="Times New Roman"/>
          <w:sz w:val="28"/>
          <w:szCs w:val="28"/>
        </w:rPr>
        <w:t xml:space="preserve"> </w:t>
      </w:r>
      <w:r w:rsidRPr="00602A09">
        <w:rPr>
          <w:rFonts w:ascii="Times New Roman" w:hAnsi="Times New Roman" w:cs="Times New Roman"/>
          <w:sz w:val="24"/>
          <w:szCs w:val="24"/>
        </w:rPr>
        <w:t xml:space="preserve"> </w:t>
      </w:r>
    </w:p>
    <w:p w:rsidR="00017A9F" w:rsidRDefault="00017A9F" w:rsidP="00017A9F">
      <w:pPr>
        <w:pStyle w:val="ConsPlusNonformat"/>
        <w:jc w:val="center"/>
        <w:rPr>
          <w:rFonts w:ascii="Times New Roman" w:hAnsi="Times New Roman" w:cs="Times New Roman"/>
          <w:sz w:val="24"/>
          <w:szCs w:val="24"/>
        </w:rPr>
      </w:pPr>
      <w:r w:rsidRPr="009077C8">
        <w:rPr>
          <w:rFonts w:ascii="Times New Roman" w:hAnsi="Times New Roman" w:cs="Times New Roman"/>
          <w:sz w:val="24"/>
          <w:szCs w:val="24"/>
        </w:rPr>
        <w:t>(формируется при установлении муниципального задания одновременно на</w:t>
      </w:r>
      <w:r>
        <w:rPr>
          <w:rFonts w:ascii="Times New Roman" w:hAnsi="Times New Roman" w:cs="Times New Roman"/>
          <w:sz w:val="24"/>
          <w:szCs w:val="24"/>
        </w:rPr>
        <w:t xml:space="preserve"> </w:t>
      </w:r>
      <w:r w:rsidRPr="009077C8">
        <w:rPr>
          <w:rFonts w:ascii="Times New Roman" w:hAnsi="Times New Roman" w:cs="Times New Roman"/>
          <w:sz w:val="24"/>
          <w:szCs w:val="24"/>
        </w:rPr>
        <w:t xml:space="preserve">выполнение муниципальной услуги (услуг) и работы (работ) </w:t>
      </w:r>
    </w:p>
    <w:p w:rsidR="00017A9F" w:rsidRPr="009077C8" w:rsidRDefault="00017A9F" w:rsidP="00017A9F">
      <w:pPr>
        <w:pStyle w:val="ConsPlusNonformat"/>
        <w:jc w:val="center"/>
        <w:rPr>
          <w:rFonts w:ascii="Times New Roman" w:hAnsi="Times New Roman" w:cs="Times New Roman"/>
          <w:sz w:val="24"/>
          <w:szCs w:val="24"/>
        </w:rPr>
      </w:pPr>
      <w:r w:rsidRPr="009077C8">
        <w:rPr>
          <w:rFonts w:ascii="Times New Roman" w:hAnsi="Times New Roman" w:cs="Times New Roman"/>
          <w:sz w:val="24"/>
          <w:szCs w:val="24"/>
        </w:rPr>
        <w:t>и содержит</w:t>
      </w:r>
      <w:r>
        <w:rPr>
          <w:rFonts w:ascii="Times New Roman" w:hAnsi="Times New Roman" w:cs="Times New Roman"/>
          <w:sz w:val="24"/>
          <w:szCs w:val="24"/>
        </w:rPr>
        <w:t xml:space="preserve"> </w:t>
      </w:r>
      <w:r w:rsidRPr="009077C8">
        <w:rPr>
          <w:rFonts w:ascii="Times New Roman" w:hAnsi="Times New Roman" w:cs="Times New Roman"/>
          <w:sz w:val="24"/>
          <w:szCs w:val="24"/>
        </w:rPr>
        <w:t>требования к выполнению работы (работ))</w:t>
      </w:r>
    </w:p>
    <w:p w:rsidR="00017A9F" w:rsidRPr="009077C8" w:rsidRDefault="008B5536" w:rsidP="00017A9F">
      <w:pPr>
        <w:pStyle w:val="ConsPlusNonformat"/>
        <w:jc w:val="center"/>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001415E2">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sidR="00017A9F" w:rsidRPr="009077C8">
        <w:rPr>
          <w:rFonts w:ascii="Times New Roman" w:hAnsi="Times New Roman" w:cs="Times New Roman"/>
          <w:b/>
          <w:bCs/>
          <w:sz w:val="24"/>
          <w:szCs w:val="24"/>
        </w:rPr>
        <w:t>__________</w:t>
      </w:r>
    </w:p>
    <w:p w:rsidR="00017A9F" w:rsidRDefault="00017A9F" w:rsidP="00017A9F">
      <w:pPr>
        <w:pStyle w:val="ConsPlusNonformat"/>
        <w:jc w:val="center"/>
        <w:rPr>
          <w:rFonts w:ascii="Times New Roman" w:hAnsi="Times New Roman" w:cs="Times New Roman"/>
          <w:sz w:val="24"/>
          <w:szCs w:val="24"/>
        </w:rPr>
      </w:pPr>
      <w:r w:rsidRPr="009077C8">
        <w:rPr>
          <w:rFonts w:ascii="Times New Roman" w:hAnsi="Times New Roman" w:cs="Times New Roman"/>
          <w:sz w:val="24"/>
          <w:szCs w:val="24"/>
        </w:rPr>
        <w:t>(при наличии 2 и более разделов)</w:t>
      </w:r>
    </w:p>
    <w:p w:rsidR="00017A9F" w:rsidRPr="00602A09" w:rsidRDefault="00017A9F" w:rsidP="00017A9F">
      <w:pPr>
        <w:pStyle w:val="ConsPlusNonformat"/>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106"/>
        <w:gridCol w:w="5398"/>
        <w:gridCol w:w="3326"/>
        <w:gridCol w:w="1964"/>
      </w:tblGrid>
      <w:tr w:rsidR="00F32426" w:rsidRPr="00D04355" w:rsidTr="00F32426">
        <w:tc>
          <w:tcPr>
            <w:tcW w:w="3211" w:type="dxa"/>
            <w:tcBorders>
              <w:top w:val="nil"/>
              <w:left w:val="nil"/>
              <w:bottom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lang w:val="en-US"/>
              </w:rPr>
            </w:pPr>
            <w:r w:rsidRPr="00F32426">
              <w:rPr>
                <w:rFonts w:ascii="Times New Roman" w:hAnsi="Times New Roman" w:cs="Times New Roman"/>
                <w:sz w:val="24"/>
                <w:szCs w:val="24"/>
                <w:lang w:val="en-US"/>
              </w:rPr>
              <w:t>1</w:t>
            </w:r>
            <w:r w:rsidRPr="00F32426">
              <w:rPr>
                <w:rFonts w:ascii="Times New Roman" w:hAnsi="Times New Roman" w:cs="Times New Roman"/>
                <w:sz w:val="24"/>
                <w:szCs w:val="24"/>
              </w:rPr>
              <w:t>. Наименование муниципальной работы</w:t>
            </w:r>
          </w:p>
        </w:tc>
        <w:tc>
          <w:tcPr>
            <w:tcW w:w="6504" w:type="dxa"/>
            <w:gridSpan w:val="2"/>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lang w:val="en-US"/>
              </w:rPr>
            </w:pPr>
          </w:p>
        </w:tc>
        <w:tc>
          <w:tcPr>
            <w:tcW w:w="3326" w:type="dxa"/>
            <w:vMerge w:val="restart"/>
            <w:tcBorders>
              <w:top w:val="nil"/>
              <w:left w:val="nil"/>
            </w:tcBorders>
            <w:shd w:val="clear" w:color="auto" w:fill="auto"/>
            <w:vAlign w:val="center"/>
          </w:tcPr>
          <w:p w:rsidR="00017A9F" w:rsidRPr="00F32426" w:rsidRDefault="008B5536"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Код по общероссийскому базовому перечню или региональному перечню</w:t>
            </w:r>
          </w:p>
        </w:tc>
        <w:tc>
          <w:tcPr>
            <w:tcW w:w="1964" w:type="dxa"/>
            <w:vMerge w:val="restart"/>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9715" w:type="dxa"/>
            <w:gridSpan w:val="3"/>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326" w:type="dxa"/>
            <w:vMerge/>
            <w:tcBorders>
              <w:left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1964"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4317" w:type="dxa"/>
            <w:gridSpan w:val="2"/>
            <w:tcBorders>
              <w:left w:val="nil"/>
              <w:bottom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r w:rsidRPr="00F32426">
              <w:rPr>
                <w:rFonts w:ascii="Times New Roman" w:hAnsi="Times New Roman" w:cs="Times New Roman"/>
                <w:sz w:val="24"/>
                <w:szCs w:val="24"/>
              </w:rPr>
              <w:t xml:space="preserve">2. Категории потребителей работы </w:t>
            </w:r>
          </w:p>
        </w:tc>
        <w:tc>
          <w:tcPr>
            <w:tcW w:w="5398" w:type="dxa"/>
            <w:tcBorders>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326" w:type="dxa"/>
            <w:vMerge/>
            <w:tcBorders>
              <w:left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1964"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9715" w:type="dxa"/>
            <w:gridSpan w:val="3"/>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326" w:type="dxa"/>
            <w:vMerge/>
            <w:tcBorders>
              <w:left w:val="nil"/>
              <w:bottom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1964"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bl>
    <w:p w:rsidR="00017A9F" w:rsidRPr="00602A09" w:rsidRDefault="00017A9F" w:rsidP="00017A9F">
      <w:pPr>
        <w:pStyle w:val="ConsPlusNonformat"/>
        <w:rPr>
          <w:rFonts w:ascii="Times New Roman" w:hAnsi="Times New Roman" w:cs="Times New Roman"/>
          <w:sz w:val="24"/>
          <w:szCs w:val="24"/>
        </w:rPr>
      </w:pPr>
      <w:r w:rsidRPr="00602A09">
        <w:rPr>
          <w:rFonts w:ascii="Times New Roman" w:hAnsi="Times New Roman" w:cs="Times New Roman"/>
          <w:sz w:val="24"/>
          <w:szCs w:val="24"/>
        </w:rPr>
        <w:t>3. Показатели, характеризующие объем и (или) качество работы:</w:t>
      </w:r>
    </w:p>
    <w:p w:rsidR="00017A9F" w:rsidRPr="00214B55" w:rsidRDefault="00017A9F" w:rsidP="00017A9F">
      <w:pPr>
        <w:pStyle w:val="ConsPlusNonformat"/>
        <w:rPr>
          <w:rFonts w:ascii="Times New Roman" w:hAnsi="Times New Roman" w:cs="Times New Roman"/>
          <w:sz w:val="24"/>
          <w:szCs w:val="24"/>
          <w:highlight w:val="green"/>
        </w:rPr>
      </w:pPr>
      <w:bookmarkStart w:id="47" w:name="Par471"/>
      <w:bookmarkEnd w:id="47"/>
      <w:r w:rsidRPr="00214B55">
        <w:rPr>
          <w:rFonts w:ascii="Times New Roman" w:hAnsi="Times New Roman" w:cs="Times New Roman"/>
          <w:sz w:val="24"/>
          <w:szCs w:val="24"/>
        </w:rPr>
        <w:t>3.1. Показатели, характеризующие качество работы:</w:t>
      </w:r>
    </w:p>
    <w:tbl>
      <w:tblPr>
        <w:tblW w:w="14857" w:type="dxa"/>
        <w:jc w:val="center"/>
        <w:tblLayout w:type="fixed"/>
        <w:tblCellMar>
          <w:top w:w="75" w:type="dxa"/>
          <w:left w:w="0" w:type="dxa"/>
          <w:bottom w:w="75" w:type="dxa"/>
          <w:right w:w="0" w:type="dxa"/>
        </w:tblCellMar>
        <w:tblLook w:val="0000" w:firstRow="0" w:lastRow="0" w:firstColumn="0" w:lastColumn="0" w:noHBand="0" w:noVBand="0"/>
      </w:tblPr>
      <w:tblGrid>
        <w:gridCol w:w="1958"/>
        <w:gridCol w:w="2468"/>
        <w:gridCol w:w="41"/>
        <w:gridCol w:w="2227"/>
        <w:gridCol w:w="1643"/>
        <w:gridCol w:w="1560"/>
        <w:gridCol w:w="708"/>
        <w:gridCol w:w="1417"/>
        <w:gridCol w:w="1276"/>
        <w:gridCol w:w="1559"/>
      </w:tblGrid>
      <w:tr w:rsidR="00017A9F" w:rsidRPr="00602A09">
        <w:trPr>
          <w:jc w:val="center"/>
        </w:trPr>
        <w:tc>
          <w:tcPr>
            <w:tcW w:w="1958" w:type="dxa"/>
            <w:vMerge w:val="restart"/>
            <w:tcBorders>
              <w:top w:val="single" w:sz="4" w:space="0" w:color="auto"/>
              <w:left w:val="single" w:sz="4" w:space="0" w:color="auto"/>
              <w:bottom w:val="single" w:sz="4" w:space="0" w:color="auto"/>
              <w:right w:val="single" w:sz="4" w:space="0" w:color="auto"/>
            </w:tcBorders>
          </w:tcPr>
          <w:p w:rsidR="00017A9F" w:rsidRPr="002316E0" w:rsidRDefault="00017A9F" w:rsidP="008B5536">
            <w:pPr>
              <w:ind w:firstLine="0"/>
              <w:jc w:val="center"/>
              <w:rPr>
                <w:sz w:val="20"/>
                <w:szCs w:val="20"/>
              </w:rPr>
            </w:pPr>
            <w:r w:rsidRPr="002316E0">
              <w:rPr>
                <w:sz w:val="20"/>
                <w:szCs w:val="20"/>
              </w:rPr>
              <w:t>Уникальный номер реестровой записи</w:t>
            </w:r>
          </w:p>
        </w:tc>
        <w:tc>
          <w:tcPr>
            <w:tcW w:w="2509" w:type="dxa"/>
            <w:gridSpan w:val="2"/>
            <w:vMerge w:val="restart"/>
            <w:tcBorders>
              <w:top w:val="single" w:sz="4" w:space="0" w:color="auto"/>
              <w:left w:val="single" w:sz="4" w:space="0" w:color="auto"/>
              <w:right w:val="single" w:sz="4" w:space="0" w:color="auto"/>
            </w:tcBorders>
          </w:tcPr>
          <w:p w:rsidR="00017A9F" w:rsidRPr="002316E0" w:rsidRDefault="00017A9F" w:rsidP="008B5536">
            <w:pPr>
              <w:ind w:firstLine="0"/>
              <w:jc w:val="center"/>
              <w:rPr>
                <w:sz w:val="20"/>
                <w:szCs w:val="20"/>
              </w:rPr>
            </w:pPr>
            <w:r w:rsidRPr="002316E0">
              <w:rPr>
                <w:sz w:val="20"/>
                <w:szCs w:val="20"/>
              </w:rPr>
              <w:t>Показатель, характеризующий содержание работы</w:t>
            </w:r>
          </w:p>
        </w:tc>
        <w:tc>
          <w:tcPr>
            <w:tcW w:w="2227" w:type="dxa"/>
            <w:vMerge w:val="restart"/>
            <w:tcBorders>
              <w:top w:val="single" w:sz="4" w:space="0" w:color="auto"/>
              <w:left w:val="single" w:sz="4" w:space="0" w:color="auto"/>
              <w:right w:val="single" w:sz="4" w:space="0" w:color="auto"/>
            </w:tcBorders>
          </w:tcPr>
          <w:p w:rsidR="00017A9F" w:rsidRDefault="00017A9F" w:rsidP="008B5536">
            <w:pPr>
              <w:ind w:firstLine="0"/>
              <w:jc w:val="center"/>
              <w:rPr>
                <w:sz w:val="20"/>
                <w:szCs w:val="20"/>
              </w:rPr>
            </w:pPr>
            <w:r w:rsidRPr="002316E0">
              <w:rPr>
                <w:sz w:val="20"/>
                <w:szCs w:val="20"/>
              </w:rPr>
              <w:t>Показатель, характеризующий условия (формы) выполнения работы</w:t>
            </w:r>
          </w:p>
          <w:p w:rsidR="00017A9F" w:rsidRPr="002316E0" w:rsidRDefault="00017A9F" w:rsidP="008B5536">
            <w:pPr>
              <w:jc w:val="center"/>
              <w:rPr>
                <w:sz w:val="20"/>
                <w:szCs w:val="20"/>
              </w:rPr>
            </w:pPr>
          </w:p>
        </w:tc>
        <w:tc>
          <w:tcPr>
            <w:tcW w:w="39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8B5536">
            <w:pPr>
              <w:ind w:firstLine="0"/>
              <w:jc w:val="center"/>
              <w:rPr>
                <w:sz w:val="20"/>
                <w:szCs w:val="20"/>
              </w:rPr>
            </w:pPr>
            <w:r w:rsidRPr="002316E0">
              <w:rPr>
                <w:sz w:val="20"/>
                <w:szCs w:val="20"/>
              </w:rPr>
              <w:t>Показатель качества работы</w:t>
            </w:r>
          </w:p>
        </w:tc>
        <w:tc>
          <w:tcPr>
            <w:tcW w:w="42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8B5536">
            <w:pPr>
              <w:ind w:firstLine="0"/>
              <w:jc w:val="center"/>
              <w:rPr>
                <w:sz w:val="20"/>
                <w:szCs w:val="20"/>
              </w:rPr>
            </w:pPr>
            <w:r w:rsidRPr="002316E0">
              <w:rPr>
                <w:sz w:val="20"/>
                <w:szCs w:val="20"/>
              </w:rPr>
              <w:t>Значение показателя качества работы</w:t>
            </w:r>
          </w:p>
        </w:tc>
      </w:tr>
      <w:tr w:rsidR="00017A9F" w:rsidRPr="00602A09">
        <w:trPr>
          <w:trHeight w:val="20"/>
          <w:jc w:val="center"/>
        </w:trPr>
        <w:tc>
          <w:tcPr>
            <w:tcW w:w="1958" w:type="dxa"/>
            <w:vMerge/>
            <w:tcBorders>
              <w:top w:val="single" w:sz="4" w:space="0" w:color="auto"/>
              <w:left w:val="single" w:sz="4" w:space="0" w:color="auto"/>
              <w:bottom w:val="single" w:sz="4" w:space="0" w:color="auto"/>
              <w:right w:val="single" w:sz="4" w:space="0" w:color="auto"/>
            </w:tcBorders>
          </w:tcPr>
          <w:p w:rsidR="00017A9F" w:rsidRPr="002316E0" w:rsidRDefault="00017A9F" w:rsidP="008B5536">
            <w:pPr>
              <w:jc w:val="center"/>
              <w:rPr>
                <w:sz w:val="20"/>
                <w:szCs w:val="20"/>
              </w:rPr>
            </w:pPr>
          </w:p>
        </w:tc>
        <w:tc>
          <w:tcPr>
            <w:tcW w:w="2509" w:type="dxa"/>
            <w:gridSpan w:val="2"/>
            <w:vMerge/>
            <w:tcBorders>
              <w:left w:val="single" w:sz="4" w:space="0" w:color="auto"/>
              <w:right w:val="single" w:sz="4" w:space="0" w:color="auto"/>
            </w:tcBorders>
          </w:tcPr>
          <w:p w:rsidR="00017A9F" w:rsidRPr="002316E0" w:rsidRDefault="00017A9F" w:rsidP="008B5536">
            <w:pPr>
              <w:jc w:val="center"/>
              <w:rPr>
                <w:sz w:val="20"/>
                <w:szCs w:val="20"/>
              </w:rPr>
            </w:pPr>
          </w:p>
        </w:tc>
        <w:tc>
          <w:tcPr>
            <w:tcW w:w="2227" w:type="dxa"/>
            <w:vMerge/>
            <w:tcBorders>
              <w:left w:val="single" w:sz="4" w:space="0" w:color="auto"/>
              <w:right w:val="single" w:sz="4" w:space="0" w:color="auto"/>
            </w:tcBorders>
          </w:tcPr>
          <w:p w:rsidR="00017A9F" w:rsidRPr="002316E0" w:rsidRDefault="00017A9F" w:rsidP="008B5536">
            <w:pPr>
              <w:jc w:val="center"/>
              <w:rPr>
                <w:sz w:val="20"/>
                <w:szCs w:val="20"/>
              </w:rPr>
            </w:pPr>
          </w:p>
        </w:tc>
        <w:tc>
          <w:tcPr>
            <w:tcW w:w="16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8B5536">
            <w:pPr>
              <w:ind w:firstLine="0"/>
              <w:jc w:val="center"/>
              <w:rPr>
                <w:sz w:val="20"/>
                <w:szCs w:val="20"/>
              </w:rPr>
            </w:pPr>
            <w:r w:rsidRPr="002316E0">
              <w:rPr>
                <w:sz w:val="20"/>
                <w:szCs w:val="20"/>
              </w:rPr>
              <w:t>наименование показателя</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20"/>
                <w:szCs w:val="20"/>
              </w:rPr>
            </w:pPr>
            <w:r w:rsidRPr="002316E0">
              <w:rPr>
                <w:sz w:val="20"/>
                <w:szCs w:val="20"/>
              </w:rPr>
              <w:t>единица измерения</w:t>
            </w:r>
          </w:p>
          <w:p w:rsidR="00017A9F" w:rsidRPr="002316E0" w:rsidRDefault="00017A9F" w:rsidP="008B5536">
            <w:pPr>
              <w:ind w:firstLine="0"/>
              <w:jc w:val="center"/>
              <w:rPr>
                <w:sz w:val="20"/>
                <w:szCs w:val="20"/>
              </w:rPr>
            </w:pPr>
            <w:r w:rsidRPr="002316E0">
              <w:rPr>
                <w:sz w:val="20"/>
                <w:szCs w:val="20"/>
              </w:rPr>
              <w:t>по ОКЕИ</w:t>
            </w: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Pr="002316E0" w:rsidRDefault="00017A9F" w:rsidP="008B5536">
            <w:pPr>
              <w:ind w:firstLine="0"/>
              <w:jc w:val="center"/>
              <w:rPr>
                <w:sz w:val="20"/>
                <w:szCs w:val="20"/>
              </w:rPr>
            </w:pPr>
            <w:r w:rsidRPr="002316E0">
              <w:rPr>
                <w:sz w:val="20"/>
                <w:szCs w:val="20"/>
              </w:rPr>
              <w:t>20__ год (очередной финансовый год)</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20"/>
                <w:szCs w:val="20"/>
              </w:rPr>
            </w:pPr>
            <w:r w:rsidRPr="002316E0">
              <w:rPr>
                <w:sz w:val="20"/>
                <w:szCs w:val="20"/>
              </w:rPr>
              <w:t>20__ год</w:t>
            </w:r>
          </w:p>
          <w:p w:rsidR="00017A9F" w:rsidRPr="002316E0" w:rsidRDefault="00017A9F" w:rsidP="008B5536">
            <w:pPr>
              <w:ind w:firstLine="0"/>
              <w:jc w:val="center"/>
              <w:rPr>
                <w:sz w:val="20"/>
                <w:szCs w:val="20"/>
              </w:rPr>
            </w:pPr>
            <w:r w:rsidRPr="002316E0">
              <w:rPr>
                <w:sz w:val="20"/>
                <w:szCs w:val="20"/>
              </w:rPr>
              <w:t>(1-й год планового периода)</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Default="00017A9F" w:rsidP="008B5536">
            <w:pPr>
              <w:ind w:firstLine="0"/>
              <w:jc w:val="center"/>
              <w:rPr>
                <w:sz w:val="20"/>
                <w:szCs w:val="20"/>
              </w:rPr>
            </w:pPr>
            <w:r w:rsidRPr="002316E0">
              <w:rPr>
                <w:sz w:val="20"/>
                <w:szCs w:val="20"/>
              </w:rPr>
              <w:t>20__ год</w:t>
            </w:r>
          </w:p>
          <w:p w:rsidR="00017A9F" w:rsidRPr="002316E0" w:rsidRDefault="00017A9F" w:rsidP="008B5536">
            <w:pPr>
              <w:ind w:firstLine="0"/>
              <w:jc w:val="center"/>
              <w:rPr>
                <w:sz w:val="20"/>
                <w:szCs w:val="20"/>
              </w:rPr>
            </w:pPr>
            <w:r w:rsidRPr="002316E0">
              <w:rPr>
                <w:sz w:val="20"/>
                <w:szCs w:val="20"/>
              </w:rPr>
              <w:t>(2-й год планового периода)</w:t>
            </w:r>
          </w:p>
        </w:tc>
      </w:tr>
      <w:tr w:rsidR="00017A9F" w:rsidRPr="00602A09">
        <w:trPr>
          <w:trHeight w:val="90"/>
          <w:jc w:val="center"/>
        </w:trPr>
        <w:tc>
          <w:tcPr>
            <w:tcW w:w="1958" w:type="dxa"/>
            <w:vMerge/>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rPr>
                <w:sz w:val="20"/>
                <w:szCs w:val="20"/>
              </w:rPr>
            </w:pPr>
          </w:p>
        </w:tc>
        <w:tc>
          <w:tcPr>
            <w:tcW w:w="2509" w:type="dxa"/>
            <w:gridSpan w:val="2"/>
            <w:vMerge/>
            <w:tcBorders>
              <w:left w:val="single" w:sz="4" w:space="0" w:color="auto"/>
              <w:right w:val="single" w:sz="4" w:space="0" w:color="auto"/>
            </w:tcBorders>
          </w:tcPr>
          <w:p w:rsidR="00017A9F" w:rsidRPr="002316E0" w:rsidRDefault="00017A9F" w:rsidP="0056021F">
            <w:pPr>
              <w:jc w:val="center"/>
              <w:rPr>
                <w:sz w:val="20"/>
                <w:szCs w:val="20"/>
              </w:rPr>
            </w:pPr>
          </w:p>
        </w:tc>
        <w:tc>
          <w:tcPr>
            <w:tcW w:w="2227" w:type="dxa"/>
            <w:vMerge/>
            <w:tcBorders>
              <w:left w:val="single" w:sz="4" w:space="0" w:color="auto"/>
              <w:right w:val="single" w:sz="4" w:space="0" w:color="auto"/>
            </w:tcBorders>
          </w:tcPr>
          <w:p w:rsidR="00017A9F" w:rsidRPr="002316E0" w:rsidRDefault="00017A9F" w:rsidP="0056021F">
            <w:pPr>
              <w:jc w:val="center"/>
              <w:rPr>
                <w:sz w:val="20"/>
                <w:szCs w:val="20"/>
              </w:rPr>
            </w:pPr>
          </w:p>
        </w:tc>
        <w:tc>
          <w:tcPr>
            <w:tcW w:w="16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8B5536">
            <w:pPr>
              <w:ind w:firstLine="0"/>
              <w:jc w:val="center"/>
              <w:rPr>
                <w:sz w:val="20"/>
                <w:szCs w:val="20"/>
              </w:rPr>
            </w:pPr>
            <w:r w:rsidRPr="002316E0">
              <w:rPr>
                <w:sz w:val="20"/>
                <w:szCs w:val="20"/>
              </w:rPr>
              <w:t>наименование</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8B5536" w:rsidP="008B5536">
            <w:pPr>
              <w:ind w:firstLine="0"/>
              <w:jc w:val="center"/>
              <w:rPr>
                <w:sz w:val="20"/>
                <w:szCs w:val="20"/>
              </w:rPr>
            </w:pPr>
            <w:r>
              <w:rPr>
                <w:sz w:val="20"/>
                <w:szCs w:val="20"/>
              </w:rPr>
              <w:t>к</w:t>
            </w:r>
            <w:r w:rsidR="00017A9F" w:rsidRPr="002316E0">
              <w:rPr>
                <w:sz w:val="20"/>
                <w:szCs w:val="20"/>
              </w:rPr>
              <w:t>од</w:t>
            </w: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rPr>
                <w:sz w:val="20"/>
                <w:szCs w:val="20"/>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rPr>
                <w:sz w:val="20"/>
                <w:szCs w:val="20"/>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rPr>
                <w:sz w:val="20"/>
                <w:szCs w:val="20"/>
              </w:rPr>
            </w:pPr>
          </w:p>
        </w:tc>
      </w:tr>
      <w:tr w:rsidR="00017A9F" w:rsidRPr="00602A09">
        <w:trPr>
          <w:jc w:val="center"/>
        </w:trPr>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firstLine="0"/>
              <w:jc w:val="center"/>
              <w:rPr>
                <w:sz w:val="20"/>
                <w:szCs w:val="20"/>
              </w:rPr>
            </w:pPr>
            <w:r w:rsidRPr="002316E0">
              <w:rPr>
                <w:sz w:val="20"/>
                <w:szCs w:val="20"/>
              </w:rPr>
              <w:t>1</w:t>
            </w:r>
          </w:p>
        </w:tc>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firstLine="0"/>
              <w:jc w:val="center"/>
              <w:rPr>
                <w:sz w:val="20"/>
                <w:szCs w:val="20"/>
              </w:rPr>
            </w:pPr>
            <w:r>
              <w:rPr>
                <w:sz w:val="20"/>
                <w:szCs w:val="20"/>
              </w:rPr>
              <w:t>2</w:t>
            </w:r>
          </w:p>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firstLine="0"/>
              <w:jc w:val="center"/>
              <w:rPr>
                <w:sz w:val="20"/>
                <w:szCs w:val="20"/>
              </w:rPr>
            </w:pPr>
            <w:r>
              <w:rPr>
                <w:sz w:val="20"/>
                <w:szCs w:val="20"/>
              </w:rPr>
              <w:t>3</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firstLine="0"/>
              <w:jc w:val="center"/>
              <w:rPr>
                <w:sz w:val="20"/>
                <w:szCs w:val="20"/>
              </w:rPr>
            </w:pPr>
            <w:r>
              <w:rPr>
                <w:sz w:val="20"/>
                <w:szCs w:val="20"/>
              </w:rPr>
              <w:t>4</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firstLine="0"/>
              <w:jc w:val="center"/>
              <w:rPr>
                <w:sz w:val="20"/>
                <w:szCs w:val="20"/>
              </w:rPr>
            </w:pPr>
            <w:r>
              <w:rPr>
                <w:sz w:val="20"/>
                <w:szCs w:val="20"/>
              </w:rPr>
              <w:t>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right="-89" w:firstLine="0"/>
              <w:jc w:val="center"/>
              <w:rPr>
                <w:sz w:val="20"/>
                <w:szCs w:val="20"/>
              </w:rPr>
            </w:pPr>
            <w:r>
              <w:rPr>
                <w:sz w:val="20"/>
                <w:szCs w:val="20"/>
              </w:rPr>
              <w:t>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firstLine="0"/>
              <w:jc w:val="center"/>
              <w:rPr>
                <w:sz w:val="20"/>
                <w:szCs w:val="20"/>
              </w:rPr>
            </w:pPr>
            <w:r>
              <w:rPr>
                <w:sz w:val="20"/>
                <w:szCs w:val="20"/>
              </w:rPr>
              <w:t>7</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firstLine="0"/>
              <w:jc w:val="center"/>
              <w:rPr>
                <w:sz w:val="20"/>
                <w:szCs w:val="20"/>
              </w:rPr>
            </w:pPr>
            <w:r>
              <w:rPr>
                <w:sz w:val="20"/>
                <w:szCs w:val="20"/>
              </w:rPr>
              <w:t>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17A9F" w:rsidRPr="002316E0" w:rsidRDefault="00017A9F" w:rsidP="008B5536">
            <w:pPr>
              <w:ind w:firstLine="0"/>
              <w:jc w:val="center"/>
              <w:rPr>
                <w:sz w:val="20"/>
                <w:szCs w:val="20"/>
              </w:rPr>
            </w:pPr>
            <w:r>
              <w:rPr>
                <w:sz w:val="20"/>
                <w:szCs w:val="20"/>
              </w:rPr>
              <w:t>9</w:t>
            </w:r>
          </w:p>
        </w:tc>
      </w:tr>
      <w:tr w:rsidR="00017A9F" w:rsidRPr="00602A09">
        <w:trPr>
          <w:trHeight w:val="22"/>
          <w:jc w:val="center"/>
        </w:trPr>
        <w:tc>
          <w:tcPr>
            <w:tcW w:w="19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c>
          <w:tcPr>
            <w:tcW w:w="2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c>
          <w:tcPr>
            <w:tcW w:w="226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02A09" w:rsidRDefault="00017A9F" w:rsidP="0056021F"/>
        </w:tc>
      </w:tr>
    </w:tbl>
    <w:p w:rsidR="00017A9F" w:rsidRPr="009077C8" w:rsidRDefault="00017A9F" w:rsidP="00017A9F">
      <w:pPr>
        <w:pStyle w:val="ConsPlusNonformat"/>
        <w:rPr>
          <w:rFonts w:ascii="Times New Roman" w:hAnsi="Times New Roman" w:cs="Times New Roman"/>
        </w:rPr>
      </w:pPr>
      <w:r w:rsidRPr="009077C8">
        <w:rPr>
          <w:rFonts w:ascii="Times New Roman" w:hAnsi="Times New Roman" w:cs="Times New Roman"/>
        </w:rPr>
        <w:t>Допустимые</w:t>
      </w:r>
      <w:r>
        <w:rPr>
          <w:rFonts w:ascii="Times New Roman" w:hAnsi="Times New Roman" w:cs="Times New Roman"/>
        </w:rPr>
        <w:t xml:space="preserve"> </w:t>
      </w:r>
      <w:r w:rsidRPr="009077C8">
        <w:rPr>
          <w:rFonts w:ascii="Times New Roman" w:hAnsi="Times New Roman" w:cs="Times New Roman"/>
        </w:rPr>
        <w:t xml:space="preserve"> (возможные) отклонения от установленных показателей качества работы,</w:t>
      </w:r>
      <w:r>
        <w:rPr>
          <w:rFonts w:ascii="Times New Roman" w:hAnsi="Times New Roman" w:cs="Times New Roman"/>
        </w:rPr>
        <w:t xml:space="preserve"> </w:t>
      </w:r>
      <w:r w:rsidRPr="009077C8">
        <w:rPr>
          <w:rFonts w:ascii="Times New Roman" w:hAnsi="Times New Roman" w:cs="Times New Roman"/>
        </w:rPr>
        <w:t xml:space="preserve">в пределах которых </w:t>
      </w:r>
      <w:r>
        <w:rPr>
          <w:rFonts w:ascii="Times New Roman" w:hAnsi="Times New Roman" w:cs="Times New Roman"/>
        </w:rPr>
        <w:t>муниципальное</w:t>
      </w:r>
      <w:r w:rsidRPr="009077C8">
        <w:rPr>
          <w:rFonts w:ascii="Times New Roman" w:hAnsi="Times New Roman" w:cs="Times New Roman"/>
        </w:rPr>
        <w:t xml:space="preserve"> задание считается выполненным (в %)     </w:t>
      </w:r>
      <w:r w:rsidRPr="009077C8">
        <w:rPr>
          <w:rFonts w:ascii="Times New Roman" w:hAnsi="Times New Roman" w:cs="Times New Roman"/>
          <w:bdr w:val="single" w:sz="4" w:space="0" w:color="auto"/>
        </w:rPr>
        <w:t>_________</w:t>
      </w:r>
    </w:p>
    <w:p w:rsidR="00017A9F" w:rsidRPr="002316E0" w:rsidRDefault="00017A9F" w:rsidP="00017A9F">
      <w:pPr>
        <w:pStyle w:val="ConsPlusNonformat"/>
        <w:rPr>
          <w:rFonts w:ascii="Times New Roman" w:hAnsi="Times New Roman" w:cs="Times New Roman"/>
          <w:sz w:val="24"/>
          <w:szCs w:val="24"/>
        </w:rPr>
      </w:pPr>
      <w:bookmarkStart w:id="48" w:name="Par546"/>
      <w:bookmarkEnd w:id="48"/>
      <w:r w:rsidRPr="002316E0">
        <w:rPr>
          <w:rFonts w:ascii="Times New Roman" w:hAnsi="Times New Roman" w:cs="Times New Roman"/>
          <w:sz w:val="24"/>
          <w:szCs w:val="24"/>
        </w:rPr>
        <w:t>3.2. Показатели, характеризующие объем работы:</w:t>
      </w:r>
    </w:p>
    <w:tbl>
      <w:tblPr>
        <w:tblW w:w="15682" w:type="dxa"/>
        <w:tblInd w:w="62" w:type="dxa"/>
        <w:tblLayout w:type="fixed"/>
        <w:tblCellMar>
          <w:top w:w="75" w:type="dxa"/>
          <w:left w:w="0" w:type="dxa"/>
          <w:bottom w:w="75" w:type="dxa"/>
          <w:right w:w="0" w:type="dxa"/>
        </w:tblCellMar>
        <w:tblLook w:val="0000" w:firstRow="0" w:lastRow="0" w:firstColumn="0" w:lastColumn="0" w:noHBand="0" w:noVBand="0"/>
      </w:tblPr>
      <w:tblGrid>
        <w:gridCol w:w="1418"/>
        <w:gridCol w:w="1787"/>
        <w:gridCol w:w="38"/>
        <w:gridCol w:w="1719"/>
        <w:gridCol w:w="1134"/>
        <w:gridCol w:w="1502"/>
        <w:gridCol w:w="850"/>
        <w:gridCol w:w="1247"/>
        <w:gridCol w:w="1044"/>
        <w:gridCol w:w="1134"/>
        <w:gridCol w:w="1278"/>
        <w:gridCol w:w="1271"/>
        <w:gridCol w:w="1260"/>
      </w:tblGrid>
      <w:tr w:rsidR="00017A9F" w:rsidRPr="002316E0">
        <w:tc>
          <w:tcPr>
            <w:tcW w:w="141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4D6EDB">
            <w:pPr>
              <w:ind w:firstLine="0"/>
              <w:jc w:val="center"/>
              <w:rPr>
                <w:sz w:val="20"/>
                <w:szCs w:val="20"/>
              </w:rPr>
            </w:pPr>
            <w:r w:rsidRPr="002316E0">
              <w:rPr>
                <w:sz w:val="20"/>
                <w:szCs w:val="20"/>
              </w:rPr>
              <w:t>Уникальный номер реестровой записи</w:t>
            </w:r>
          </w:p>
        </w:tc>
        <w:tc>
          <w:tcPr>
            <w:tcW w:w="1825"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Default="00017A9F" w:rsidP="004D6EDB">
            <w:pPr>
              <w:ind w:firstLine="0"/>
              <w:jc w:val="center"/>
              <w:rPr>
                <w:sz w:val="20"/>
                <w:szCs w:val="20"/>
              </w:rPr>
            </w:pPr>
            <w:r w:rsidRPr="002316E0">
              <w:rPr>
                <w:sz w:val="20"/>
                <w:szCs w:val="20"/>
              </w:rPr>
              <w:t>Показатель, характеризующий содержание</w:t>
            </w:r>
          </w:p>
          <w:p w:rsidR="00017A9F" w:rsidRPr="002316E0" w:rsidRDefault="00017A9F" w:rsidP="004D6EDB">
            <w:pPr>
              <w:jc w:val="center"/>
              <w:rPr>
                <w:sz w:val="20"/>
                <w:szCs w:val="20"/>
              </w:rPr>
            </w:pPr>
            <w:r w:rsidRPr="002316E0">
              <w:rPr>
                <w:sz w:val="20"/>
                <w:szCs w:val="20"/>
              </w:rPr>
              <w:t>работы</w:t>
            </w:r>
          </w:p>
        </w:tc>
        <w:tc>
          <w:tcPr>
            <w:tcW w:w="1719" w:type="dxa"/>
            <w:vMerge w:val="restart"/>
            <w:tcBorders>
              <w:top w:val="single" w:sz="4" w:space="0" w:color="auto"/>
              <w:left w:val="single" w:sz="4" w:space="0" w:color="auto"/>
              <w:right w:val="single" w:sz="4" w:space="0" w:color="auto"/>
            </w:tcBorders>
          </w:tcPr>
          <w:p w:rsidR="00017A9F" w:rsidRPr="002316E0" w:rsidRDefault="00017A9F" w:rsidP="004D6EDB">
            <w:pPr>
              <w:ind w:firstLine="0"/>
              <w:jc w:val="center"/>
              <w:rPr>
                <w:sz w:val="20"/>
                <w:szCs w:val="20"/>
              </w:rPr>
            </w:pPr>
            <w:r w:rsidRPr="002316E0">
              <w:rPr>
                <w:sz w:val="20"/>
                <w:szCs w:val="20"/>
              </w:rPr>
              <w:t>Показатель, характеризующий условия (формы) выполнения работы</w:t>
            </w:r>
          </w:p>
        </w:tc>
        <w:tc>
          <w:tcPr>
            <w:tcW w:w="34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4D6EDB">
            <w:pPr>
              <w:ind w:firstLine="0"/>
              <w:jc w:val="center"/>
              <w:rPr>
                <w:sz w:val="20"/>
                <w:szCs w:val="20"/>
              </w:rPr>
            </w:pPr>
            <w:r w:rsidRPr="002316E0">
              <w:rPr>
                <w:sz w:val="20"/>
                <w:szCs w:val="20"/>
              </w:rPr>
              <w:t>Показатель объема работы</w:t>
            </w:r>
          </w:p>
        </w:tc>
        <w:tc>
          <w:tcPr>
            <w:tcW w:w="3425" w:type="dxa"/>
            <w:gridSpan w:val="3"/>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sidRPr="002316E0">
              <w:rPr>
                <w:sz w:val="20"/>
                <w:szCs w:val="20"/>
              </w:rPr>
              <w:t>Показатель объема работы</w:t>
            </w:r>
          </w:p>
        </w:tc>
        <w:tc>
          <w:tcPr>
            <w:tcW w:w="380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4D6EDB">
            <w:pPr>
              <w:ind w:firstLine="0"/>
              <w:jc w:val="center"/>
              <w:rPr>
                <w:sz w:val="20"/>
                <w:szCs w:val="20"/>
              </w:rPr>
            </w:pPr>
            <w:r w:rsidRPr="002316E0">
              <w:rPr>
                <w:sz w:val="20"/>
                <w:szCs w:val="20"/>
              </w:rPr>
              <w:t>Значение показателя объема работы</w:t>
            </w:r>
          </w:p>
        </w:tc>
      </w:tr>
      <w:tr w:rsidR="00017A9F" w:rsidRPr="002316E0">
        <w:tc>
          <w:tcPr>
            <w:tcW w:w="1418" w:type="dxa"/>
            <w:vMerge/>
            <w:tcBorders>
              <w:top w:val="single" w:sz="4" w:space="0" w:color="auto"/>
              <w:left w:val="single" w:sz="4" w:space="0" w:color="auto"/>
              <w:bottom w:val="single" w:sz="4" w:space="0" w:color="auto"/>
              <w:right w:val="single" w:sz="4" w:space="0" w:color="auto"/>
            </w:tcBorders>
          </w:tcPr>
          <w:p w:rsidR="00017A9F" w:rsidRPr="002316E0" w:rsidRDefault="00017A9F" w:rsidP="004D6EDB">
            <w:pPr>
              <w:jc w:val="center"/>
              <w:rPr>
                <w:sz w:val="20"/>
                <w:szCs w:val="20"/>
              </w:rPr>
            </w:pPr>
          </w:p>
        </w:tc>
        <w:tc>
          <w:tcPr>
            <w:tcW w:w="1825" w:type="dxa"/>
            <w:gridSpan w:val="2"/>
            <w:vMerge/>
            <w:tcBorders>
              <w:left w:val="single" w:sz="4" w:space="0" w:color="auto"/>
              <w:right w:val="single" w:sz="4" w:space="0" w:color="auto"/>
            </w:tcBorders>
          </w:tcPr>
          <w:p w:rsidR="00017A9F" w:rsidRPr="002316E0" w:rsidRDefault="00017A9F" w:rsidP="004D6EDB">
            <w:pPr>
              <w:jc w:val="center"/>
              <w:rPr>
                <w:sz w:val="20"/>
                <w:szCs w:val="20"/>
              </w:rPr>
            </w:pPr>
          </w:p>
        </w:tc>
        <w:tc>
          <w:tcPr>
            <w:tcW w:w="1719" w:type="dxa"/>
            <w:vMerge/>
            <w:tcBorders>
              <w:left w:val="single" w:sz="4" w:space="0" w:color="auto"/>
              <w:right w:val="single" w:sz="4" w:space="0" w:color="auto"/>
            </w:tcBorders>
          </w:tcPr>
          <w:p w:rsidR="00017A9F" w:rsidRPr="002316E0" w:rsidRDefault="00017A9F" w:rsidP="004D6EDB">
            <w:pPr>
              <w:jc w:val="center"/>
              <w:rPr>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sidRPr="002316E0">
              <w:rPr>
                <w:sz w:val="20"/>
                <w:szCs w:val="20"/>
              </w:rPr>
              <w:t>наименование показателя</w:t>
            </w:r>
          </w:p>
        </w:tc>
        <w:tc>
          <w:tcPr>
            <w:tcW w:w="2352" w:type="dxa"/>
            <w:gridSpan w:val="2"/>
            <w:tcBorders>
              <w:top w:val="single" w:sz="4" w:space="0" w:color="auto"/>
              <w:left w:val="single" w:sz="4" w:space="0" w:color="auto"/>
              <w:bottom w:val="single" w:sz="4" w:space="0" w:color="auto"/>
              <w:right w:val="single" w:sz="4" w:space="0" w:color="auto"/>
            </w:tcBorders>
          </w:tcPr>
          <w:p w:rsidR="00017A9F" w:rsidRDefault="00017A9F" w:rsidP="004D6EDB">
            <w:pPr>
              <w:ind w:firstLine="0"/>
              <w:jc w:val="center"/>
              <w:rPr>
                <w:sz w:val="20"/>
                <w:szCs w:val="20"/>
              </w:rPr>
            </w:pPr>
            <w:r w:rsidRPr="002316E0">
              <w:rPr>
                <w:sz w:val="20"/>
                <w:szCs w:val="20"/>
              </w:rPr>
              <w:t>единица измерения</w:t>
            </w:r>
          </w:p>
          <w:p w:rsidR="00017A9F" w:rsidRPr="002316E0" w:rsidRDefault="00017A9F" w:rsidP="004D6EDB">
            <w:pPr>
              <w:ind w:firstLine="0"/>
              <w:jc w:val="center"/>
              <w:rPr>
                <w:sz w:val="20"/>
                <w:szCs w:val="20"/>
              </w:rPr>
            </w:pPr>
            <w:r w:rsidRPr="002316E0">
              <w:rPr>
                <w:sz w:val="20"/>
                <w:szCs w:val="20"/>
              </w:rPr>
              <w:t>по ОКЕИ</w:t>
            </w:r>
          </w:p>
        </w:tc>
        <w:tc>
          <w:tcPr>
            <w:tcW w:w="1247" w:type="dxa"/>
            <w:vMerge w:val="restart"/>
            <w:tcBorders>
              <w:top w:val="single" w:sz="4" w:space="0" w:color="auto"/>
              <w:left w:val="single" w:sz="4" w:space="0" w:color="auto"/>
              <w:right w:val="single" w:sz="4" w:space="0" w:color="auto"/>
            </w:tcBorders>
          </w:tcPr>
          <w:p w:rsidR="00017A9F" w:rsidRPr="002316E0" w:rsidRDefault="00017A9F" w:rsidP="004D6EDB">
            <w:pPr>
              <w:ind w:firstLine="0"/>
              <w:jc w:val="center"/>
              <w:rPr>
                <w:sz w:val="20"/>
                <w:szCs w:val="20"/>
              </w:rPr>
            </w:pPr>
            <w:r w:rsidRPr="002316E0">
              <w:rPr>
                <w:sz w:val="20"/>
                <w:szCs w:val="20"/>
              </w:rPr>
              <w:t>20__ год (очередной финансовый год)</w:t>
            </w:r>
          </w:p>
        </w:tc>
        <w:tc>
          <w:tcPr>
            <w:tcW w:w="1044" w:type="dxa"/>
            <w:vMerge w:val="restart"/>
            <w:tcBorders>
              <w:top w:val="single" w:sz="4" w:space="0" w:color="auto"/>
              <w:left w:val="single" w:sz="4" w:space="0" w:color="auto"/>
              <w:bottom w:val="single" w:sz="4" w:space="0" w:color="auto"/>
              <w:right w:val="single" w:sz="4" w:space="0" w:color="auto"/>
            </w:tcBorders>
          </w:tcPr>
          <w:p w:rsidR="00017A9F" w:rsidRDefault="00017A9F" w:rsidP="004D6EDB">
            <w:pPr>
              <w:ind w:firstLine="0"/>
              <w:jc w:val="center"/>
              <w:rPr>
                <w:sz w:val="20"/>
                <w:szCs w:val="20"/>
              </w:rPr>
            </w:pPr>
            <w:r w:rsidRPr="002316E0">
              <w:rPr>
                <w:sz w:val="20"/>
                <w:szCs w:val="20"/>
              </w:rPr>
              <w:t>20__ год</w:t>
            </w:r>
          </w:p>
          <w:p w:rsidR="00017A9F" w:rsidRPr="002316E0" w:rsidRDefault="00017A9F" w:rsidP="004D6EDB">
            <w:pPr>
              <w:ind w:firstLine="0"/>
              <w:jc w:val="center"/>
              <w:rPr>
                <w:sz w:val="20"/>
                <w:szCs w:val="20"/>
              </w:rPr>
            </w:pPr>
            <w:r w:rsidRPr="002316E0">
              <w:rPr>
                <w:sz w:val="20"/>
                <w:szCs w:val="20"/>
              </w:rPr>
              <w:t>(1-й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017A9F" w:rsidRDefault="00017A9F" w:rsidP="004D6EDB">
            <w:pPr>
              <w:ind w:firstLine="0"/>
              <w:jc w:val="center"/>
              <w:rPr>
                <w:sz w:val="20"/>
                <w:szCs w:val="20"/>
              </w:rPr>
            </w:pPr>
            <w:r w:rsidRPr="002316E0">
              <w:rPr>
                <w:sz w:val="20"/>
                <w:szCs w:val="20"/>
              </w:rPr>
              <w:t>20__ год</w:t>
            </w:r>
          </w:p>
          <w:p w:rsidR="00017A9F" w:rsidRPr="002316E0" w:rsidRDefault="00017A9F" w:rsidP="004D6EDB">
            <w:pPr>
              <w:ind w:firstLine="0"/>
              <w:jc w:val="center"/>
              <w:rPr>
                <w:sz w:val="20"/>
                <w:szCs w:val="20"/>
              </w:rPr>
            </w:pPr>
            <w:r w:rsidRPr="002316E0">
              <w:rPr>
                <w:sz w:val="20"/>
                <w:szCs w:val="20"/>
              </w:rPr>
              <w:t>(2-й год планового периода)</w:t>
            </w:r>
          </w:p>
        </w:tc>
        <w:tc>
          <w:tcPr>
            <w:tcW w:w="12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4D6EDB">
            <w:pPr>
              <w:ind w:firstLine="0"/>
              <w:jc w:val="center"/>
              <w:rPr>
                <w:sz w:val="20"/>
                <w:szCs w:val="20"/>
              </w:rPr>
            </w:pPr>
            <w:r w:rsidRPr="002316E0">
              <w:rPr>
                <w:sz w:val="20"/>
                <w:szCs w:val="20"/>
              </w:rPr>
              <w:t>20__ год (очередной финансовый год)</w:t>
            </w:r>
          </w:p>
        </w:tc>
        <w:tc>
          <w:tcPr>
            <w:tcW w:w="127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4D6EDB">
            <w:pPr>
              <w:ind w:firstLine="0"/>
              <w:jc w:val="center"/>
              <w:rPr>
                <w:sz w:val="20"/>
                <w:szCs w:val="20"/>
              </w:rPr>
            </w:pPr>
            <w:r w:rsidRPr="002316E0">
              <w:rPr>
                <w:sz w:val="20"/>
                <w:szCs w:val="20"/>
              </w:rPr>
              <w:t>20__ год</w:t>
            </w:r>
          </w:p>
          <w:p w:rsidR="00017A9F" w:rsidRPr="002316E0" w:rsidRDefault="00017A9F" w:rsidP="004D6EDB">
            <w:pPr>
              <w:ind w:firstLine="0"/>
              <w:jc w:val="center"/>
              <w:rPr>
                <w:sz w:val="20"/>
                <w:szCs w:val="20"/>
              </w:rPr>
            </w:pPr>
            <w:r w:rsidRPr="002316E0">
              <w:rPr>
                <w:sz w:val="20"/>
                <w:szCs w:val="20"/>
              </w:rPr>
              <w:t>(1-й год планового периода)</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4D6EDB">
            <w:pPr>
              <w:ind w:firstLine="0"/>
              <w:jc w:val="center"/>
              <w:rPr>
                <w:sz w:val="20"/>
                <w:szCs w:val="20"/>
              </w:rPr>
            </w:pPr>
            <w:r w:rsidRPr="002316E0">
              <w:rPr>
                <w:sz w:val="20"/>
                <w:szCs w:val="20"/>
              </w:rPr>
              <w:t>20__ год</w:t>
            </w:r>
          </w:p>
          <w:p w:rsidR="00017A9F" w:rsidRPr="002316E0" w:rsidRDefault="00017A9F" w:rsidP="004D6EDB">
            <w:pPr>
              <w:ind w:firstLine="0"/>
              <w:jc w:val="center"/>
              <w:rPr>
                <w:sz w:val="20"/>
                <w:szCs w:val="20"/>
              </w:rPr>
            </w:pPr>
            <w:r w:rsidRPr="002316E0">
              <w:rPr>
                <w:sz w:val="20"/>
                <w:szCs w:val="20"/>
              </w:rPr>
              <w:t>(2-й год планового периода)</w:t>
            </w:r>
          </w:p>
        </w:tc>
      </w:tr>
      <w:tr w:rsidR="00017A9F" w:rsidRPr="002316E0">
        <w:trPr>
          <w:trHeight w:val="151"/>
        </w:trPr>
        <w:tc>
          <w:tcPr>
            <w:tcW w:w="1418" w:type="dxa"/>
            <w:vMerge/>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rPr>
                <w:sz w:val="20"/>
                <w:szCs w:val="20"/>
              </w:rPr>
            </w:pPr>
          </w:p>
        </w:tc>
        <w:tc>
          <w:tcPr>
            <w:tcW w:w="1825" w:type="dxa"/>
            <w:gridSpan w:val="2"/>
            <w:vMerge/>
            <w:tcBorders>
              <w:left w:val="single" w:sz="4" w:space="0" w:color="auto"/>
              <w:right w:val="single" w:sz="4" w:space="0" w:color="auto"/>
            </w:tcBorders>
          </w:tcPr>
          <w:p w:rsidR="00017A9F" w:rsidRPr="002316E0" w:rsidRDefault="00017A9F" w:rsidP="0056021F">
            <w:pPr>
              <w:jc w:val="center"/>
              <w:rPr>
                <w:sz w:val="20"/>
                <w:szCs w:val="20"/>
              </w:rPr>
            </w:pPr>
          </w:p>
        </w:tc>
        <w:tc>
          <w:tcPr>
            <w:tcW w:w="1719" w:type="dxa"/>
            <w:vMerge/>
            <w:tcBorders>
              <w:left w:val="single" w:sz="4" w:space="0" w:color="auto"/>
              <w:right w:val="single" w:sz="4" w:space="0" w:color="auto"/>
            </w:tcBorders>
          </w:tcPr>
          <w:p w:rsidR="00017A9F" w:rsidRPr="002316E0" w:rsidRDefault="00017A9F" w:rsidP="0056021F">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rPr>
                <w:sz w:val="20"/>
                <w:szCs w:val="20"/>
              </w:rPr>
            </w:pPr>
          </w:p>
        </w:tc>
        <w:tc>
          <w:tcPr>
            <w:tcW w:w="1502"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sidRPr="002316E0">
              <w:rPr>
                <w:sz w:val="20"/>
                <w:szCs w:val="20"/>
              </w:rPr>
              <w:t>наименование</w:t>
            </w:r>
          </w:p>
        </w:tc>
        <w:tc>
          <w:tcPr>
            <w:tcW w:w="850"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sidRPr="002316E0">
              <w:rPr>
                <w:sz w:val="20"/>
                <w:szCs w:val="20"/>
              </w:rPr>
              <w:t>код</w:t>
            </w:r>
          </w:p>
        </w:tc>
        <w:tc>
          <w:tcPr>
            <w:tcW w:w="1247" w:type="dxa"/>
            <w:vMerge/>
            <w:tcBorders>
              <w:left w:val="single" w:sz="4" w:space="0" w:color="auto"/>
              <w:bottom w:val="single" w:sz="4" w:space="0" w:color="auto"/>
              <w:right w:val="single" w:sz="4" w:space="0" w:color="auto"/>
            </w:tcBorders>
          </w:tcPr>
          <w:p w:rsidR="00017A9F" w:rsidRPr="002316E0" w:rsidRDefault="00017A9F" w:rsidP="0056021F">
            <w:pPr>
              <w:jc w:val="center"/>
              <w:rPr>
                <w:sz w:val="20"/>
                <w:szCs w:val="20"/>
              </w:rPr>
            </w:pPr>
          </w:p>
        </w:tc>
        <w:tc>
          <w:tcPr>
            <w:tcW w:w="1044" w:type="dxa"/>
            <w:vMerge/>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rPr>
                <w:sz w:val="20"/>
                <w:szCs w:val="20"/>
              </w:rPr>
            </w:pPr>
          </w:p>
        </w:tc>
        <w:tc>
          <w:tcPr>
            <w:tcW w:w="12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rPr>
                <w:sz w:val="20"/>
                <w:szCs w:val="20"/>
              </w:rPr>
            </w:pPr>
          </w:p>
        </w:tc>
        <w:tc>
          <w:tcPr>
            <w:tcW w:w="127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rPr>
                <w:sz w:val="20"/>
                <w:szCs w:val="20"/>
              </w:rPr>
            </w:pPr>
          </w:p>
        </w:tc>
      </w:tr>
      <w:tr w:rsidR="00017A9F" w:rsidRPr="002316E0">
        <w:tc>
          <w:tcPr>
            <w:tcW w:w="1418"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sidRPr="002316E0">
              <w:rPr>
                <w:sz w:val="20"/>
                <w:szCs w:val="20"/>
              </w:rPr>
              <w:t>1</w:t>
            </w:r>
          </w:p>
        </w:tc>
        <w:tc>
          <w:tcPr>
            <w:tcW w:w="1787"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Pr>
                <w:sz w:val="20"/>
                <w:szCs w:val="20"/>
              </w:rPr>
              <w:t>2</w:t>
            </w:r>
          </w:p>
        </w:tc>
        <w:tc>
          <w:tcPr>
            <w:tcW w:w="1757" w:type="dxa"/>
            <w:gridSpan w:val="2"/>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Pr>
                <w:sz w:val="20"/>
                <w:szCs w:val="20"/>
              </w:rPr>
              <w:t>3</w:t>
            </w:r>
          </w:p>
        </w:tc>
        <w:tc>
          <w:tcPr>
            <w:tcW w:w="1134"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Pr>
                <w:sz w:val="20"/>
                <w:szCs w:val="20"/>
              </w:rPr>
              <w:t>4</w:t>
            </w:r>
          </w:p>
        </w:tc>
        <w:tc>
          <w:tcPr>
            <w:tcW w:w="1502"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Pr>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Pr>
                <w:sz w:val="20"/>
                <w:szCs w:val="20"/>
              </w:rPr>
              <w:t>6</w:t>
            </w:r>
          </w:p>
        </w:tc>
        <w:tc>
          <w:tcPr>
            <w:tcW w:w="1247"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Pr>
                <w:sz w:val="20"/>
                <w:szCs w:val="20"/>
              </w:rPr>
              <w:t>7</w:t>
            </w:r>
          </w:p>
        </w:tc>
        <w:tc>
          <w:tcPr>
            <w:tcW w:w="1044"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Pr>
                <w:sz w:val="20"/>
                <w:szCs w:val="20"/>
              </w:rPr>
              <w:t>8</w:t>
            </w:r>
          </w:p>
        </w:tc>
        <w:tc>
          <w:tcPr>
            <w:tcW w:w="1134" w:type="dxa"/>
            <w:tcBorders>
              <w:top w:val="single" w:sz="4" w:space="0" w:color="auto"/>
              <w:left w:val="single" w:sz="4" w:space="0" w:color="auto"/>
              <w:bottom w:val="single" w:sz="4" w:space="0" w:color="auto"/>
              <w:right w:val="single" w:sz="4" w:space="0" w:color="auto"/>
            </w:tcBorders>
          </w:tcPr>
          <w:p w:rsidR="00017A9F" w:rsidRPr="002316E0" w:rsidRDefault="00017A9F" w:rsidP="004D6EDB">
            <w:pPr>
              <w:ind w:firstLine="0"/>
              <w:jc w:val="center"/>
              <w:rPr>
                <w:sz w:val="20"/>
                <w:szCs w:val="20"/>
              </w:rPr>
            </w:pPr>
            <w:r>
              <w:rPr>
                <w:sz w:val="20"/>
                <w:szCs w:val="20"/>
              </w:rPr>
              <w:t>9</w:t>
            </w:r>
          </w:p>
        </w:tc>
        <w:tc>
          <w:tcPr>
            <w:tcW w:w="1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4D6EDB">
            <w:pPr>
              <w:ind w:firstLine="0"/>
              <w:jc w:val="center"/>
              <w:rPr>
                <w:sz w:val="20"/>
                <w:szCs w:val="20"/>
              </w:rPr>
            </w:pPr>
            <w:r>
              <w:rPr>
                <w:sz w:val="20"/>
                <w:szCs w:val="20"/>
              </w:rPr>
              <w:t>10</w:t>
            </w: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4D6EDB">
            <w:pPr>
              <w:ind w:firstLine="0"/>
              <w:jc w:val="center"/>
              <w:rPr>
                <w:sz w:val="20"/>
                <w:szCs w:val="20"/>
              </w:rPr>
            </w:pPr>
            <w:r>
              <w:rPr>
                <w:sz w:val="20"/>
                <w:szCs w:val="20"/>
              </w:rPr>
              <w:t>11</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4D6EDB">
            <w:pPr>
              <w:ind w:firstLine="0"/>
              <w:jc w:val="center"/>
              <w:rPr>
                <w:sz w:val="20"/>
                <w:szCs w:val="20"/>
              </w:rPr>
            </w:pPr>
            <w:r>
              <w:rPr>
                <w:sz w:val="20"/>
                <w:szCs w:val="20"/>
              </w:rPr>
              <w:t>12</w:t>
            </w:r>
          </w:p>
        </w:tc>
      </w:tr>
      <w:tr w:rsidR="00017A9F" w:rsidRPr="002316E0">
        <w:trPr>
          <w:trHeight w:val="22"/>
        </w:trPr>
        <w:tc>
          <w:tcPr>
            <w:tcW w:w="1418" w:type="dxa"/>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1787" w:type="dxa"/>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1757" w:type="dxa"/>
            <w:gridSpan w:val="2"/>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1134" w:type="dxa"/>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1502" w:type="dxa"/>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850" w:type="dxa"/>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1247" w:type="dxa"/>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1044" w:type="dxa"/>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1134" w:type="dxa"/>
            <w:tcBorders>
              <w:top w:val="single" w:sz="4" w:space="0" w:color="auto"/>
              <w:left w:val="single" w:sz="4" w:space="0" w:color="auto"/>
              <w:bottom w:val="single" w:sz="4" w:space="0" w:color="auto"/>
              <w:right w:val="single" w:sz="4" w:space="0" w:color="auto"/>
            </w:tcBorders>
          </w:tcPr>
          <w:p w:rsidR="00017A9F" w:rsidRPr="002316E0" w:rsidRDefault="00017A9F" w:rsidP="0056021F">
            <w:pPr>
              <w:jc w:val="center"/>
            </w:pPr>
          </w:p>
        </w:tc>
        <w:tc>
          <w:tcPr>
            <w:tcW w:w="12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pPr>
          </w:p>
        </w:tc>
        <w:tc>
          <w:tcPr>
            <w:tcW w:w="1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pP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2316E0" w:rsidRDefault="00017A9F" w:rsidP="0056021F">
            <w:pPr>
              <w:jc w:val="center"/>
            </w:pPr>
          </w:p>
        </w:tc>
      </w:tr>
    </w:tbl>
    <w:p w:rsidR="00017A9F" w:rsidRPr="00A9267F" w:rsidRDefault="00017A9F" w:rsidP="00017A9F">
      <w:pPr>
        <w:pStyle w:val="ConsPlusNonformat"/>
        <w:rPr>
          <w:rFonts w:ascii="Times New Roman" w:hAnsi="Times New Roman" w:cs="Times New Roman"/>
          <w:bdr w:val="single" w:sz="4" w:space="0" w:color="auto"/>
        </w:rPr>
      </w:pPr>
      <w:r w:rsidRPr="00A9267F">
        <w:rPr>
          <w:rFonts w:ascii="Times New Roman" w:hAnsi="Times New Roman" w:cs="Times New Roman"/>
        </w:rPr>
        <w:t>Допустимые</w:t>
      </w:r>
      <w:r>
        <w:rPr>
          <w:rFonts w:ascii="Times New Roman" w:hAnsi="Times New Roman" w:cs="Times New Roman"/>
        </w:rPr>
        <w:t xml:space="preserve"> </w:t>
      </w:r>
      <w:r w:rsidRPr="00A9267F">
        <w:rPr>
          <w:rFonts w:ascii="Times New Roman" w:hAnsi="Times New Roman" w:cs="Times New Roman"/>
        </w:rPr>
        <w:t>(возможные) отклонения от установленных показателей объема работы,</w:t>
      </w:r>
      <w:r>
        <w:rPr>
          <w:rFonts w:ascii="Times New Roman" w:hAnsi="Times New Roman" w:cs="Times New Roman"/>
        </w:rPr>
        <w:t xml:space="preserve"> </w:t>
      </w:r>
      <w:r w:rsidRPr="00A9267F">
        <w:rPr>
          <w:rFonts w:ascii="Times New Roman" w:hAnsi="Times New Roman" w:cs="Times New Roman"/>
        </w:rPr>
        <w:t xml:space="preserve">в пределах которых муниципальное  задание считается выполненным (в </w:t>
      </w:r>
      <w:r>
        <w:rPr>
          <w:rFonts w:ascii="Times New Roman" w:hAnsi="Times New Roman" w:cs="Times New Roman"/>
        </w:rPr>
        <w:t>%</w:t>
      </w:r>
      <w:r w:rsidRPr="00A9267F">
        <w:rPr>
          <w:rFonts w:ascii="Times New Roman" w:hAnsi="Times New Roman" w:cs="Times New Roman"/>
        </w:rPr>
        <w:t xml:space="preserve">)    </w:t>
      </w:r>
      <w:r w:rsidRPr="00A9267F">
        <w:rPr>
          <w:rFonts w:ascii="Times New Roman" w:hAnsi="Times New Roman" w:cs="Times New Roman"/>
          <w:bdr w:val="single" w:sz="4" w:space="0" w:color="auto"/>
        </w:rPr>
        <w:t>__________</w:t>
      </w:r>
    </w:p>
    <w:p w:rsidR="00017A9F" w:rsidRDefault="00017A9F" w:rsidP="00017A9F">
      <w:pPr>
        <w:pStyle w:val="ConsPlusNonformat"/>
        <w:jc w:val="center"/>
        <w:rPr>
          <w:rFonts w:ascii="Times New Roman" w:hAnsi="Times New Roman" w:cs="Times New Roman"/>
          <w:sz w:val="24"/>
          <w:szCs w:val="24"/>
        </w:rPr>
      </w:pPr>
      <w:bookmarkStart w:id="49" w:name="Par624"/>
      <w:bookmarkEnd w:id="49"/>
      <w:r w:rsidRPr="00605E94">
        <w:rPr>
          <w:rFonts w:ascii="Times New Roman" w:hAnsi="Times New Roman" w:cs="Times New Roman"/>
          <w:b/>
          <w:bCs/>
          <w:sz w:val="28"/>
          <w:szCs w:val="28"/>
        </w:rPr>
        <w:lastRenderedPageBreak/>
        <w:t>Часть 3. Прочие сведения о муниципальном задании</w:t>
      </w:r>
      <w:r w:rsidRPr="00215292">
        <w:rPr>
          <w:rFonts w:ascii="Times New Roman" w:hAnsi="Times New Roman" w:cs="Times New Roman"/>
          <w:sz w:val="24"/>
          <w:szCs w:val="24"/>
        </w:rPr>
        <w:t xml:space="preserve"> </w:t>
      </w:r>
    </w:p>
    <w:p w:rsidR="00017A9F" w:rsidRPr="00215292" w:rsidRDefault="00017A9F" w:rsidP="00017A9F">
      <w:pPr>
        <w:pStyle w:val="ConsPlusNonformat"/>
        <w:jc w:val="center"/>
        <w:rPr>
          <w:rFonts w:ascii="Times New Roman" w:hAnsi="Times New Roman" w:cs="Times New Roman"/>
          <w:sz w:val="24"/>
          <w:szCs w:val="24"/>
        </w:rPr>
      </w:pPr>
    </w:p>
    <w:p w:rsidR="00017A9F" w:rsidRDefault="00017A9F" w:rsidP="00017A9F">
      <w:pPr>
        <w:pStyle w:val="ConsPlusNonformat"/>
        <w:rPr>
          <w:rFonts w:ascii="Times New Roman" w:hAnsi="Times New Roman" w:cs="Times New Roman"/>
          <w:sz w:val="24"/>
          <w:szCs w:val="24"/>
        </w:rPr>
      </w:pPr>
      <w:r w:rsidRPr="00215292">
        <w:rPr>
          <w:rFonts w:ascii="Times New Roman" w:hAnsi="Times New Roman" w:cs="Times New Roman"/>
          <w:sz w:val="24"/>
          <w:szCs w:val="24"/>
        </w:rPr>
        <w:t xml:space="preserve">1. Основания для досрочного прекращения </w:t>
      </w:r>
      <w:r>
        <w:rPr>
          <w:rFonts w:ascii="Times New Roman" w:hAnsi="Times New Roman" w:cs="Times New Roman"/>
          <w:sz w:val="24"/>
          <w:szCs w:val="24"/>
        </w:rPr>
        <w:t>ис</w:t>
      </w:r>
      <w:r w:rsidRPr="00215292">
        <w:rPr>
          <w:rFonts w:ascii="Times New Roman" w:hAnsi="Times New Roman" w:cs="Times New Roman"/>
          <w:sz w:val="24"/>
          <w:szCs w:val="24"/>
        </w:rPr>
        <w:t xml:space="preserve">полнения </w:t>
      </w:r>
      <w:r>
        <w:rPr>
          <w:rFonts w:ascii="Times New Roman" w:hAnsi="Times New Roman" w:cs="Times New Roman"/>
          <w:sz w:val="24"/>
          <w:szCs w:val="24"/>
        </w:rPr>
        <w:t>муниципального</w:t>
      </w:r>
      <w:r w:rsidRPr="00215292">
        <w:rPr>
          <w:rFonts w:ascii="Times New Roman" w:hAnsi="Times New Roman" w:cs="Times New Roman"/>
          <w:sz w:val="24"/>
          <w:szCs w:val="24"/>
        </w:rPr>
        <w:t xml:space="preserve"> задания _____________________________________________________</w:t>
      </w:r>
      <w:r>
        <w:rPr>
          <w:rFonts w:ascii="Times New Roman" w:hAnsi="Times New Roman" w:cs="Times New Roman"/>
          <w:sz w:val="24"/>
          <w:szCs w:val="24"/>
        </w:rPr>
        <w:t>_____________________________________________________________________</w:t>
      </w:r>
      <w:r w:rsidR="004D6EDB">
        <w:rPr>
          <w:rFonts w:ascii="Times New Roman" w:hAnsi="Times New Roman" w:cs="Times New Roman"/>
          <w:sz w:val="24"/>
          <w:szCs w:val="24"/>
        </w:rPr>
        <w:t>___</w:t>
      </w:r>
    </w:p>
    <w:p w:rsidR="00017A9F" w:rsidRPr="00215292" w:rsidRDefault="00017A9F" w:rsidP="00017A9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w:t>
      </w:r>
      <w:r w:rsidR="004D6EDB">
        <w:rPr>
          <w:rFonts w:ascii="Times New Roman" w:hAnsi="Times New Roman" w:cs="Times New Roman"/>
          <w:sz w:val="24"/>
          <w:szCs w:val="24"/>
        </w:rPr>
        <w:t>____________________________</w:t>
      </w:r>
    </w:p>
    <w:p w:rsidR="00017A9F" w:rsidRDefault="00017A9F" w:rsidP="00017A9F">
      <w:pPr>
        <w:pStyle w:val="ConsPlusNonformat"/>
        <w:rPr>
          <w:rFonts w:ascii="Times New Roman" w:hAnsi="Times New Roman" w:cs="Times New Roman"/>
          <w:sz w:val="24"/>
          <w:szCs w:val="24"/>
        </w:rPr>
      </w:pPr>
    </w:p>
    <w:p w:rsidR="00017A9F" w:rsidRPr="00215292" w:rsidRDefault="00017A9F" w:rsidP="00017A9F">
      <w:pPr>
        <w:pStyle w:val="ConsPlusNonformat"/>
        <w:rPr>
          <w:rFonts w:ascii="Times New Roman" w:hAnsi="Times New Roman" w:cs="Times New Roman"/>
          <w:sz w:val="24"/>
          <w:szCs w:val="24"/>
        </w:rPr>
      </w:pPr>
      <w:r>
        <w:rPr>
          <w:rFonts w:ascii="Times New Roman" w:hAnsi="Times New Roman" w:cs="Times New Roman"/>
          <w:sz w:val="24"/>
          <w:szCs w:val="24"/>
        </w:rPr>
        <w:t xml:space="preserve">2. </w:t>
      </w:r>
      <w:r w:rsidRPr="00215292">
        <w:rPr>
          <w:rFonts w:ascii="Times New Roman" w:hAnsi="Times New Roman" w:cs="Times New Roman"/>
          <w:sz w:val="24"/>
          <w:szCs w:val="24"/>
        </w:rPr>
        <w:t xml:space="preserve">Иная информация, необходимая для </w:t>
      </w:r>
      <w:r>
        <w:rPr>
          <w:rFonts w:ascii="Times New Roman" w:hAnsi="Times New Roman" w:cs="Times New Roman"/>
          <w:sz w:val="24"/>
          <w:szCs w:val="24"/>
        </w:rPr>
        <w:t>ис</w:t>
      </w:r>
      <w:r w:rsidRPr="00215292">
        <w:rPr>
          <w:rFonts w:ascii="Times New Roman" w:hAnsi="Times New Roman" w:cs="Times New Roman"/>
          <w:sz w:val="24"/>
          <w:szCs w:val="24"/>
        </w:rPr>
        <w:t xml:space="preserve">полнения (контроля за </w:t>
      </w:r>
      <w:r>
        <w:rPr>
          <w:rFonts w:ascii="Times New Roman" w:hAnsi="Times New Roman" w:cs="Times New Roman"/>
          <w:sz w:val="24"/>
          <w:szCs w:val="24"/>
        </w:rPr>
        <w:t>ис</w:t>
      </w:r>
      <w:r w:rsidRPr="00215292">
        <w:rPr>
          <w:rFonts w:ascii="Times New Roman" w:hAnsi="Times New Roman" w:cs="Times New Roman"/>
          <w:sz w:val="24"/>
          <w:szCs w:val="24"/>
        </w:rPr>
        <w:t>полнением)</w:t>
      </w:r>
      <w:r>
        <w:rPr>
          <w:rFonts w:ascii="Times New Roman" w:hAnsi="Times New Roman" w:cs="Times New Roman"/>
          <w:sz w:val="24"/>
          <w:szCs w:val="24"/>
        </w:rPr>
        <w:t xml:space="preserve"> муниципального </w:t>
      </w:r>
      <w:r w:rsidRPr="00215292">
        <w:rPr>
          <w:rFonts w:ascii="Times New Roman" w:hAnsi="Times New Roman" w:cs="Times New Roman"/>
          <w:sz w:val="24"/>
          <w:szCs w:val="24"/>
        </w:rPr>
        <w:t xml:space="preserve"> задания _________</w:t>
      </w:r>
      <w:r>
        <w:rPr>
          <w:rFonts w:ascii="Times New Roman" w:hAnsi="Times New Roman" w:cs="Times New Roman"/>
          <w:sz w:val="24"/>
          <w:szCs w:val="24"/>
        </w:rPr>
        <w:t>_____________</w:t>
      </w:r>
      <w:r w:rsidR="004D6EDB">
        <w:rPr>
          <w:rFonts w:ascii="Times New Roman" w:hAnsi="Times New Roman" w:cs="Times New Roman"/>
          <w:sz w:val="24"/>
          <w:szCs w:val="24"/>
        </w:rPr>
        <w:t>______________________________________________________________________________________</w:t>
      </w:r>
      <w:r>
        <w:rPr>
          <w:rFonts w:ascii="Times New Roman" w:hAnsi="Times New Roman" w:cs="Times New Roman"/>
          <w:sz w:val="24"/>
          <w:szCs w:val="24"/>
        </w:rPr>
        <w:t>________________</w:t>
      </w:r>
    </w:p>
    <w:p w:rsidR="00017A9F" w:rsidRDefault="00017A9F" w:rsidP="00017A9F">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w:t>
      </w:r>
      <w:r w:rsidRPr="00215292">
        <w:rPr>
          <w:rFonts w:ascii="Times New Roman" w:hAnsi="Times New Roman" w:cs="Times New Roman"/>
          <w:sz w:val="24"/>
          <w:szCs w:val="24"/>
        </w:rPr>
        <w:t>__________________________________________</w:t>
      </w:r>
      <w:r w:rsidR="004D6EDB">
        <w:rPr>
          <w:rFonts w:ascii="Times New Roman" w:hAnsi="Times New Roman" w:cs="Times New Roman"/>
          <w:sz w:val="24"/>
          <w:szCs w:val="24"/>
        </w:rPr>
        <w:t>___________________________</w:t>
      </w:r>
    </w:p>
    <w:p w:rsidR="00017A9F" w:rsidRDefault="00017A9F" w:rsidP="00017A9F">
      <w:pPr>
        <w:pStyle w:val="ConsPlusNonformat"/>
        <w:rPr>
          <w:rFonts w:ascii="Times New Roman" w:hAnsi="Times New Roman" w:cs="Times New Roman"/>
          <w:sz w:val="24"/>
          <w:szCs w:val="24"/>
        </w:rPr>
      </w:pPr>
    </w:p>
    <w:p w:rsidR="00017A9F" w:rsidRDefault="00017A9F" w:rsidP="00017A9F">
      <w:pPr>
        <w:pStyle w:val="ConsPlusNonformat"/>
        <w:rPr>
          <w:rFonts w:ascii="Times New Roman" w:hAnsi="Times New Roman" w:cs="Times New Roman"/>
          <w:sz w:val="24"/>
          <w:szCs w:val="24"/>
        </w:rPr>
      </w:pPr>
      <w:r w:rsidRPr="004C041F">
        <w:rPr>
          <w:rFonts w:ascii="Times New Roman" w:hAnsi="Times New Roman" w:cs="Times New Roman"/>
          <w:sz w:val="24"/>
          <w:szCs w:val="24"/>
        </w:rPr>
        <w:t xml:space="preserve">3. Порядок контроля за </w:t>
      </w:r>
      <w:r>
        <w:rPr>
          <w:rFonts w:ascii="Times New Roman" w:hAnsi="Times New Roman" w:cs="Times New Roman"/>
          <w:sz w:val="24"/>
          <w:szCs w:val="24"/>
        </w:rPr>
        <w:t>ис</w:t>
      </w:r>
      <w:r w:rsidRPr="004C041F">
        <w:rPr>
          <w:rFonts w:ascii="Times New Roman" w:hAnsi="Times New Roman" w:cs="Times New Roman"/>
          <w:sz w:val="24"/>
          <w:szCs w:val="24"/>
        </w:rPr>
        <w:t>полнением муниципального задания</w:t>
      </w:r>
    </w:p>
    <w:p w:rsidR="00017A9F" w:rsidRPr="004C041F" w:rsidRDefault="00017A9F" w:rsidP="00017A9F">
      <w:pPr>
        <w:pStyle w:val="ConsPlusNonformat"/>
        <w:rPr>
          <w:rFonts w:ascii="Times New Roman" w:hAnsi="Times New Roman" w:cs="Times New Roman"/>
          <w:sz w:val="24"/>
          <w:szCs w:val="24"/>
          <w:highlight w:val="green"/>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00"/>
        <w:gridCol w:w="3212"/>
        <w:gridCol w:w="7588"/>
      </w:tblGrid>
      <w:tr w:rsidR="00017A9F" w:rsidRPr="005A43E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r w:rsidRPr="005A43EC">
              <w:t>Форма контроля</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r w:rsidRPr="005A43EC">
              <w:t>Периодичность</w:t>
            </w:r>
          </w:p>
        </w:tc>
        <w:tc>
          <w:tcPr>
            <w:tcW w:w="7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Default="00017A9F" w:rsidP="0056021F">
            <w:pPr>
              <w:jc w:val="center"/>
            </w:pPr>
            <w:r>
              <w:t xml:space="preserve">Органы местного самоуправления, осуществляющие </w:t>
            </w:r>
          </w:p>
          <w:p w:rsidR="00017A9F" w:rsidRPr="005A43EC" w:rsidRDefault="00017A9F" w:rsidP="0056021F">
            <w:pPr>
              <w:jc w:val="center"/>
            </w:pPr>
            <w:r>
              <w:t>контроль за оказанием услуги</w:t>
            </w:r>
          </w:p>
        </w:tc>
      </w:tr>
      <w:tr w:rsidR="00017A9F" w:rsidRPr="005A43EC">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r w:rsidRPr="005A43EC">
              <w:t>1</w:t>
            </w: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r w:rsidRPr="005A43EC">
              <w:t>2</w:t>
            </w:r>
          </w:p>
        </w:tc>
        <w:tc>
          <w:tcPr>
            <w:tcW w:w="7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r w:rsidRPr="005A43EC">
              <w:t>3</w:t>
            </w:r>
          </w:p>
        </w:tc>
      </w:tr>
      <w:tr w:rsidR="00017A9F" w:rsidRPr="005A43EC">
        <w:trPr>
          <w:trHeight w:val="104"/>
        </w:trPr>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p>
        </w:tc>
        <w:tc>
          <w:tcPr>
            <w:tcW w:w="7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p>
        </w:tc>
      </w:tr>
      <w:tr w:rsidR="00017A9F" w:rsidRPr="005A43EC">
        <w:trPr>
          <w:trHeight w:val="28"/>
        </w:trPr>
        <w:tc>
          <w:tcPr>
            <w:tcW w:w="45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p>
        </w:tc>
        <w:tc>
          <w:tcPr>
            <w:tcW w:w="32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p>
        </w:tc>
        <w:tc>
          <w:tcPr>
            <w:tcW w:w="7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5A43EC" w:rsidRDefault="00017A9F" w:rsidP="0056021F">
            <w:pPr>
              <w:jc w:val="center"/>
            </w:pPr>
          </w:p>
        </w:tc>
      </w:tr>
    </w:tbl>
    <w:p w:rsidR="00017A9F" w:rsidRPr="00DC6FAA" w:rsidRDefault="00017A9F" w:rsidP="00017A9F">
      <w:pPr>
        <w:rPr>
          <w:highlight w:val="green"/>
        </w:rPr>
      </w:pPr>
    </w:p>
    <w:p w:rsidR="00017A9F" w:rsidRPr="005A43EC" w:rsidRDefault="00017A9F" w:rsidP="00017A9F">
      <w:pPr>
        <w:pStyle w:val="ConsPlusNonformat"/>
        <w:rPr>
          <w:rFonts w:ascii="Times New Roman" w:hAnsi="Times New Roman" w:cs="Times New Roman"/>
          <w:sz w:val="24"/>
          <w:szCs w:val="24"/>
        </w:rPr>
      </w:pPr>
      <w:r w:rsidRPr="005A43EC">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5A43EC">
        <w:rPr>
          <w:rFonts w:ascii="Times New Roman" w:hAnsi="Times New Roman" w:cs="Times New Roman"/>
          <w:sz w:val="24"/>
          <w:szCs w:val="24"/>
        </w:rPr>
        <w:t>Требования к отчетности о</w:t>
      </w:r>
      <w:r>
        <w:rPr>
          <w:rFonts w:ascii="Times New Roman" w:hAnsi="Times New Roman" w:cs="Times New Roman"/>
          <w:sz w:val="24"/>
          <w:szCs w:val="24"/>
        </w:rPr>
        <w:t xml:space="preserve">б исполнении </w:t>
      </w:r>
      <w:r w:rsidRPr="000D3019">
        <w:rPr>
          <w:rFonts w:ascii="Times New Roman" w:hAnsi="Times New Roman" w:cs="Times New Roman"/>
          <w:sz w:val="24"/>
          <w:szCs w:val="24"/>
        </w:rPr>
        <w:t>муниципального задания</w:t>
      </w:r>
      <w:r w:rsidRPr="005A43EC">
        <w:rPr>
          <w:rFonts w:ascii="Times New Roman" w:hAnsi="Times New Roman" w:cs="Times New Roman"/>
          <w:sz w:val="24"/>
          <w:szCs w:val="24"/>
        </w:rPr>
        <w:t xml:space="preserve"> ____________________</w:t>
      </w:r>
      <w:r>
        <w:rPr>
          <w:rFonts w:ascii="Times New Roman" w:hAnsi="Times New Roman" w:cs="Times New Roman"/>
          <w:sz w:val="24"/>
          <w:szCs w:val="24"/>
        </w:rPr>
        <w:t>________________</w:t>
      </w:r>
      <w:r w:rsidRPr="005A43EC">
        <w:rPr>
          <w:rFonts w:ascii="Times New Roman" w:hAnsi="Times New Roman" w:cs="Times New Roman"/>
          <w:sz w:val="24"/>
          <w:szCs w:val="24"/>
        </w:rPr>
        <w:t>__________________________</w:t>
      </w:r>
      <w:r>
        <w:rPr>
          <w:rFonts w:ascii="Times New Roman" w:hAnsi="Times New Roman" w:cs="Times New Roman"/>
          <w:sz w:val="24"/>
          <w:szCs w:val="24"/>
        </w:rPr>
        <w:t>_</w:t>
      </w:r>
      <w:r w:rsidR="003C735A">
        <w:rPr>
          <w:rFonts w:ascii="Times New Roman" w:hAnsi="Times New Roman" w:cs="Times New Roman"/>
          <w:sz w:val="24"/>
          <w:szCs w:val="24"/>
        </w:rPr>
        <w:t>______</w:t>
      </w:r>
      <w:r>
        <w:rPr>
          <w:rFonts w:ascii="Times New Roman" w:hAnsi="Times New Roman" w:cs="Times New Roman"/>
          <w:sz w:val="24"/>
          <w:szCs w:val="24"/>
        </w:rPr>
        <w:t>__</w:t>
      </w:r>
      <w:r w:rsidRPr="005A43EC">
        <w:rPr>
          <w:rFonts w:ascii="Times New Roman" w:hAnsi="Times New Roman" w:cs="Times New Roman"/>
          <w:sz w:val="24"/>
          <w:szCs w:val="24"/>
        </w:rPr>
        <w:t>_</w:t>
      </w:r>
    </w:p>
    <w:p w:rsidR="00017A9F" w:rsidRPr="005A43EC" w:rsidRDefault="00017A9F" w:rsidP="00017A9F">
      <w:pPr>
        <w:pStyle w:val="ConsPlusNonformat"/>
        <w:rPr>
          <w:rFonts w:ascii="Times New Roman" w:hAnsi="Times New Roman" w:cs="Times New Roman"/>
          <w:sz w:val="24"/>
          <w:szCs w:val="24"/>
        </w:rPr>
      </w:pPr>
      <w:r w:rsidRPr="005A43EC">
        <w:rPr>
          <w:rFonts w:ascii="Times New Roman" w:hAnsi="Times New Roman" w:cs="Times New Roman"/>
          <w:sz w:val="24"/>
          <w:szCs w:val="24"/>
        </w:rPr>
        <w:t>4.1. Периодичность представления отчетов о</w:t>
      </w:r>
      <w:r>
        <w:rPr>
          <w:rFonts w:ascii="Times New Roman" w:hAnsi="Times New Roman" w:cs="Times New Roman"/>
          <w:sz w:val="24"/>
          <w:szCs w:val="24"/>
        </w:rPr>
        <w:t xml:space="preserve">б исполнении </w:t>
      </w:r>
      <w:r w:rsidRPr="000D3019">
        <w:rPr>
          <w:rFonts w:ascii="Times New Roman" w:hAnsi="Times New Roman" w:cs="Times New Roman"/>
          <w:sz w:val="24"/>
          <w:szCs w:val="24"/>
        </w:rPr>
        <w:t>муниципальн</w:t>
      </w:r>
      <w:r w:rsidRPr="005A43EC">
        <w:rPr>
          <w:rFonts w:ascii="Times New Roman" w:hAnsi="Times New Roman" w:cs="Times New Roman"/>
          <w:sz w:val="24"/>
          <w:szCs w:val="24"/>
        </w:rPr>
        <w:t>ого задания _______________________</w:t>
      </w:r>
      <w:r>
        <w:rPr>
          <w:rFonts w:ascii="Times New Roman" w:hAnsi="Times New Roman" w:cs="Times New Roman"/>
          <w:sz w:val="24"/>
          <w:szCs w:val="24"/>
        </w:rPr>
        <w:t>____</w:t>
      </w:r>
      <w:r w:rsidRPr="005A43EC">
        <w:rPr>
          <w:rFonts w:ascii="Times New Roman" w:hAnsi="Times New Roman" w:cs="Times New Roman"/>
          <w:sz w:val="24"/>
          <w:szCs w:val="24"/>
        </w:rPr>
        <w:t>_______</w:t>
      </w:r>
      <w:r>
        <w:rPr>
          <w:rFonts w:ascii="Times New Roman" w:hAnsi="Times New Roman" w:cs="Times New Roman"/>
          <w:sz w:val="24"/>
          <w:szCs w:val="24"/>
        </w:rPr>
        <w:t>___________</w:t>
      </w:r>
      <w:r w:rsidR="004D6EDB">
        <w:rPr>
          <w:rFonts w:ascii="Times New Roman" w:hAnsi="Times New Roman" w:cs="Times New Roman"/>
          <w:sz w:val="24"/>
          <w:szCs w:val="24"/>
        </w:rPr>
        <w:t>_____________</w:t>
      </w:r>
      <w:r>
        <w:rPr>
          <w:rFonts w:ascii="Times New Roman" w:hAnsi="Times New Roman" w:cs="Times New Roman"/>
          <w:sz w:val="24"/>
          <w:szCs w:val="24"/>
        </w:rPr>
        <w:t>_________</w:t>
      </w:r>
      <w:r w:rsidR="003C735A">
        <w:rPr>
          <w:rFonts w:ascii="Times New Roman" w:hAnsi="Times New Roman" w:cs="Times New Roman"/>
          <w:sz w:val="24"/>
          <w:szCs w:val="24"/>
        </w:rPr>
        <w:t>____</w:t>
      </w:r>
    </w:p>
    <w:p w:rsidR="00017A9F" w:rsidRPr="005A43EC" w:rsidRDefault="00017A9F" w:rsidP="00017A9F">
      <w:pPr>
        <w:pStyle w:val="ConsPlusNonformat"/>
        <w:rPr>
          <w:rFonts w:ascii="Times New Roman" w:hAnsi="Times New Roman" w:cs="Times New Roman"/>
          <w:sz w:val="24"/>
          <w:szCs w:val="24"/>
        </w:rPr>
      </w:pPr>
      <w:r w:rsidRPr="005A43EC">
        <w:rPr>
          <w:rFonts w:ascii="Times New Roman" w:hAnsi="Times New Roman" w:cs="Times New Roman"/>
          <w:sz w:val="24"/>
          <w:szCs w:val="24"/>
        </w:rPr>
        <w:t>4.2. Сроки представления отчетов о</w:t>
      </w:r>
      <w:r>
        <w:rPr>
          <w:rFonts w:ascii="Times New Roman" w:hAnsi="Times New Roman" w:cs="Times New Roman"/>
          <w:sz w:val="24"/>
          <w:szCs w:val="24"/>
        </w:rPr>
        <w:t xml:space="preserve">б исполнении </w:t>
      </w:r>
      <w:r w:rsidRPr="000D3019">
        <w:rPr>
          <w:rFonts w:ascii="Times New Roman" w:hAnsi="Times New Roman" w:cs="Times New Roman"/>
          <w:sz w:val="24"/>
          <w:szCs w:val="24"/>
        </w:rPr>
        <w:t>муниципальн</w:t>
      </w:r>
      <w:r w:rsidRPr="005A43EC">
        <w:rPr>
          <w:rFonts w:ascii="Times New Roman" w:hAnsi="Times New Roman" w:cs="Times New Roman"/>
          <w:sz w:val="24"/>
          <w:szCs w:val="24"/>
        </w:rPr>
        <w:t>ого задания _____________________________________________________</w:t>
      </w:r>
      <w:r w:rsidR="004D6EDB">
        <w:rPr>
          <w:rFonts w:ascii="Times New Roman" w:hAnsi="Times New Roman" w:cs="Times New Roman"/>
          <w:sz w:val="24"/>
          <w:szCs w:val="24"/>
        </w:rPr>
        <w:t>_____</w:t>
      </w:r>
      <w:r w:rsidRPr="005A43EC">
        <w:rPr>
          <w:rFonts w:ascii="Times New Roman" w:hAnsi="Times New Roman" w:cs="Times New Roman"/>
          <w:sz w:val="24"/>
          <w:szCs w:val="24"/>
        </w:rPr>
        <w:t>___</w:t>
      </w:r>
      <w:r>
        <w:rPr>
          <w:rFonts w:ascii="Times New Roman" w:hAnsi="Times New Roman" w:cs="Times New Roman"/>
          <w:sz w:val="24"/>
          <w:szCs w:val="24"/>
        </w:rPr>
        <w:t>______</w:t>
      </w:r>
      <w:r w:rsidR="003C735A">
        <w:rPr>
          <w:rFonts w:ascii="Times New Roman" w:hAnsi="Times New Roman" w:cs="Times New Roman"/>
          <w:sz w:val="24"/>
          <w:szCs w:val="24"/>
        </w:rPr>
        <w:t>____</w:t>
      </w:r>
    </w:p>
    <w:p w:rsidR="00017A9F" w:rsidRPr="005A43EC" w:rsidRDefault="00017A9F" w:rsidP="00017A9F">
      <w:pPr>
        <w:pStyle w:val="ConsPlusNonformat"/>
        <w:rPr>
          <w:rFonts w:ascii="Times New Roman" w:hAnsi="Times New Roman" w:cs="Times New Roman"/>
          <w:sz w:val="24"/>
          <w:szCs w:val="24"/>
        </w:rPr>
      </w:pPr>
      <w:r w:rsidRPr="005A43EC">
        <w:rPr>
          <w:rFonts w:ascii="Times New Roman" w:hAnsi="Times New Roman" w:cs="Times New Roman"/>
          <w:sz w:val="24"/>
          <w:szCs w:val="24"/>
        </w:rPr>
        <w:t>4.3. Иные требования к отчетности о</w:t>
      </w:r>
      <w:r>
        <w:rPr>
          <w:rFonts w:ascii="Times New Roman" w:hAnsi="Times New Roman" w:cs="Times New Roman"/>
          <w:sz w:val="24"/>
          <w:szCs w:val="24"/>
        </w:rPr>
        <w:t xml:space="preserve">б исполнении </w:t>
      </w:r>
      <w:r w:rsidRPr="000D3019">
        <w:rPr>
          <w:rFonts w:ascii="Times New Roman" w:hAnsi="Times New Roman" w:cs="Times New Roman"/>
          <w:sz w:val="24"/>
          <w:szCs w:val="24"/>
        </w:rPr>
        <w:t>муниципальн</w:t>
      </w:r>
      <w:r w:rsidRPr="005A43EC">
        <w:rPr>
          <w:rFonts w:ascii="Times New Roman" w:hAnsi="Times New Roman" w:cs="Times New Roman"/>
          <w:sz w:val="24"/>
          <w:szCs w:val="24"/>
        </w:rPr>
        <w:t>ого задания ____________________________________________________</w:t>
      </w:r>
      <w:r>
        <w:rPr>
          <w:rFonts w:ascii="Times New Roman" w:hAnsi="Times New Roman" w:cs="Times New Roman"/>
          <w:sz w:val="24"/>
          <w:szCs w:val="24"/>
        </w:rPr>
        <w:t>_________</w:t>
      </w:r>
      <w:r w:rsidR="003C735A">
        <w:rPr>
          <w:rFonts w:ascii="Times New Roman" w:hAnsi="Times New Roman" w:cs="Times New Roman"/>
          <w:sz w:val="24"/>
          <w:szCs w:val="24"/>
        </w:rPr>
        <w:t>___________</w:t>
      </w:r>
    </w:p>
    <w:p w:rsidR="00017A9F" w:rsidRPr="005A43EC" w:rsidRDefault="00017A9F" w:rsidP="00017A9F">
      <w:pPr>
        <w:pStyle w:val="ConsPlusNonformat"/>
        <w:rPr>
          <w:rFonts w:ascii="Times New Roman" w:hAnsi="Times New Roman" w:cs="Times New Roman"/>
          <w:sz w:val="24"/>
          <w:szCs w:val="24"/>
        </w:rPr>
      </w:pPr>
      <w:r w:rsidRPr="005A43EC">
        <w:rPr>
          <w:rFonts w:ascii="Times New Roman" w:hAnsi="Times New Roman" w:cs="Times New Roman"/>
          <w:sz w:val="24"/>
          <w:szCs w:val="24"/>
        </w:rPr>
        <w:t xml:space="preserve">5. </w:t>
      </w:r>
      <w:r>
        <w:rPr>
          <w:rFonts w:ascii="Times New Roman" w:hAnsi="Times New Roman" w:cs="Times New Roman"/>
          <w:sz w:val="24"/>
          <w:szCs w:val="24"/>
        </w:rPr>
        <w:t xml:space="preserve">   </w:t>
      </w:r>
      <w:r w:rsidRPr="005A43EC">
        <w:rPr>
          <w:rFonts w:ascii="Times New Roman" w:hAnsi="Times New Roman" w:cs="Times New Roman"/>
          <w:sz w:val="24"/>
          <w:szCs w:val="24"/>
        </w:rPr>
        <w:t xml:space="preserve">Иные показатели, связанные с </w:t>
      </w:r>
      <w:r>
        <w:rPr>
          <w:rFonts w:ascii="Times New Roman" w:hAnsi="Times New Roman" w:cs="Times New Roman"/>
          <w:sz w:val="24"/>
          <w:szCs w:val="24"/>
        </w:rPr>
        <w:t>вы</w:t>
      </w:r>
      <w:r w:rsidRPr="005A43EC">
        <w:rPr>
          <w:rFonts w:ascii="Times New Roman" w:hAnsi="Times New Roman" w:cs="Times New Roman"/>
          <w:sz w:val="24"/>
          <w:szCs w:val="24"/>
        </w:rPr>
        <w:t xml:space="preserve">полнением </w:t>
      </w:r>
      <w:r w:rsidRPr="000D3019">
        <w:rPr>
          <w:rFonts w:ascii="Times New Roman" w:hAnsi="Times New Roman" w:cs="Times New Roman"/>
          <w:sz w:val="24"/>
          <w:szCs w:val="24"/>
        </w:rPr>
        <w:t>муниципальн</w:t>
      </w:r>
      <w:r w:rsidRPr="005A43EC">
        <w:rPr>
          <w:rFonts w:ascii="Times New Roman" w:hAnsi="Times New Roman" w:cs="Times New Roman"/>
          <w:sz w:val="24"/>
          <w:szCs w:val="24"/>
        </w:rPr>
        <w:t>ого задания, _____________________________________________________</w:t>
      </w:r>
      <w:r>
        <w:rPr>
          <w:rFonts w:ascii="Times New Roman" w:hAnsi="Times New Roman" w:cs="Times New Roman"/>
          <w:sz w:val="24"/>
          <w:szCs w:val="24"/>
        </w:rPr>
        <w:t>______</w:t>
      </w:r>
    </w:p>
    <w:p w:rsidR="00017A9F" w:rsidRPr="00417D45" w:rsidRDefault="00017A9F" w:rsidP="00017A9F">
      <w:pPr>
        <w:ind w:firstLine="540"/>
      </w:pPr>
      <w:r w:rsidRPr="00417D45">
        <w:t>___________________</w:t>
      </w:r>
      <w:r>
        <w:t>____________________________________________________________________________________________________</w:t>
      </w:r>
      <w:r w:rsidR="004D6EDB">
        <w:t>__</w:t>
      </w:r>
    </w:p>
    <w:p w:rsidR="00017A9F" w:rsidRDefault="00017A9F" w:rsidP="00017A9F">
      <w:pPr>
        <w:rPr>
          <w:highlight w:val="green"/>
        </w:rPr>
      </w:pPr>
      <w:bookmarkStart w:id="50" w:name="Par657"/>
      <w:bookmarkEnd w:id="50"/>
    </w:p>
    <w:p w:rsidR="0080183D" w:rsidRDefault="0080183D" w:rsidP="00A25CAC">
      <w:pPr>
        <w:ind w:right="73"/>
        <w:jc w:val="right"/>
        <w:outlineLvl w:val="1"/>
        <w:rPr>
          <w:rFonts w:ascii="Times New Roman" w:hAnsi="Times New Roman" w:cs="Times New Roman"/>
          <w:sz w:val="22"/>
          <w:szCs w:val="22"/>
        </w:rPr>
      </w:pPr>
    </w:p>
    <w:p w:rsidR="0080183D" w:rsidRDefault="0080183D" w:rsidP="00A25CAC">
      <w:pPr>
        <w:ind w:right="73"/>
        <w:jc w:val="right"/>
        <w:outlineLvl w:val="1"/>
        <w:rPr>
          <w:rFonts w:ascii="Times New Roman" w:hAnsi="Times New Roman" w:cs="Times New Roman"/>
          <w:sz w:val="22"/>
          <w:szCs w:val="22"/>
        </w:rPr>
      </w:pPr>
    </w:p>
    <w:p w:rsidR="0080183D" w:rsidRDefault="0080183D" w:rsidP="00A25CAC">
      <w:pPr>
        <w:ind w:right="73"/>
        <w:jc w:val="right"/>
        <w:outlineLvl w:val="1"/>
        <w:rPr>
          <w:rFonts w:ascii="Times New Roman" w:hAnsi="Times New Roman" w:cs="Times New Roman"/>
          <w:sz w:val="22"/>
          <w:szCs w:val="22"/>
        </w:rPr>
      </w:pPr>
    </w:p>
    <w:p w:rsidR="00A25CAC" w:rsidRPr="00992168" w:rsidRDefault="00A25CAC" w:rsidP="00A25CAC">
      <w:pPr>
        <w:ind w:right="73"/>
        <w:jc w:val="right"/>
        <w:outlineLvl w:val="1"/>
        <w:rPr>
          <w:rFonts w:ascii="Times New Roman" w:hAnsi="Times New Roman" w:cs="Times New Roman"/>
          <w:sz w:val="22"/>
          <w:szCs w:val="22"/>
        </w:rPr>
      </w:pPr>
      <w:r w:rsidRPr="0056021F">
        <w:rPr>
          <w:rFonts w:ascii="Times New Roman" w:hAnsi="Times New Roman" w:cs="Times New Roman"/>
          <w:sz w:val="22"/>
          <w:szCs w:val="22"/>
        </w:rPr>
        <w:lastRenderedPageBreak/>
        <w:t xml:space="preserve">   </w:t>
      </w:r>
      <w:r w:rsidR="00017A9F" w:rsidRPr="00992168">
        <w:rPr>
          <w:rFonts w:ascii="Times New Roman" w:hAnsi="Times New Roman" w:cs="Times New Roman"/>
          <w:sz w:val="22"/>
          <w:szCs w:val="22"/>
        </w:rPr>
        <w:t>Приложение №2</w:t>
      </w:r>
    </w:p>
    <w:p w:rsidR="004D6EDB" w:rsidRPr="00992168" w:rsidRDefault="00017A9F" w:rsidP="00A25CAC">
      <w:pPr>
        <w:ind w:right="73"/>
        <w:jc w:val="right"/>
        <w:outlineLvl w:val="1"/>
        <w:rPr>
          <w:rFonts w:ascii="Times New Roman" w:hAnsi="Times New Roman" w:cs="Times New Roman"/>
          <w:color w:val="000000"/>
          <w:sz w:val="22"/>
          <w:szCs w:val="22"/>
        </w:rPr>
      </w:pPr>
      <w:r w:rsidRPr="00992168">
        <w:rPr>
          <w:rFonts w:ascii="Times New Roman" w:hAnsi="Times New Roman" w:cs="Times New Roman"/>
          <w:sz w:val="22"/>
          <w:szCs w:val="22"/>
        </w:rPr>
        <w:t xml:space="preserve">к Порядку </w:t>
      </w:r>
      <w:r w:rsidR="004D6EDB" w:rsidRPr="00992168">
        <w:rPr>
          <w:rFonts w:ascii="Times New Roman" w:hAnsi="Times New Roman" w:cs="Times New Roman"/>
          <w:color w:val="000000"/>
          <w:sz w:val="22"/>
          <w:szCs w:val="22"/>
        </w:rPr>
        <w:t xml:space="preserve">формирования </w:t>
      </w:r>
    </w:p>
    <w:p w:rsidR="004D6EDB" w:rsidRPr="00992168" w:rsidRDefault="004D6EDB" w:rsidP="004D6EDB">
      <w:pPr>
        <w:ind w:firstLine="0"/>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 xml:space="preserve">и финансового обеспечения выполнения </w:t>
      </w:r>
    </w:p>
    <w:p w:rsidR="004D6EDB" w:rsidRPr="00992168" w:rsidRDefault="004D6EDB" w:rsidP="004D6EDB">
      <w:pPr>
        <w:ind w:firstLine="0"/>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 xml:space="preserve">муниципального задания муниципальными </w:t>
      </w:r>
    </w:p>
    <w:p w:rsidR="004D6EDB" w:rsidRPr="0056021F" w:rsidRDefault="004D6EDB" w:rsidP="004D6EDB">
      <w:pPr>
        <w:ind w:firstLine="0"/>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учреждениями города Щигры Курской области</w:t>
      </w:r>
    </w:p>
    <w:p w:rsidR="004D6EDB" w:rsidRPr="004D6EDB" w:rsidRDefault="004D6EDB" w:rsidP="004D6EDB">
      <w:pPr>
        <w:ind w:right="821"/>
        <w:jc w:val="right"/>
        <w:rPr>
          <w:sz w:val="20"/>
          <w:szCs w:val="20"/>
        </w:rPr>
      </w:pPr>
    </w:p>
    <w:p w:rsidR="00017A9F" w:rsidRDefault="00017A9F" w:rsidP="00017A9F">
      <w:pPr>
        <w:jc w:val="center"/>
      </w:pPr>
    </w:p>
    <w:p w:rsidR="00017A9F" w:rsidRPr="00417D45" w:rsidRDefault="00017A9F" w:rsidP="00017A9F">
      <w:pPr>
        <w:jc w:val="right"/>
        <w:rPr>
          <w:sz w:val="20"/>
          <w:szCs w:val="20"/>
        </w:rPr>
      </w:pPr>
    </w:p>
    <w:p w:rsidR="00017A9F" w:rsidRPr="00605E94" w:rsidRDefault="00017A9F" w:rsidP="00017A9F">
      <w:pPr>
        <w:pStyle w:val="ConsPlusNonformat"/>
        <w:jc w:val="center"/>
        <w:rPr>
          <w:rFonts w:ascii="Times New Roman" w:hAnsi="Times New Roman" w:cs="Times New Roman"/>
          <w:b/>
          <w:bCs/>
          <w:sz w:val="28"/>
          <w:szCs w:val="28"/>
        </w:rPr>
      </w:pPr>
      <w:bookmarkStart w:id="51" w:name="Par678"/>
      <w:bookmarkEnd w:id="51"/>
      <w:r w:rsidRPr="00605E94">
        <w:rPr>
          <w:rFonts w:ascii="Times New Roman" w:hAnsi="Times New Roman" w:cs="Times New Roman"/>
          <w:b/>
          <w:bCs/>
          <w:sz w:val="28"/>
          <w:szCs w:val="28"/>
        </w:rPr>
        <w:t>ОТЧЕТ О ВЫПОЛНЕНИИ</w:t>
      </w:r>
    </w:p>
    <w:p w:rsidR="00017A9F" w:rsidRPr="00605E94" w:rsidRDefault="00017A9F" w:rsidP="00017A9F">
      <w:pPr>
        <w:pStyle w:val="ConsPlusNonformat"/>
        <w:jc w:val="center"/>
        <w:rPr>
          <w:rFonts w:ascii="Times New Roman" w:hAnsi="Times New Roman" w:cs="Times New Roman"/>
          <w:b/>
          <w:bCs/>
          <w:sz w:val="28"/>
          <w:szCs w:val="28"/>
        </w:rPr>
      </w:pPr>
      <w:r w:rsidRPr="00605E94">
        <w:rPr>
          <w:rFonts w:ascii="Times New Roman" w:hAnsi="Times New Roman" w:cs="Times New Roman"/>
          <w:b/>
          <w:bCs/>
          <w:sz w:val="28"/>
          <w:szCs w:val="28"/>
        </w:rPr>
        <w:t xml:space="preserve">МУНИЦИПАЛЬНОГО   ЗАДАНИЯ   </w:t>
      </w:r>
      <w:r>
        <w:rPr>
          <w:rFonts w:ascii="Times New Roman" w:hAnsi="Times New Roman" w:cs="Times New Roman"/>
          <w:b/>
          <w:bCs/>
          <w:sz w:val="28"/>
          <w:szCs w:val="28"/>
        </w:rPr>
        <w:t>№</w:t>
      </w:r>
      <w:r w:rsidRPr="00605E94">
        <w:rPr>
          <w:rFonts w:ascii="Times New Roman" w:hAnsi="Times New Roman" w:cs="Times New Roman"/>
          <w:b/>
          <w:bCs/>
          <w:sz w:val="28"/>
          <w:szCs w:val="28"/>
        </w:rPr>
        <w:t xml:space="preserve"> </w:t>
      </w:r>
      <w:r w:rsidRPr="00605E94">
        <w:rPr>
          <w:rFonts w:ascii="Times New Roman" w:hAnsi="Times New Roman" w:cs="Times New Roman"/>
          <w:b/>
          <w:bCs/>
          <w:sz w:val="22"/>
          <w:szCs w:val="22"/>
        </w:rPr>
        <w:t xml:space="preserve"> </w:t>
      </w:r>
      <w:r w:rsidRPr="00605E94">
        <w:rPr>
          <w:rFonts w:ascii="Times New Roman" w:hAnsi="Times New Roman" w:cs="Times New Roman"/>
          <w:b/>
          <w:bCs/>
          <w:sz w:val="28"/>
          <w:szCs w:val="28"/>
        </w:rPr>
        <w:t>___________</w:t>
      </w:r>
    </w:p>
    <w:p w:rsidR="00017A9F" w:rsidRPr="00605E94" w:rsidRDefault="00A25CAC" w:rsidP="00017A9F">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на ______ год и на плановый период ___</w:t>
      </w:r>
      <w:r w:rsidR="00017A9F" w:rsidRPr="00605E94">
        <w:rPr>
          <w:rFonts w:ascii="Times New Roman" w:hAnsi="Times New Roman" w:cs="Times New Roman"/>
          <w:b/>
          <w:bCs/>
          <w:sz w:val="28"/>
          <w:szCs w:val="28"/>
        </w:rPr>
        <w:t xml:space="preserve">___ и </w:t>
      </w:r>
      <w:r>
        <w:rPr>
          <w:rFonts w:ascii="Times New Roman" w:hAnsi="Times New Roman" w:cs="Times New Roman"/>
          <w:b/>
          <w:bCs/>
          <w:sz w:val="28"/>
          <w:szCs w:val="28"/>
        </w:rPr>
        <w:t>___</w:t>
      </w:r>
      <w:r w:rsidR="00017A9F" w:rsidRPr="00605E94">
        <w:rPr>
          <w:rFonts w:ascii="Times New Roman" w:hAnsi="Times New Roman" w:cs="Times New Roman"/>
          <w:b/>
          <w:bCs/>
          <w:sz w:val="28"/>
          <w:szCs w:val="28"/>
        </w:rPr>
        <w:t>___ годов</w:t>
      </w:r>
    </w:p>
    <w:p w:rsidR="00017A9F" w:rsidRPr="00605E94" w:rsidRDefault="00A25CAC" w:rsidP="00017A9F">
      <w:pPr>
        <w:pStyle w:val="ConsPlusNonformat"/>
        <w:jc w:val="center"/>
        <w:rPr>
          <w:rFonts w:ascii="Times New Roman" w:hAnsi="Times New Roman" w:cs="Times New Roman"/>
          <w:b/>
          <w:bCs/>
          <w:sz w:val="28"/>
          <w:szCs w:val="28"/>
        </w:rPr>
      </w:pPr>
      <w:r>
        <w:rPr>
          <w:rFonts w:ascii="Times New Roman" w:hAnsi="Times New Roman" w:cs="Times New Roman"/>
          <w:b/>
          <w:bCs/>
          <w:sz w:val="28"/>
          <w:szCs w:val="28"/>
        </w:rPr>
        <w:t>от «____»  ____________    __</w:t>
      </w:r>
      <w:r w:rsidR="00017A9F" w:rsidRPr="00605E94">
        <w:rPr>
          <w:rFonts w:ascii="Times New Roman" w:hAnsi="Times New Roman" w:cs="Times New Roman"/>
          <w:b/>
          <w:bCs/>
          <w:sz w:val="28"/>
          <w:szCs w:val="28"/>
        </w:rPr>
        <w:t>____ г.</w:t>
      </w:r>
    </w:p>
    <w:p w:rsidR="00017A9F" w:rsidRDefault="00017A9F" w:rsidP="00017A9F">
      <w:pPr>
        <w:pStyle w:val="ConsPlusNonformat"/>
        <w:jc w:val="both"/>
        <w:rPr>
          <w:highlight w:val="green"/>
        </w:rPr>
      </w:pPr>
    </w:p>
    <w:p w:rsidR="00017A9F" w:rsidRDefault="00017A9F" w:rsidP="00017A9F">
      <w:pPr>
        <w:pStyle w:val="ConsPlusNonformat"/>
        <w:jc w:val="both"/>
        <w:rPr>
          <w:highlight w:val="green"/>
        </w:rPr>
      </w:pPr>
    </w:p>
    <w:p w:rsidR="00017A9F" w:rsidRPr="00DC6FAA" w:rsidRDefault="00017A9F" w:rsidP="00017A9F">
      <w:pPr>
        <w:pStyle w:val="ConsPlusNonformat"/>
        <w:jc w:val="both"/>
        <w:rPr>
          <w:highlight w:val="green"/>
        </w:rPr>
      </w:pPr>
    </w:p>
    <w:p w:rsidR="00017A9F" w:rsidRPr="005A43EC" w:rsidRDefault="00017A9F" w:rsidP="00017A9F">
      <w:pPr>
        <w:pStyle w:val="ConsPlusNonformat"/>
        <w:jc w:val="both"/>
        <w:rPr>
          <w:rFonts w:ascii="Times New Roman" w:hAnsi="Times New Roman" w:cs="Times New Roman"/>
          <w:highlight w:val="green"/>
        </w:rPr>
      </w:pPr>
    </w:p>
    <w:tbl>
      <w:tblPr>
        <w:tblW w:w="0" w:type="auto"/>
        <w:tblLook w:val="01E0" w:firstRow="1" w:lastRow="1" w:firstColumn="1" w:lastColumn="1" w:noHBand="0" w:noVBand="0"/>
      </w:tblPr>
      <w:tblGrid>
        <w:gridCol w:w="1911"/>
        <w:gridCol w:w="3679"/>
        <w:gridCol w:w="5285"/>
        <w:gridCol w:w="2313"/>
        <w:gridCol w:w="2127"/>
      </w:tblGrid>
      <w:tr w:rsidR="00F32426" w:rsidRPr="00F32426" w:rsidTr="00F32426">
        <w:tc>
          <w:tcPr>
            <w:tcW w:w="11088" w:type="dxa"/>
            <w:gridSpan w:val="3"/>
            <w:shd w:val="clear" w:color="auto" w:fill="auto"/>
          </w:tcPr>
          <w:p w:rsidR="00017A9F" w:rsidRPr="00F32426" w:rsidRDefault="00017A9F" w:rsidP="00F32426">
            <w:pPr>
              <w:pStyle w:val="ConsPlusNonformat"/>
              <w:jc w:val="both"/>
              <w:rPr>
                <w:rFonts w:ascii="Times New Roman" w:hAnsi="Times New Roman" w:cs="Times New Roman"/>
                <w:sz w:val="24"/>
                <w:szCs w:val="24"/>
              </w:rPr>
            </w:pP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Коды</w:t>
            </w:r>
          </w:p>
        </w:tc>
      </w:tr>
      <w:tr w:rsidR="00F32426" w:rsidRPr="00F32426" w:rsidTr="00F32426">
        <w:tc>
          <w:tcPr>
            <w:tcW w:w="11088" w:type="dxa"/>
            <w:gridSpan w:val="3"/>
            <w:shd w:val="clear" w:color="auto" w:fill="auto"/>
          </w:tcPr>
          <w:p w:rsidR="00017A9F" w:rsidRPr="00F32426" w:rsidRDefault="00017A9F" w:rsidP="00F32426">
            <w:pPr>
              <w:pStyle w:val="ConsPlusNonformat"/>
              <w:jc w:val="both"/>
              <w:rPr>
                <w:rFonts w:ascii="Times New Roman" w:hAnsi="Times New Roman" w:cs="Times New Roman"/>
                <w:sz w:val="24"/>
                <w:szCs w:val="24"/>
              </w:rPr>
            </w:pP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Форма по ОКУД</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p>
        </w:tc>
      </w:tr>
      <w:tr w:rsidR="00F32426" w:rsidRPr="00F32426" w:rsidTr="00F32426">
        <w:tc>
          <w:tcPr>
            <w:tcW w:w="11088" w:type="dxa"/>
            <w:gridSpan w:val="3"/>
            <w:shd w:val="clear" w:color="auto" w:fill="auto"/>
          </w:tcPr>
          <w:p w:rsidR="00017A9F" w:rsidRPr="00F32426" w:rsidRDefault="00017A9F" w:rsidP="00F32426">
            <w:pPr>
              <w:pStyle w:val="ConsPlusNonformat"/>
              <w:jc w:val="both"/>
              <w:rPr>
                <w:rFonts w:ascii="Times New Roman" w:hAnsi="Times New Roman" w:cs="Times New Roman"/>
                <w:sz w:val="24"/>
                <w:szCs w:val="24"/>
              </w:rPr>
            </w:pPr>
            <w:r w:rsidRPr="00F32426">
              <w:rPr>
                <w:rFonts w:ascii="Times New Roman" w:hAnsi="Times New Roman" w:cs="Times New Roman"/>
                <w:sz w:val="24"/>
                <w:szCs w:val="24"/>
              </w:rPr>
              <w:t xml:space="preserve">Наименование муниципального учреждения </w:t>
            </w: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2160" w:type="dxa"/>
            <w:vMerge w:val="restart"/>
            <w:tcBorders>
              <w:top w:val="single" w:sz="4" w:space="0" w:color="auto"/>
              <w:left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p>
        </w:tc>
      </w:tr>
      <w:tr w:rsidR="00F32426" w:rsidRPr="00F32426" w:rsidTr="00F32426">
        <w:tc>
          <w:tcPr>
            <w:tcW w:w="11088" w:type="dxa"/>
            <w:gridSpan w:val="3"/>
            <w:tcBorders>
              <w:bottom w:val="single" w:sz="4" w:space="0" w:color="auto"/>
            </w:tcBorders>
            <w:shd w:val="clear" w:color="auto" w:fill="auto"/>
          </w:tcPr>
          <w:p w:rsidR="00017A9F" w:rsidRPr="00F32426" w:rsidRDefault="00017A9F" w:rsidP="00F32426">
            <w:pPr>
              <w:pStyle w:val="ConsPlusNonformat"/>
              <w:jc w:val="both"/>
              <w:rPr>
                <w:rFonts w:ascii="Times New Roman" w:hAnsi="Times New Roman" w:cs="Times New Roman"/>
                <w:sz w:val="24"/>
                <w:szCs w:val="24"/>
              </w:rPr>
            </w:pP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Дата</w:t>
            </w:r>
          </w:p>
        </w:tc>
        <w:tc>
          <w:tcPr>
            <w:tcW w:w="2160" w:type="dxa"/>
            <w:vMerge/>
            <w:tcBorders>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p>
        </w:tc>
      </w:tr>
      <w:tr w:rsidR="00F32426" w:rsidRPr="00F32426" w:rsidTr="00F32426">
        <w:tc>
          <w:tcPr>
            <w:tcW w:w="11088" w:type="dxa"/>
            <w:gridSpan w:val="3"/>
            <w:tcBorders>
              <w:top w:val="single" w:sz="4" w:space="0" w:color="auto"/>
              <w:bottom w:val="single" w:sz="4" w:space="0" w:color="auto"/>
            </w:tcBorders>
            <w:shd w:val="clear" w:color="auto" w:fill="auto"/>
          </w:tcPr>
          <w:p w:rsidR="00017A9F" w:rsidRPr="00F32426" w:rsidRDefault="00017A9F" w:rsidP="00F32426">
            <w:pPr>
              <w:pStyle w:val="ConsPlusNonformat"/>
              <w:jc w:val="both"/>
              <w:rPr>
                <w:rFonts w:ascii="Times New Roman" w:hAnsi="Times New Roman" w:cs="Times New Roman"/>
                <w:sz w:val="24"/>
                <w:szCs w:val="24"/>
              </w:rPr>
            </w:pP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p>
        </w:tc>
      </w:tr>
      <w:tr w:rsidR="00F32426" w:rsidRPr="00F32426" w:rsidTr="00F32426">
        <w:tc>
          <w:tcPr>
            <w:tcW w:w="11088" w:type="dxa"/>
            <w:gridSpan w:val="3"/>
            <w:tcBorders>
              <w:top w:val="single" w:sz="4" w:space="0" w:color="auto"/>
            </w:tcBorders>
            <w:shd w:val="clear" w:color="auto" w:fill="auto"/>
            <w:vAlign w:val="bottom"/>
          </w:tcPr>
          <w:p w:rsidR="00017A9F" w:rsidRPr="00F32426" w:rsidRDefault="00017A9F" w:rsidP="0056021F">
            <w:pPr>
              <w:pStyle w:val="ConsPlusNonformat"/>
              <w:rPr>
                <w:rFonts w:ascii="Times New Roman" w:hAnsi="Times New Roman" w:cs="Times New Roman"/>
                <w:sz w:val="24"/>
                <w:szCs w:val="24"/>
              </w:rPr>
            </w:pPr>
            <w:r w:rsidRPr="00F32426">
              <w:rPr>
                <w:rFonts w:ascii="Times New Roman" w:hAnsi="Times New Roman" w:cs="Times New Roman"/>
                <w:sz w:val="24"/>
                <w:szCs w:val="24"/>
              </w:rPr>
              <w:t xml:space="preserve">Виды деятельности муниципального учреждения </w:t>
            </w: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по сводному реестру</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p>
        </w:tc>
      </w:tr>
      <w:tr w:rsidR="00F32426" w:rsidRPr="00F32426" w:rsidTr="00F32426">
        <w:tc>
          <w:tcPr>
            <w:tcW w:w="11088" w:type="dxa"/>
            <w:gridSpan w:val="3"/>
            <w:tcBorders>
              <w:bottom w:val="single" w:sz="4" w:space="0" w:color="auto"/>
            </w:tcBorders>
            <w:shd w:val="clear" w:color="auto" w:fill="auto"/>
          </w:tcPr>
          <w:p w:rsidR="00017A9F" w:rsidRPr="00F32426" w:rsidRDefault="00017A9F" w:rsidP="00F32426">
            <w:pPr>
              <w:pStyle w:val="ConsPlusNonformat"/>
              <w:jc w:val="both"/>
              <w:rPr>
                <w:rFonts w:ascii="Times New Roman" w:hAnsi="Times New Roman" w:cs="Times New Roman"/>
                <w:sz w:val="24"/>
                <w:szCs w:val="24"/>
              </w:rPr>
            </w:pP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По ОКВЭД</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p>
        </w:tc>
      </w:tr>
      <w:tr w:rsidR="00F32426" w:rsidRPr="00F32426" w:rsidTr="00F32426">
        <w:tc>
          <w:tcPr>
            <w:tcW w:w="5679" w:type="dxa"/>
            <w:gridSpan w:val="2"/>
            <w:tcBorders>
              <w:top w:val="single" w:sz="4" w:space="0" w:color="auto"/>
            </w:tcBorders>
            <w:shd w:val="clear" w:color="auto" w:fill="auto"/>
          </w:tcPr>
          <w:p w:rsidR="00017A9F" w:rsidRPr="00F32426" w:rsidRDefault="00017A9F" w:rsidP="00F32426">
            <w:pPr>
              <w:pStyle w:val="ConsPlusNonformat"/>
              <w:jc w:val="both"/>
              <w:rPr>
                <w:rFonts w:ascii="Times New Roman" w:hAnsi="Times New Roman" w:cs="Times New Roman"/>
                <w:sz w:val="24"/>
                <w:szCs w:val="24"/>
              </w:rPr>
            </w:pPr>
            <w:r w:rsidRPr="00F32426">
              <w:rPr>
                <w:rFonts w:ascii="Times New Roman" w:hAnsi="Times New Roman" w:cs="Times New Roman"/>
                <w:sz w:val="24"/>
                <w:szCs w:val="24"/>
              </w:rPr>
              <w:t>Вид муниципального учреждения</w:t>
            </w:r>
          </w:p>
        </w:tc>
        <w:tc>
          <w:tcPr>
            <w:tcW w:w="5409" w:type="dxa"/>
            <w:tcBorders>
              <w:top w:val="single" w:sz="4" w:space="0" w:color="auto"/>
              <w:left w:val="nil"/>
              <w:bottom w:val="single" w:sz="4" w:space="0" w:color="auto"/>
            </w:tcBorders>
            <w:shd w:val="clear" w:color="auto" w:fill="auto"/>
          </w:tcPr>
          <w:p w:rsidR="00017A9F" w:rsidRPr="00F32426" w:rsidRDefault="00017A9F" w:rsidP="00F32426">
            <w:pPr>
              <w:pStyle w:val="ConsPlusNonformat"/>
              <w:jc w:val="both"/>
              <w:rPr>
                <w:rFonts w:ascii="Times New Roman" w:hAnsi="Times New Roman" w:cs="Times New Roman"/>
                <w:sz w:val="24"/>
                <w:szCs w:val="24"/>
              </w:rPr>
            </w:pP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По ОКВЭД</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p>
        </w:tc>
      </w:tr>
      <w:tr w:rsidR="00F32426" w:rsidRPr="00F32426" w:rsidTr="00F32426">
        <w:tc>
          <w:tcPr>
            <w:tcW w:w="11088" w:type="dxa"/>
            <w:gridSpan w:val="3"/>
            <w:shd w:val="clear" w:color="auto" w:fill="auto"/>
          </w:tcPr>
          <w:p w:rsidR="00017A9F" w:rsidRPr="00F32426" w:rsidRDefault="00017A9F" w:rsidP="00F32426">
            <w:pPr>
              <w:pStyle w:val="ConsPlusNonformat"/>
              <w:jc w:val="center"/>
              <w:rPr>
                <w:rFonts w:ascii="Times New Roman" w:hAnsi="Times New Roman" w:cs="Times New Roman"/>
                <w:sz w:val="28"/>
                <w:szCs w:val="28"/>
                <w:vertAlign w:val="superscript"/>
              </w:rPr>
            </w:pPr>
            <w:r w:rsidRPr="00F32426">
              <w:rPr>
                <w:rFonts w:ascii="Times New Roman" w:hAnsi="Times New Roman" w:cs="Times New Roman"/>
                <w:sz w:val="28"/>
                <w:szCs w:val="28"/>
                <w:vertAlign w:val="superscript"/>
              </w:rPr>
              <w:t>(указывается вид муниципального  учреждения из базового (отраслевого) перечня)</w:t>
            </w:r>
          </w:p>
        </w:tc>
        <w:tc>
          <w:tcPr>
            <w:tcW w:w="2340" w:type="dxa"/>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По ОКВЭД</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rPr>
            </w:pPr>
          </w:p>
        </w:tc>
      </w:tr>
      <w:tr w:rsidR="00F32426" w:rsidRPr="00F32426" w:rsidTr="00F32426">
        <w:tc>
          <w:tcPr>
            <w:tcW w:w="1913" w:type="dxa"/>
            <w:shd w:val="clear" w:color="auto" w:fill="auto"/>
          </w:tcPr>
          <w:p w:rsidR="00017A9F" w:rsidRPr="00F32426" w:rsidRDefault="00017A9F" w:rsidP="00F32426">
            <w:pPr>
              <w:pStyle w:val="ConsPlusNonformat"/>
              <w:jc w:val="both"/>
              <w:rPr>
                <w:rFonts w:ascii="Times New Roman" w:hAnsi="Times New Roman" w:cs="Times New Roman"/>
                <w:sz w:val="24"/>
                <w:szCs w:val="24"/>
              </w:rPr>
            </w:pPr>
            <w:r w:rsidRPr="00F32426">
              <w:rPr>
                <w:rFonts w:ascii="Times New Roman" w:hAnsi="Times New Roman" w:cs="Times New Roman"/>
                <w:sz w:val="24"/>
                <w:szCs w:val="24"/>
              </w:rPr>
              <w:t>Периодичность</w:t>
            </w:r>
          </w:p>
        </w:tc>
        <w:tc>
          <w:tcPr>
            <w:tcW w:w="9175" w:type="dxa"/>
            <w:gridSpan w:val="2"/>
            <w:tcBorders>
              <w:left w:val="nil"/>
              <w:bottom w:val="single" w:sz="4" w:space="0" w:color="auto"/>
            </w:tcBorders>
            <w:shd w:val="clear" w:color="auto" w:fill="auto"/>
          </w:tcPr>
          <w:p w:rsidR="00017A9F" w:rsidRPr="00F32426" w:rsidRDefault="00017A9F" w:rsidP="00F32426">
            <w:pPr>
              <w:pStyle w:val="ConsPlusNonformat"/>
              <w:jc w:val="both"/>
              <w:rPr>
                <w:rFonts w:ascii="Times New Roman" w:hAnsi="Times New Roman" w:cs="Times New Roman"/>
                <w:sz w:val="24"/>
                <w:szCs w:val="24"/>
              </w:rPr>
            </w:pPr>
          </w:p>
        </w:tc>
        <w:tc>
          <w:tcPr>
            <w:tcW w:w="2340" w:type="dxa"/>
            <w:vMerge w:val="restart"/>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2160" w:type="dxa"/>
            <w:vMerge w:val="restart"/>
            <w:tcBorders>
              <w:top w:val="single" w:sz="4" w:space="0" w:color="auto"/>
              <w:left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highlight w:val="green"/>
              </w:rPr>
            </w:pPr>
          </w:p>
        </w:tc>
      </w:tr>
      <w:tr w:rsidR="00F32426" w:rsidRPr="00F32426" w:rsidTr="00F32426">
        <w:tc>
          <w:tcPr>
            <w:tcW w:w="11088" w:type="dxa"/>
            <w:gridSpan w:val="3"/>
            <w:shd w:val="clear" w:color="auto" w:fill="auto"/>
          </w:tcPr>
          <w:p w:rsidR="00017A9F" w:rsidRPr="00F32426" w:rsidRDefault="00017A9F" w:rsidP="00F32426">
            <w:pPr>
              <w:pStyle w:val="ConsPlusNonformat"/>
              <w:jc w:val="center"/>
              <w:rPr>
                <w:rFonts w:ascii="Times New Roman" w:hAnsi="Times New Roman" w:cs="Times New Roman"/>
                <w:sz w:val="28"/>
                <w:szCs w:val="28"/>
                <w:vertAlign w:val="superscript"/>
              </w:rPr>
            </w:pPr>
            <w:r w:rsidRPr="00F32426">
              <w:rPr>
                <w:rFonts w:ascii="Times New Roman" w:hAnsi="Times New Roman" w:cs="Times New Roman"/>
                <w:sz w:val="28"/>
                <w:szCs w:val="28"/>
                <w:vertAlign w:val="superscript"/>
              </w:rPr>
              <w:t>(указывается в соответствии с периодичностью представления отчета о выполнении муниципального задания,</w:t>
            </w:r>
            <w:r w:rsidRPr="00F32426">
              <w:rPr>
                <w:rFonts w:ascii="Times New Roman" w:hAnsi="Times New Roman" w:cs="Times New Roman"/>
                <w:sz w:val="28"/>
                <w:szCs w:val="28"/>
                <w:vertAlign w:val="superscript"/>
              </w:rPr>
              <w:br/>
              <w:t>установленной в муниципальном  задании)</w:t>
            </w:r>
          </w:p>
        </w:tc>
        <w:tc>
          <w:tcPr>
            <w:tcW w:w="2340" w:type="dxa"/>
            <w:vMerge/>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highlight w:val="green"/>
              </w:rPr>
            </w:pPr>
          </w:p>
        </w:tc>
        <w:tc>
          <w:tcPr>
            <w:tcW w:w="2160" w:type="dxa"/>
            <w:vMerge/>
            <w:tcBorders>
              <w:left w:val="single" w:sz="4" w:space="0" w:color="auto"/>
              <w:bottom w:val="single" w:sz="4" w:space="0" w:color="auto"/>
              <w:right w:val="single" w:sz="4" w:space="0" w:color="auto"/>
            </w:tcBorders>
            <w:shd w:val="clear" w:color="auto" w:fill="auto"/>
            <w:vAlign w:val="center"/>
          </w:tcPr>
          <w:p w:rsidR="00017A9F" w:rsidRPr="00F32426" w:rsidRDefault="00017A9F" w:rsidP="00F32426">
            <w:pPr>
              <w:pStyle w:val="ConsPlusNonformat"/>
              <w:jc w:val="center"/>
              <w:rPr>
                <w:rFonts w:ascii="Times New Roman" w:hAnsi="Times New Roman" w:cs="Times New Roman"/>
                <w:sz w:val="24"/>
                <w:szCs w:val="24"/>
                <w:highlight w:val="green"/>
              </w:rPr>
            </w:pPr>
          </w:p>
        </w:tc>
      </w:tr>
    </w:tbl>
    <w:p w:rsidR="00017A9F" w:rsidRDefault="00017A9F" w:rsidP="00017A9F">
      <w:pPr>
        <w:pStyle w:val="ConsPlusNonformat"/>
        <w:jc w:val="both"/>
        <w:rPr>
          <w:rFonts w:ascii="Times New Roman" w:hAnsi="Times New Roman" w:cs="Times New Roman"/>
          <w:highlight w:val="green"/>
        </w:rPr>
      </w:pPr>
    </w:p>
    <w:p w:rsidR="001415E2" w:rsidRDefault="001415E2" w:rsidP="00017A9F">
      <w:pPr>
        <w:pStyle w:val="ConsPlusNonformat"/>
        <w:jc w:val="both"/>
        <w:rPr>
          <w:rFonts w:ascii="Times New Roman" w:hAnsi="Times New Roman" w:cs="Times New Roman"/>
          <w:highlight w:val="green"/>
        </w:rPr>
      </w:pPr>
    </w:p>
    <w:p w:rsidR="0056021F" w:rsidRDefault="0056021F" w:rsidP="00017A9F">
      <w:pPr>
        <w:pStyle w:val="ConsPlusNonformat"/>
        <w:jc w:val="both"/>
        <w:rPr>
          <w:rFonts w:ascii="Times New Roman" w:hAnsi="Times New Roman" w:cs="Times New Roman"/>
          <w:highlight w:val="green"/>
        </w:rPr>
      </w:pPr>
    </w:p>
    <w:p w:rsidR="0056021F" w:rsidRDefault="0056021F" w:rsidP="00017A9F">
      <w:pPr>
        <w:pStyle w:val="ConsPlusNonformat"/>
        <w:jc w:val="both"/>
        <w:rPr>
          <w:rFonts w:ascii="Times New Roman" w:hAnsi="Times New Roman" w:cs="Times New Roman"/>
          <w:highlight w:val="green"/>
        </w:rPr>
      </w:pPr>
    </w:p>
    <w:p w:rsidR="001415E2" w:rsidRDefault="001415E2" w:rsidP="00017A9F">
      <w:pPr>
        <w:pStyle w:val="ConsPlusNonformat"/>
        <w:jc w:val="both"/>
        <w:rPr>
          <w:rFonts w:ascii="Times New Roman" w:hAnsi="Times New Roman" w:cs="Times New Roman"/>
          <w:highlight w:val="green"/>
        </w:rPr>
      </w:pPr>
    </w:p>
    <w:p w:rsidR="001415E2" w:rsidRPr="005A43EC" w:rsidRDefault="001415E2" w:rsidP="00017A9F">
      <w:pPr>
        <w:pStyle w:val="ConsPlusNonformat"/>
        <w:jc w:val="both"/>
        <w:rPr>
          <w:rFonts w:ascii="Times New Roman" w:hAnsi="Times New Roman" w:cs="Times New Roman"/>
          <w:highlight w:val="green"/>
        </w:rPr>
      </w:pPr>
    </w:p>
    <w:p w:rsidR="00992168" w:rsidRDefault="00992168" w:rsidP="00017A9F">
      <w:pPr>
        <w:pStyle w:val="ConsPlusNonformat"/>
        <w:jc w:val="center"/>
        <w:rPr>
          <w:rFonts w:ascii="Times New Roman" w:hAnsi="Times New Roman" w:cs="Times New Roman"/>
          <w:b/>
          <w:bCs/>
          <w:sz w:val="24"/>
          <w:szCs w:val="24"/>
        </w:rPr>
      </w:pPr>
      <w:bookmarkStart w:id="52" w:name="Par713"/>
      <w:bookmarkEnd w:id="52"/>
    </w:p>
    <w:p w:rsidR="00017A9F" w:rsidRPr="006925AC" w:rsidRDefault="00017A9F" w:rsidP="00017A9F">
      <w:pPr>
        <w:pStyle w:val="ConsPlusNonformat"/>
        <w:jc w:val="center"/>
        <w:rPr>
          <w:rFonts w:ascii="Times New Roman" w:hAnsi="Times New Roman" w:cs="Times New Roman"/>
          <w:b/>
          <w:bCs/>
          <w:sz w:val="24"/>
          <w:szCs w:val="24"/>
        </w:rPr>
      </w:pPr>
      <w:r w:rsidRPr="006925AC">
        <w:rPr>
          <w:rFonts w:ascii="Times New Roman" w:hAnsi="Times New Roman" w:cs="Times New Roman"/>
          <w:b/>
          <w:bCs/>
          <w:sz w:val="24"/>
          <w:szCs w:val="24"/>
        </w:rPr>
        <w:lastRenderedPageBreak/>
        <w:t>Часть 1. Сведения об оказываемых муниципальных  услугах</w:t>
      </w:r>
    </w:p>
    <w:p w:rsidR="00017A9F" w:rsidRDefault="00017A9F" w:rsidP="00017A9F">
      <w:pPr>
        <w:pStyle w:val="ConsPlusNonformat"/>
        <w:jc w:val="center"/>
        <w:rPr>
          <w:rFonts w:ascii="Times New Roman" w:hAnsi="Times New Roman" w:cs="Times New Roman"/>
          <w:sz w:val="24"/>
          <w:szCs w:val="24"/>
        </w:rPr>
      </w:pPr>
      <w:r w:rsidRPr="00417D45">
        <w:rPr>
          <w:rFonts w:ascii="Times New Roman" w:hAnsi="Times New Roman" w:cs="Times New Roman"/>
          <w:sz w:val="24"/>
          <w:szCs w:val="24"/>
        </w:rPr>
        <w:t>Раздел _________________</w:t>
      </w:r>
    </w:p>
    <w:p w:rsidR="00017A9F" w:rsidRPr="00417D45" w:rsidRDefault="00017A9F" w:rsidP="00017A9F">
      <w:pPr>
        <w:pStyle w:val="ConsPlusNonformat"/>
        <w:jc w:val="center"/>
        <w:rPr>
          <w:rFonts w:ascii="Times New Roman" w:hAnsi="Times New Roman" w:cs="Times New Roman"/>
          <w:sz w:val="24"/>
          <w:szCs w:val="24"/>
        </w:rPr>
      </w:pPr>
    </w:p>
    <w:tbl>
      <w:tblPr>
        <w:tblW w:w="0" w:type="auto"/>
        <w:tblInd w:w="108" w:type="dxa"/>
        <w:tblLook w:val="01E0" w:firstRow="1" w:lastRow="1" w:firstColumn="1" w:lastColumn="1" w:noHBand="0" w:noVBand="0"/>
      </w:tblPr>
      <w:tblGrid>
        <w:gridCol w:w="4788"/>
        <w:gridCol w:w="875"/>
        <w:gridCol w:w="3518"/>
        <w:gridCol w:w="3036"/>
        <w:gridCol w:w="2990"/>
      </w:tblGrid>
      <w:tr w:rsidR="00F32426" w:rsidRPr="00417D45" w:rsidTr="00F32426">
        <w:tc>
          <w:tcPr>
            <w:tcW w:w="4863" w:type="dxa"/>
            <w:shd w:val="clear" w:color="auto" w:fill="auto"/>
          </w:tcPr>
          <w:p w:rsidR="00017A9F" w:rsidRPr="00F32426" w:rsidRDefault="00017A9F" w:rsidP="0056021F">
            <w:pPr>
              <w:pStyle w:val="ConsPlusNonformat"/>
              <w:rPr>
                <w:rFonts w:ascii="Times New Roman" w:hAnsi="Times New Roman" w:cs="Times New Roman"/>
                <w:sz w:val="24"/>
                <w:szCs w:val="24"/>
              </w:rPr>
            </w:pPr>
            <w:r w:rsidRPr="00F32426">
              <w:rPr>
                <w:rFonts w:ascii="Times New Roman" w:hAnsi="Times New Roman" w:cs="Times New Roman"/>
                <w:sz w:val="24"/>
                <w:szCs w:val="24"/>
              </w:rPr>
              <w:t>1. Наименование муниципальной  услуги</w:t>
            </w:r>
          </w:p>
        </w:tc>
        <w:tc>
          <w:tcPr>
            <w:tcW w:w="4499" w:type="dxa"/>
            <w:gridSpan w:val="2"/>
            <w:tcBorders>
              <w:bottom w:val="single" w:sz="4" w:space="0" w:color="auto"/>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060" w:type="dxa"/>
            <w:vMerge w:val="restart"/>
            <w:tcBorders>
              <w:right w:val="single" w:sz="4" w:space="0" w:color="auto"/>
            </w:tcBorders>
            <w:shd w:val="clear" w:color="auto" w:fill="auto"/>
            <w:vAlign w:val="center"/>
          </w:tcPr>
          <w:p w:rsidR="00017A9F" w:rsidRPr="00F32426" w:rsidRDefault="001415E2"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Код по общероссийскому базовому перечню или региональному перечню</w:t>
            </w:r>
          </w:p>
        </w:tc>
        <w:tc>
          <w:tcPr>
            <w:tcW w:w="3060" w:type="dxa"/>
            <w:vMerge w:val="restart"/>
            <w:tcBorders>
              <w:top w:val="single" w:sz="4" w:space="0" w:color="auto"/>
              <w:left w:val="single" w:sz="4" w:space="0" w:color="auto"/>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417D45" w:rsidTr="00F32426">
        <w:tc>
          <w:tcPr>
            <w:tcW w:w="4863" w:type="dxa"/>
            <w:tcBorders>
              <w:bottom w:val="single" w:sz="4" w:space="0" w:color="auto"/>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4499" w:type="dxa"/>
            <w:gridSpan w:val="2"/>
            <w:tcBorders>
              <w:top w:val="single" w:sz="4" w:space="0" w:color="auto"/>
              <w:bottom w:val="single" w:sz="4" w:space="0" w:color="auto"/>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060" w:type="dxa"/>
            <w:vMerge/>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3060" w:type="dxa"/>
            <w:vMerge/>
            <w:tcBorders>
              <w:left w:val="single" w:sz="4" w:space="0" w:color="auto"/>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417D45" w:rsidTr="00F32426">
        <w:tc>
          <w:tcPr>
            <w:tcW w:w="5760" w:type="dxa"/>
            <w:gridSpan w:val="2"/>
            <w:shd w:val="clear" w:color="auto" w:fill="auto"/>
          </w:tcPr>
          <w:p w:rsidR="00017A9F" w:rsidRPr="00F32426" w:rsidRDefault="00017A9F" w:rsidP="0056021F">
            <w:pPr>
              <w:pStyle w:val="ConsPlusNonformat"/>
              <w:rPr>
                <w:rFonts w:ascii="Times New Roman" w:hAnsi="Times New Roman" w:cs="Times New Roman"/>
                <w:sz w:val="24"/>
                <w:szCs w:val="24"/>
              </w:rPr>
            </w:pPr>
            <w:r w:rsidRPr="00F32426">
              <w:rPr>
                <w:rFonts w:ascii="Times New Roman" w:hAnsi="Times New Roman" w:cs="Times New Roman"/>
                <w:sz w:val="24"/>
                <w:szCs w:val="24"/>
              </w:rPr>
              <w:t>2. Категории потребителей муниципальной услуги</w:t>
            </w:r>
          </w:p>
        </w:tc>
        <w:tc>
          <w:tcPr>
            <w:tcW w:w="3602" w:type="dxa"/>
            <w:tcBorders>
              <w:bottom w:val="single" w:sz="4" w:space="0" w:color="auto"/>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060" w:type="dxa"/>
            <w:vMerge/>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3060" w:type="dxa"/>
            <w:vMerge/>
            <w:tcBorders>
              <w:left w:val="single" w:sz="4" w:space="0" w:color="auto"/>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417D45" w:rsidTr="00F32426">
        <w:tc>
          <w:tcPr>
            <w:tcW w:w="5760" w:type="dxa"/>
            <w:gridSpan w:val="2"/>
            <w:tcBorders>
              <w:bottom w:val="single" w:sz="4" w:space="0" w:color="auto"/>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602" w:type="dxa"/>
            <w:tcBorders>
              <w:top w:val="single" w:sz="4" w:space="0" w:color="auto"/>
              <w:bottom w:val="single" w:sz="4" w:space="0" w:color="auto"/>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060" w:type="dxa"/>
            <w:vMerge/>
            <w:tcBorders>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3060" w:type="dxa"/>
            <w:vMerge/>
            <w:tcBorders>
              <w:left w:val="single" w:sz="4" w:space="0" w:color="auto"/>
              <w:bottom w:val="single" w:sz="4" w:space="0" w:color="auto"/>
              <w:right w:val="single" w:sz="4" w:space="0" w:color="auto"/>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bl>
    <w:p w:rsidR="00017A9F" w:rsidRDefault="00017A9F" w:rsidP="00017A9F">
      <w:pPr>
        <w:pStyle w:val="ConsPlusNonformat"/>
        <w:rPr>
          <w:rFonts w:ascii="Times New Roman" w:hAnsi="Times New Roman" w:cs="Times New Roman"/>
          <w:sz w:val="24"/>
          <w:szCs w:val="24"/>
        </w:rPr>
      </w:pPr>
    </w:p>
    <w:p w:rsidR="00017A9F" w:rsidRPr="00417D45" w:rsidRDefault="00017A9F" w:rsidP="00017A9F">
      <w:pPr>
        <w:pStyle w:val="ConsPlusNonformat"/>
        <w:rPr>
          <w:rFonts w:ascii="Times New Roman" w:hAnsi="Times New Roman" w:cs="Times New Roman"/>
          <w:sz w:val="24"/>
          <w:szCs w:val="24"/>
        </w:rPr>
      </w:pPr>
      <w:r w:rsidRPr="00417D45">
        <w:rPr>
          <w:rFonts w:ascii="Times New Roman" w:hAnsi="Times New Roman" w:cs="Times New Roman"/>
          <w:sz w:val="24"/>
          <w:szCs w:val="24"/>
        </w:rPr>
        <w:t xml:space="preserve">3. Сведения о фактическом достижении показателей, характеризующих объем и (или) качество </w:t>
      </w:r>
      <w:r>
        <w:rPr>
          <w:rFonts w:ascii="Times New Roman" w:hAnsi="Times New Roman" w:cs="Times New Roman"/>
          <w:sz w:val="24"/>
          <w:szCs w:val="24"/>
        </w:rPr>
        <w:t>муниципальн</w:t>
      </w:r>
      <w:r w:rsidRPr="00417D45">
        <w:rPr>
          <w:rFonts w:ascii="Times New Roman" w:hAnsi="Times New Roman" w:cs="Times New Roman"/>
          <w:sz w:val="24"/>
          <w:szCs w:val="24"/>
        </w:rPr>
        <w:t>ой услуги:</w:t>
      </w:r>
    </w:p>
    <w:p w:rsidR="00017A9F" w:rsidRPr="00417D45" w:rsidRDefault="00017A9F" w:rsidP="00017A9F">
      <w:pPr>
        <w:pStyle w:val="ConsPlusNonformat"/>
        <w:rPr>
          <w:rFonts w:ascii="Times New Roman" w:hAnsi="Times New Roman" w:cs="Times New Roman"/>
          <w:sz w:val="24"/>
          <w:szCs w:val="24"/>
        </w:rPr>
      </w:pPr>
      <w:r w:rsidRPr="00417D45">
        <w:rPr>
          <w:rFonts w:ascii="Times New Roman" w:hAnsi="Times New Roman" w:cs="Times New Roman"/>
          <w:sz w:val="24"/>
          <w:szCs w:val="24"/>
        </w:rPr>
        <w:t xml:space="preserve">3.1. Сведения о фактическом достижении показателей, характеризующих качество </w:t>
      </w:r>
      <w:r>
        <w:rPr>
          <w:rFonts w:ascii="Times New Roman" w:hAnsi="Times New Roman" w:cs="Times New Roman"/>
          <w:sz w:val="24"/>
          <w:szCs w:val="24"/>
        </w:rPr>
        <w:t>муниципальн</w:t>
      </w:r>
      <w:r w:rsidRPr="00417D45">
        <w:rPr>
          <w:rFonts w:ascii="Times New Roman" w:hAnsi="Times New Roman" w:cs="Times New Roman"/>
          <w:sz w:val="24"/>
          <w:szCs w:val="24"/>
        </w:rPr>
        <w:t>ой услуги:</w:t>
      </w:r>
    </w:p>
    <w:p w:rsidR="00017A9F" w:rsidRPr="00DC6FAA" w:rsidRDefault="00017A9F" w:rsidP="00017A9F">
      <w:pPr>
        <w:rPr>
          <w:highlight w:val="green"/>
        </w:rPr>
      </w:pPr>
    </w:p>
    <w:tbl>
      <w:tblPr>
        <w:tblW w:w="15596" w:type="dxa"/>
        <w:tblInd w:w="62" w:type="dxa"/>
        <w:tblLayout w:type="fixed"/>
        <w:tblCellMar>
          <w:top w:w="75" w:type="dxa"/>
          <w:left w:w="0" w:type="dxa"/>
          <w:bottom w:w="75" w:type="dxa"/>
          <w:right w:w="0" w:type="dxa"/>
        </w:tblCellMar>
        <w:tblLook w:val="0000" w:firstRow="0" w:lastRow="0" w:firstColumn="0" w:lastColumn="0" w:noHBand="0" w:noVBand="0"/>
      </w:tblPr>
      <w:tblGrid>
        <w:gridCol w:w="1426"/>
        <w:gridCol w:w="3379"/>
        <w:gridCol w:w="20"/>
        <w:gridCol w:w="2270"/>
        <w:gridCol w:w="994"/>
        <w:gridCol w:w="1267"/>
        <w:gridCol w:w="859"/>
        <w:gridCol w:w="1277"/>
        <w:gridCol w:w="1133"/>
        <w:gridCol w:w="998"/>
        <w:gridCol w:w="994"/>
        <w:gridCol w:w="979"/>
      </w:tblGrid>
      <w:tr w:rsidR="00017A9F" w:rsidRPr="00856663">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8"/>
                <w:szCs w:val="18"/>
              </w:rPr>
            </w:pPr>
            <w:r w:rsidRPr="00856663">
              <w:rPr>
                <w:sz w:val="18"/>
                <w:szCs w:val="18"/>
              </w:rPr>
              <w:t>Уникальный номер реестровой записи</w:t>
            </w:r>
          </w:p>
        </w:tc>
        <w:tc>
          <w:tcPr>
            <w:tcW w:w="337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8"/>
                <w:szCs w:val="18"/>
              </w:rPr>
            </w:pPr>
            <w:r w:rsidRPr="00856663">
              <w:rPr>
                <w:sz w:val="18"/>
                <w:szCs w:val="18"/>
              </w:rPr>
              <w:t>Показатель, характеризующий содержание муниципальной услуги</w:t>
            </w:r>
          </w:p>
        </w:tc>
        <w:tc>
          <w:tcPr>
            <w:tcW w:w="2290" w:type="dxa"/>
            <w:gridSpan w:val="2"/>
            <w:vMerge w:val="restart"/>
            <w:tcBorders>
              <w:top w:val="single" w:sz="4" w:space="0" w:color="auto"/>
              <w:left w:val="single" w:sz="4" w:space="0" w:color="auto"/>
              <w:right w:val="single" w:sz="4" w:space="0" w:color="auto"/>
            </w:tcBorders>
          </w:tcPr>
          <w:p w:rsidR="00017A9F" w:rsidRPr="00856663" w:rsidRDefault="00017A9F" w:rsidP="001415E2">
            <w:pPr>
              <w:ind w:firstLine="0"/>
              <w:jc w:val="center"/>
              <w:rPr>
                <w:sz w:val="18"/>
                <w:szCs w:val="18"/>
              </w:rPr>
            </w:pPr>
            <w:r w:rsidRPr="00856663">
              <w:rPr>
                <w:sz w:val="18"/>
                <w:szCs w:val="18"/>
              </w:rPr>
              <w:t>Показатель, характеризующий условия (формы) оказания муниципальной услуги</w:t>
            </w:r>
          </w:p>
        </w:tc>
        <w:tc>
          <w:tcPr>
            <w:tcW w:w="850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8"/>
                <w:szCs w:val="18"/>
              </w:rPr>
            </w:pPr>
            <w:r w:rsidRPr="00856663">
              <w:rPr>
                <w:sz w:val="18"/>
                <w:szCs w:val="18"/>
              </w:rPr>
              <w:t>Показатель качества муниципальной услуги</w:t>
            </w:r>
          </w:p>
        </w:tc>
      </w:tr>
      <w:tr w:rsidR="00017A9F" w:rsidRPr="00856663">
        <w:trPr>
          <w:trHeight w:val="220"/>
        </w:trPr>
        <w:tc>
          <w:tcPr>
            <w:tcW w:w="1426" w:type="dxa"/>
            <w:vMerge/>
            <w:tcBorders>
              <w:top w:val="single" w:sz="4" w:space="0" w:color="auto"/>
              <w:left w:val="single" w:sz="4" w:space="0" w:color="auto"/>
              <w:bottom w:val="single" w:sz="4" w:space="0" w:color="auto"/>
              <w:right w:val="single" w:sz="4" w:space="0" w:color="auto"/>
            </w:tcBorders>
          </w:tcPr>
          <w:p w:rsidR="00017A9F" w:rsidRPr="00856663" w:rsidRDefault="00017A9F" w:rsidP="001415E2">
            <w:pPr>
              <w:jc w:val="center"/>
              <w:rPr>
                <w:sz w:val="18"/>
                <w:szCs w:val="18"/>
              </w:rPr>
            </w:pPr>
          </w:p>
        </w:tc>
        <w:tc>
          <w:tcPr>
            <w:tcW w:w="3379" w:type="dxa"/>
            <w:vMerge/>
            <w:tcBorders>
              <w:left w:val="single" w:sz="4" w:space="0" w:color="auto"/>
              <w:right w:val="single" w:sz="4" w:space="0" w:color="auto"/>
            </w:tcBorders>
          </w:tcPr>
          <w:p w:rsidR="00017A9F" w:rsidRPr="00856663" w:rsidRDefault="00017A9F" w:rsidP="001415E2">
            <w:pPr>
              <w:jc w:val="center"/>
              <w:rPr>
                <w:sz w:val="18"/>
                <w:szCs w:val="18"/>
              </w:rPr>
            </w:pPr>
          </w:p>
        </w:tc>
        <w:tc>
          <w:tcPr>
            <w:tcW w:w="2290" w:type="dxa"/>
            <w:gridSpan w:val="2"/>
            <w:vMerge/>
            <w:tcBorders>
              <w:left w:val="single" w:sz="4" w:space="0" w:color="auto"/>
              <w:right w:val="single" w:sz="4" w:space="0" w:color="auto"/>
            </w:tcBorders>
          </w:tcPr>
          <w:p w:rsidR="00017A9F" w:rsidRPr="00856663" w:rsidRDefault="00017A9F" w:rsidP="001415E2">
            <w:pPr>
              <w:jc w:val="center"/>
              <w:rPr>
                <w:sz w:val="18"/>
                <w:szCs w:val="18"/>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8"/>
                <w:szCs w:val="18"/>
              </w:rPr>
            </w:pPr>
            <w:r w:rsidRPr="00856663">
              <w:rPr>
                <w:sz w:val="18"/>
                <w:szCs w:val="18"/>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8"/>
                <w:szCs w:val="18"/>
              </w:rPr>
            </w:pPr>
            <w:r w:rsidRPr="00856663">
              <w:rPr>
                <w:sz w:val="18"/>
                <w:szCs w:val="18"/>
              </w:rPr>
              <w:t>единица измерения по ОКЕИ</w:t>
            </w:r>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8"/>
                <w:szCs w:val="18"/>
              </w:rPr>
            </w:pPr>
            <w:r w:rsidRPr="00856663">
              <w:rPr>
                <w:sz w:val="18"/>
                <w:szCs w:val="18"/>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8"/>
                <w:szCs w:val="18"/>
              </w:rPr>
            </w:pPr>
            <w:r w:rsidRPr="00856663">
              <w:rPr>
                <w:sz w:val="18"/>
                <w:szCs w:val="18"/>
              </w:rPr>
              <w:t>исполнено на 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6"/>
                <w:szCs w:val="16"/>
              </w:rPr>
            </w:pPr>
            <w:r w:rsidRPr="00856663">
              <w:rPr>
                <w:sz w:val="16"/>
                <w:szCs w:val="16"/>
              </w:rPr>
              <w:t>допустимое (возможное) отклонение</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6"/>
                <w:szCs w:val="16"/>
              </w:rPr>
            </w:pPr>
            <w:r w:rsidRPr="00856663">
              <w:rPr>
                <w:sz w:val="16"/>
                <w:szCs w:val="16"/>
              </w:rPr>
              <w:t>отклонение, превышающее допустимое (возможное) значение</w:t>
            </w:r>
          </w:p>
        </w:tc>
        <w:tc>
          <w:tcPr>
            <w:tcW w:w="97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856663" w:rsidRDefault="00017A9F" w:rsidP="001415E2">
            <w:pPr>
              <w:ind w:firstLine="0"/>
              <w:jc w:val="center"/>
              <w:rPr>
                <w:sz w:val="18"/>
                <w:szCs w:val="18"/>
              </w:rPr>
            </w:pPr>
            <w:r w:rsidRPr="00856663">
              <w:rPr>
                <w:sz w:val="18"/>
                <w:szCs w:val="18"/>
              </w:rPr>
              <w:t>причина отклонения</w:t>
            </w:r>
          </w:p>
        </w:tc>
      </w:tr>
      <w:tr w:rsidR="00017A9F" w:rsidRPr="00DC6FAA">
        <w:trPr>
          <w:trHeight w:val="742"/>
        </w:trPr>
        <w:tc>
          <w:tcPr>
            <w:tcW w:w="1426" w:type="dxa"/>
            <w:vMerge/>
            <w:tcBorders>
              <w:top w:val="single" w:sz="4" w:space="0" w:color="auto"/>
              <w:left w:val="single" w:sz="4" w:space="0" w:color="auto"/>
              <w:bottom w:val="single" w:sz="4" w:space="0" w:color="auto"/>
              <w:right w:val="single" w:sz="4" w:space="0" w:color="auto"/>
            </w:tcBorders>
          </w:tcPr>
          <w:p w:rsidR="00017A9F" w:rsidRPr="006925AC" w:rsidRDefault="00017A9F" w:rsidP="0056021F">
            <w:pPr>
              <w:jc w:val="center"/>
              <w:rPr>
                <w:sz w:val="16"/>
                <w:szCs w:val="16"/>
              </w:rPr>
            </w:pPr>
          </w:p>
        </w:tc>
        <w:tc>
          <w:tcPr>
            <w:tcW w:w="3379" w:type="dxa"/>
            <w:vMerge/>
            <w:tcBorders>
              <w:left w:val="single" w:sz="4" w:space="0" w:color="auto"/>
              <w:right w:val="single" w:sz="4" w:space="0" w:color="auto"/>
            </w:tcBorders>
          </w:tcPr>
          <w:p w:rsidR="00017A9F" w:rsidRPr="006925AC" w:rsidRDefault="00017A9F" w:rsidP="0056021F">
            <w:pPr>
              <w:jc w:val="center"/>
              <w:rPr>
                <w:sz w:val="16"/>
                <w:szCs w:val="16"/>
              </w:rPr>
            </w:pPr>
          </w:p>
        </w:tc>
        <w:tc>
          <w:tcPr>
            <w:tcW w:w="2290" w:type="dxa"/>
            <w:gridSpan w:val="2"/>
            <w:vMerge/>
            <w:tcBorders>
              <w:left w:val="single" w:sz="4" w:space="0" w:color="auto"/>
              <w:right w:val="single" w:sz="4" w:space="0" w:color="auto"/>
            </w:tcBorders>
          </w:tcPr>
          <w:p w:rsidR="00017A9F" w:rsidRPr="006925AC" w:rsidRDefault="00017A9F" w:rsidP="0056021F">
            <w:pPr>
              <w:jc w:val="center"/>
              <w:rPr>
                <w:sz w:val="16"/>
                <w:szCs w:val="16"/>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код</w:t>
            </w:r>
          </w:p>
        </w:t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jc w:val="center"/>
              <w:rPr>
                <w:sz w:val="16"/>
                <w:szCs w:val="16"/>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97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r>
      <w:tr w:rsidR="00017A9F" w:rsidRPr="00DC6FAA">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1</w:t>
            </w:r>
          </w:p>
        </w:tc>
        <w:tc>
          <w:tcPr>
            <w:tcW w:w="33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2</w:t>
            </w:r>
          </w:p>
        </w:tc>
        <w:tc>
          <w:tcPr>
            <w:tcW w:w="2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3</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4</w:t>
            </w: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5</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6</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8</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9</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10</w:t>
            </w: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Pr>
                <w:sz w:val="16"/>
                <w:szCs w:val="16"/>
              </w:rPr>
              <w:t>11</w:t>
            </w:r>
          </w:p>
        </w:tc>
      </w:tr>
      <w:tr w:rsidR="00017A9F" w:rsidRPr="00FA097F">
        <w:trPr>
          <w:trHeight w:val="124"/>
        </w:trPr>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33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227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12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c>
          <w:tcPr>
            <w:tcW w:w="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1415E2">
            <w:pPr>
              <w:jc w:val="center"/>
              <w:rPr>
                <w:sz w:val="16"/>
                <w:szCs w:val="16"/>
                <w:highlight w:val="green"/>
              </w:rPr>
            </w:pPr>
          </w:p>
        </w:tc>
      </w:tr>
    </w:tbl>
    <w:p w:rsidR="00017A9F" w:rsidRDefault="00017A9F" w:rsidP="00017A9F">
      <w:pPr>
        <w:pStyle w:val="ConsPlusNonformat"/>
        <w:rPr>
          <w:rFonts w:ascii="Times New Roman" w:hAnsi="Times New Roman" w:cs="Times New Roman"/>
          <w:sz w:val="24"/>
          <w:szCs w:val="24"/>
        </w:rPr>
      </w:pPr>
    </w:p>
    <w:p w:rsidR="00017A9F" w:rsidRDefault="00017A9F" w:rsidP="00017A9F">
      <w:pPr>
        <w:pStyle w:val="ConsPlusNonformat"/>
        <w:rPr>
          <w:rFonts w:ascii="Times New Roman" w:hAnsi="Times New Roman" w:cs="Times New Roman"/>
          <w:sz w:val="24"/>
          <w:szCs w:val="24"/>
        </w:rPr>
      </w:pPr>
      <w:r w:rsidRPr="00B70317">
        <w:rPr>
          <w:rFonts w:ascii="Times New Roman" w:hAnsi="Times New Roman" w:cs="Times New Roman"/>
          <w:sz w:val="24"/>
          <w:szCs w:val="24"/>
        </w:rPr>
        <w:t xml:space="preserve">3.2. Сведения о фактическом достижении показателей, характеризующих объем </w:t>
      </w:r>
      <w:r>
        <w:rPr>
          <w:rFonts w:ascii="Times New Roman" w:hAnsi="Times New Roman" w:cs="Times New Roman"/>
          <w:sz w:val="24"/>
          <w:szCs w:val="24"/>
        </w:rPr>
        <w:t>муниципальн</w:t>
      </w:r>
      <w:r w:rsidRPr="00B70317">
        <w:rPr>
          <w:rFonts w:ascii="Times New Roman" w:hAnsi="Times New Roman" w:cs="Times New Roman"/>
          <w:sz w:val="24"/>
          <w:szCs w:val="24"/>
        </w:rPr>
        <w:t>ой услуги:</w:t>
      </w:r>
    </w:p>
    <w:p w:rsidR="00017A9F" w:rsidRPr="00B70317" w:rsidRDefault="00017A9F" w:rsidP="00017A9F">
      <w:pPr>
        <w:pStyle w:val="ConsPlusNonformat"/>
        <w:rPr>
          <w:rFonts w:ascii="Times New Roman" w:hAnsi="Times New Roman" w:cs="Times New Roman"/>
          <w:sz w:val="24"/>
          <w:szCs w:val="24"/>
        </w:rPr>
      </w:pPr>
    </w:p>
    <w:tbl>
      <w:tblPr>
        <w:tblW w:w="15640" w:type="dxa"/>
        <w:tblInd w:w="5" w:type="dxa"/>
        <w:tblLayout w:type="fixed"/>
        <w:tblCellMar>
          <w:top w:w="28" w:type="dxa"/>
          <w:left w:w="0" w:type="dxa"/>
          <w:bottom w:w="28" w:type="dxa"/>
          <w:right w:w="0" w:type="dxa"/>
        </w:tblCellMar>
        <w:tblLook w:val="0000" w:firstRow="0" w:lastRow="0" w:firstColumn="0" w:lastColumn="0" w:noHBand="0" w:noVBand="0"/>
      </w:tblPr>
      <w:tblGrid>
        <w:gridCol w:w="1260"/>
        <w:gridCol w:w="3399"/>
        <w:gridCol w:w="23"/>
        <w:gridCol w:w="2243"/>
        <w:gridCol w:w="994"/>
        <w:gridCol w:w="989"/>
        <w:gridCol w:w="632"/>
        <w:gridCol w:w="1138"/>
        <w:gridCol w:w="850"/>
        <w:gridCol w:w="994"/>
        <w:gridCol w:w="1404"/>
        <w:gridCol w:w="850"/>
        <w:gridCol w:w="864"/>
      </w:tblGrid>
      <w:tr w:rsidR="00017A9F" w:rsidRPr="006925AC">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017A9F" w:rsidRPr="006925AC" w:rsidRDefault="00017A9F" w:rsidP="001415E2">
            <w:pPr>
              <w:ind w:firstLine="0"/>
              <w:jc w:val="center"/>
              <w:rPr>
                <w:sz w:val="16"/>
                <w:szCs w:val="16"/>
              </w:rPr>
            </w:pPr>
            <w:r w:rsidRPr="006925AC">
              <w:rPr>
                <w:sz w:val="16"/>
                <w:szCs w:val="16"/>
              </w:rPr>
              <w:t>Уникальный номер реестровой записи</w:t>
            </w:r>
          </w:p>
        </w:tc>
        <w:tc>
          <w:tcPr>
            <w:tcW w:w="3422" w:type="dxa"/>
            <w:gridSpan w:val="2"/>
            <w:vMerge w:val="restart"/>
            <w:tcBorders>
              <w:top w:val="single" w:sz="4" w:space="0" w:color="auto"/>
              <w:left w:val="single" w:sz="4" w:space="0" w:color="auto"/>
              <w:right w:val="single" w:sz="4" w:space="0" w:color="auto"/>
            </w:tcBorders>
          </w:tcPr>
          <w:p w:rsidR="00017A9F" w:rsidRPr="006925AC" w:rsidRDefault="00017A9F" w:rsidP="001415E2">
            <w:pPr>
              <w:ind w:firstLine="0"/>
              <w:jc w:val="center"/>
              <w:rPr>
                <w:sz w:val="16"/>
                <w:szCs w:val="16"/>
              </w:rPr>
            </w:pPr>
            <w:r w:rsidRPr="006925AC">
              <w:rPr>
                <w:sz w:val="16"/>
                <w:szCs w:val="16"/>
              </w:rPr>
              <w:t>Показатель, характеризующий содержание муниципальной услуги</w:t>
            </w:r>
          </w:p>
        </w:tc>
        <w:tc>
          <w:tcPr>
            <w:tcW w:w="2243" w:type="dxa"/>
            <w:vMerge w:val="restart"/>
            <w:tcBorders>
              <w:top w:val="single" w:sz="4" w:space="0" w:color="auto"/>
              <w:left w:val="single" w:sz="4" w:space="0" w:color="auto"/>
              <w:right w:val="single" w:sz="4" w:space="0" w:color="auto"/>
            </w:tcBorders>
          </w:tcPr>
          <w:p w:rsidR="00017A9F" w:rsidRPr="006925AC" w:rsidRDefault="00017A9F" w:rsidP="001415E2">
            <w:pPr>
              <w:ind w:firstLine="0"/>
              <w:jc w:val="center"/>
              <w:rPr>
                <w:sz w:val="16"/>
                <w:szCs w:val="16"/>
              </w:rPr>
            </w:pPr>
            <w:r w:rsidRPr="006925AC">
              <w:rPr>
                <w:sz w:val="16"/>
                <w:szCs w:val="16"/>
              </w:rPr>
              <w:t>Показатель, характеризующий условия (формы) оказания муниципальной услуги</w:t>
            </w:r>
          </w:p>
        </w:tc>
        <w:tc>
          <w:tcPr>
            <w:tcW w:w="785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Показатель объема муниципальной услуги</w:t>
            </w:r>
          </w:p>
        </w:tc>
        <w:tc>
          <w:tcPr>
            <w:tcW w:w="86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Средний размер платы (цена, тариф)</w:t>
            </w:r>
          </w:p>
        </w:tc>
      </w:tr>
      <w:tr w:rsidR="00017A9F" w:rsidRPr="006925AC">
        <w:trPr>
          <w:cantSplit/>
        </w:trPr>
        <w:tc>
          <w:tcPr>
            <w:tcW w:w="1260" w:type="dxa"/>
            <w:vMerge/>
            <w:tcBorders>
              <w:top w:val="single" w:sz="4" w:space="0" w:color="auto"/>
              <w:left w:val="single" w:sz="4" w:space="0" w:color="auto"/>
              <w:bottom w:val="single" w:sz="4" w:space="0" w:color="auto"/>
              <w:right w:val="single" w:sz="4" w:space="0" w:color="auto"/>
            </w:tcBorders>
          </w:tcPr>
          <w:p w:rsidR="00017A9F" w:rsidRPr="006925AC" w:rsidRDefault="00017A9F" w:rsidP="0056021F">
            <w:pPr>
              <w:jc w:val="center"/>
              <w:rPr>
                <w:sz w:val="16"/>
                <w:szCs w:val="16"/>
              </w:rPr>
            </w:pPr>
          </w:p>
        </w:tc>
        <w:tc>
          <w:tcPr>
            <w:tcW w:w="3422" w:type="dxa"/>
            <w:gridSpan w:val="2"/>
            <w:vMerge/>
            <w:tcBorders>
              <w:left w:val="single" w:sz="4" w:space="0" w:color="auto"/>
              <w:right w:val="single" w:sz="4" w:space="0" w:color="auto"/>
            </w:tcBorders>
          </w:tcPr>
          <w:p w:rsidR="00017A9F" w:rsidRPr="006925AC" w:rsidRDefault="00017A9F" w:rsidP="0056021F">
            <w:pPr>
              <w:jc w:val="center"/>
              <w:rPr>
                <w:sz w:val="16"/>
                <w:szCs w:val="16"/>
              </w:rPr>
            </w:pPr>
          </w:p>
        </w:tc>
        <w:tc>
          <w:tcPr>
            <w:tcW w:w="2243" w:type="dxa"/>
            <w:vMerge/>
            <w:tcBorders>
              <w:left w:val="single" w:sz="4" w:space="0" w:color="auto"/>
              <w:right w:val="single" w:sz="4" w:space="0" w:color="auto"/>
            </w:tcBorders>
          </w:tcPr>
          <w:p w:rsidR="00017A9F" w:rsidRPr="006925AC" w:rsidRDefault="00017A9F" w:rsidP="0056021F">
            <w:pPr>
              <w:jc w:val="center"/>
              <w:rPr>
                <w:sz w:val="16"/>
                <w:szCs w:val="16"/>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наименование показателя</w:t>
            </w:r>
          </w:p>
        </w:tc>
        <w:tc>
          <w:tcPr>
            <w:tcW w:w="162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единица измерения по ОКЕИ</w:t>
            </w:r>
          </w:p>
        </w:tc>
        <w:tc>
          <w:tcPr>
            <w:tcW w:w="1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утверждено в муниципальном задании на год</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исполнено на отчетную дату</w:t>
            </w: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допустимое (возможное) отклонение</w:t>
            </w:r>
          </w:p>
        </w:tc>
        <w:tc>
          <w:tcPr>
            <w:tcW w:w="14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отклонение, превышающее допустимое (возможное) значение</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причина отклонения</w:t>
            </w: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r>
      <w:tr w:rsidR="00017A9F" w:rsidRPr="006925AC">
        <w:trPr>
          <w:cantSplit/>
          <w:trHeight w:val="193"/>
        </w:trPr>
        <w:tc>
          <w:tcPr>
            <w:tcW w:w="1260" w:type="dxa"/>
            <w:vMerge/>
            <w:tcBorders>
              <w:top w:val="single" w:sz="4" w:space="0" w:color="auto"/>
              <w:left w:val="single" w:sz="4" w:space="0" w:color="auto"/>
              <w:bottom w:val="single" w:sz="4" w:space="0" w:color="auto"/>
              <w:right w:val="single" w:sz="4" w:space="0" w:color="auto"/>
            </w:tcBorders>
          </w:tcPr>
          <w:p w:rsidR="00017A9F" w:rsidRPr="006925AC" w:rsidRDefault="00017A9F" w:rsidP="0056021F">
            <w:pPr>
              <w:jc w:val="center"/>
              <w:rPr>
                <w:sz w:val="16"/>
                <w:szCs w:val="16"/>
              </w:rPr>
            </w:pPr>
          </w:p>
        </w:tc>
        <w:tc>
          <w:tcPr>
            <w:tcW w:w="3422" w:type="dxa"/>
            <w:gridSpan w:val="2"/>
            <w:vMerge/>
            <w:tcBorders>
              <w:left w:val="single" w:sz="4" w:space="0" w:color="auto"/>
              <w:right w:val="single" w:sz="4" w:space="0" w:color="auto"/>
            </w:tcBorders>
          </w:tcPr>
          <w:p w:rsidR="00017A9F" w:rsidRPr="006925AC" w:rsidRDefault="00017A9F" w:rsidP="0056021F">
            <w:pPr>
              <w:jc w:val="center"/>
              <w:rPr>
                <w:sz w:val="16"/>
                <w:szCs w:val="16"/>
              </w:rPr>
            </w:pPr>
          </w:p>
        </w:tc>
        <w:tc>
          <w:tcPr>
            <w:tcW w:w="2243" w:type="dxa"/>
            <w:vMerge/>
            <w:tcBorders>
              <w:left w:val="single" w:sz="4" w:space="0" w:color="auto"/>
              <w:right w:val="single" w:sz="4" w:space="0" w:color="auto"/>
            </w:tcBorders>
          </w:tcPr>
          <w:p w:rsidR="00017A9F" w:rsidRPr="006925AC" w:rsidRDefault="00017A9F" w:rsidP="0056021F">
            <w:pPr>
              <w:jc w:val="center"/>
              <w:rPr>
                <w:sz w:val="16"/>
                <w:szCs w:val="16"/>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наименование</w:t>
            </w:r>
          </w:p>
        </w:tc>
        <w:tc>
          <w:tcPr>
            <w:tcW w:w="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код</w:t>
            </w:r>
          </w:p>
        </w:tc>
        <w:tc>
          <w:tcPr>
            <w:tcW w:w="1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14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c>
          <w:tcPr>
            <w:tcW w:w="86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16"/>
                <w:szCs w:val="16"/>
              </w:rPr>
            </w:pPr>
          </w:p>
        </w:tc>
      </w:tr>
      <w:tr w:rsidR="00017A9F" w:rsidRPr="006925AC">
        <w:trPr>
          <w:cantSplit/>
        </w:trPr>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1</w:t>
            </w:r>
          </w:p>
        </w:tc>
        <w:tc>
          <w:tcPr>
            <w:tcW w:w="3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2</w:t>
            </w: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3</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4</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5</w:t>
            </w:r>
          </w:p>
        </w:tc>
        <w:tc>
          <w:tcPr>
            <w:tcW w:w="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6</w:t>
            </w: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7</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8</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9</w:t>
            </w: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10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11</w:t>
            </w: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16"/>
                <w:szCs w:val="16"/>
              </w:rPr>
            </w:pPr>
            <w:r w:rsidRPr="006925AC">
              <w:rPr>
                <w:sz w:val="16"/>
                <w:szCs w:val="16"/>
              </w:rPr>
              <w:t>12</w:t>
            </w:r>
          </w:p>
        </w:tc>
      </w:tr>
      <w:tr w:rsidR="00017A9F" w:rsidRPr="006925AC">
        <w:trPr>
          <w:cantSplit/>
          <w:trHeight w:val="22"/>
        </w:trPr>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339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226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6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1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14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c>
          <w:tcPr>
            <w:tcW w:w="8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773C78" w:rsidRDefault="00017A9F" w:rsidP="0056021F">
            <w:pPr>
              <w:jc w:val="center"/>
              <w:rPr>
                <w:sz w:val="16"/>
                <w:szCs w:val="16"/>
              </w:rPr>
            </w:pPr>
          </w:p>
        </w:tc>
      </w:tr>
    </w:tbl>
    <w:p w:rsidR="00017A9F" w:rsidRPr="006925AC" w:rsidRDefault="00017A9F" w:rsidP="00017A9F">
      <w:pPr>
        <w:rPr>
          <w:sz w:val="16"/>
          <w:szCs w:val="16"/>
          <w:highlight w:val="green"/>
        </w:rPr>
      </w:pPr>
    </w:p>
    <w:p w:rsidR="00017A9F" w:rsidRDefault="00017A9F" w:rsidP="001415E2">
      <w:pPr>
        <w:pStyle w:val="ConsPlusNonformat"/>
        <w:rPr>
          <w:rFonts w:ascii="Times New Roman" w:hAnsi="Times New Roman" w:cs="Times New Roman"/>
          <w:b/>
          <w:bCs/>
          <w:sz w:val="24"/>
          <w:szCs w:val="24"/>
        </w:rPr>
      </w:pPr>
      <w:bookmarkStart w:id="53" w:name="Par904"/>
      <w:bookmarkEnd w:id="53"/>
    </w:p>
    <w:p w:rsidR="001415E2" w:rsidRDefault="001415E2" w:rsidP="001415E2">
      <w:pPr>
        <w:pStyle w:val="ConsPlusNonformat"/>
        <w:rPr>
          <w:rFonts w:ascii="Times New Roman" w:hAnsi="Times New Roman" w:cs="Times New Roman"/>
          <w:b/>
          <w:bCs/>
          <w:sz w:val="24"/>
          <w:szCs w:val="24"/>
        </w:rPr>
      </w:pPr>
    </w:p>
    <w:p w:rsidR="00017A9F" w:rsidRDefault="00017A9F" w:rsidP="00017A9F">
      <w:pPr>
        <w:pStyle w:val="ConsPlusNonformat"/>
        <w:jc w:val="center"/>
        <w:rPr>
          <w:rFonts w:ascii="Times New Roman" w:hAnsi="Times New Roman" w:cs="Times New Roman"/>
          <w:sz w:val="24"/>
          <w:szCs w:val="24"/>
        </w:rPr>
      </w:pPr>
      <w:r w:rsidRPr="006925AC">
        <w:rPr>
          <w:rFonts w:ascii="Times New Roman" w:hAnsi="Times New Roman" w:cs="Times New Roman"/>
          <w:b/>
          <w:bCs/>
          <w:sz w:val="24"/>
          <w:szCs w:val="24"/>
        </w:rPr>
        <w:lastRenderedPageBreak/>
        <w:t>Часть 2. Сведения о выполняемых работах</w:t>
      </w:r>
      <w:r w:rsidRPr="006925AC">
        <w:rPr>
          <w:rFonts w:ascii="Times New Roman" w:hAnsi="Times New Roman" w:cs="Times New Roman"/>
          <w:sz w:val="24"/>
          <w:szCs w:val="24"/>
        </w:rPr>
        <w:t xml:space="preserve"> </w:t>
      </w:r>
    </w:p>
    <w:p w:rsidR="00017A9F" w:rsidRDefault="00017A9F" w:rsidP="00017A9F">
      <w:pPr>
        <w:pStyle w:val="ConsPlusNonformat"/>
        <w:jc w:val="center"/>
        <w:rPr>
          <w:rFonts w:ascii="Times New Roman" w:hAnsi="Times New Roman" w:cs="Times New Roman"/>
          <w:sz w:val="24"/>
          <w:szCs w:val="24"/>
        </w:rPr>
      </w:pPr>
      <w:r w:rsidRPr="00D04355">
        <w:rPr>
          <w:rFonts w:ascii="Times New Roman" w:hAnsi="Times New Roman" w:cs="Times New Roman"/>
          <w:sz w:val="24"/>
          <w:szCs w:val="24"/>
        </w:rPr>
        <w:t>Раздел ____</w:t>
      </w:r>
      <w:r>
        <w:rPr>
          <w:rFonts w:ascii="Times New Roman" w:hAnsi="Times New Roman" w:cs="Times New Roman"/>
          <w:sz w:val="24"/>
          <w:szCs w:val="24"/>
        </w:rPr>
        <w:t>___________________</w:t>
      </w:r>
      <w:r w:rsidRPr="00D04355">
        <w:rPr>
          <w:rFonts w:ascii="Times New Roman" w:hAnsi="Times New Roman" w:cs="Times New Roman"/>
          <w:sz w:val="24"/>
          <w:szCs w:val="24"/>
        </w:rPr>
        <w:t>__________</w:t>
      </w:r>
    </w:p>
    <w:p w:rsidR="00017A9F" w:rsidRPr="00D04355" w:rsidRDefault="00017A9F" w:rsidP="00017A9F">
      <w:pPr>
        <w:pStyle w:val="ConsPlusNonformat"/>
        <w:jc w:val="center"/>
        <w:rPr>
          <w:rFonts w:ascii="Times New Roman" w:hAnsi="Times New Roman" w:cs="Times New Roman"/>
          <w:sz w:val="24"/>
          <w:szCs w:val="24"/>
        </w:rPr>
      </w:pPr>
    </w:p>
    <w:tbl>
      <w:tblPr>
        <w:tblW w:w="1540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1205"/>
        <w:gridCol w:w="5859"/>
        <w:gridCol w:w="3045"/>
        <w:gridCol w:w="2119"/>
      </w:tblGrid>
      <w:tr w:rsidR="00F32426" w:rsidRPr="00D04355" w:rsidTr="00F32426">
        <w:tc>
          <w:tcPr>
            <w:tcW w:w="3178" w:type="dxa"/>
            <w:tcBorders>
              <w:top w:val="nil"/>
              <w:left w:val="nil"/>
              <w:bottom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lang w:val="en-US"/>
              </w:rPr>
            </w:pPr>
            <w:r w:rsidRPr="00F32426">
              <w:rPr>
                <w:rFonts w:ascii="Times New Roman" w:hAnsi="Times New Roman" w:cs="Times New Roman"/>
                <w:sz w:val="24"/>
                <w:szCs w:val="24"/>
                <w:lang w:val="en-US"/>
              </w:rPr>
              <w:t>1</w:t>
            </w:r>
            <w:r w:rsidRPr="00F32426">
              <w:rPr>
                <w:rFonts w:ascii="Times New Roman" w:hAnsi="Times New Roman" w:cs="Times New Roman"/>
                <w:sz w:val="24"/>
                <w:szCs w:val="24"/>
              </w:rPr>
              <w:t>. Наименование муниципальной работы</w:t>
            </w:r>
          </w:p>
        </w:tc>
        <w:tc>
          <w:tcPr>
            <w:tcW w:w="7064" w:type="dxa"/>
            <w:gridSpan w:val="2"/>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lang w:val="en-US"/>
              </w:rPr>
            </w:pPr>
          </w:p>
        </w:tc>
        <w:tc>
          <w:tcPr>
            <w:tcW w:w="3045" w:type="dxa"/>
            <w:vMerge w:val="restart"/>
            <w:tcBorders>
              <w:top w:val="nil"/>
              <w:left w:val="nil"/>
            </w:tcBorders>
            <w:shd w:val="clear" w:color="auto" w:fill="auto"/>
            <w:vAlign w:val="center"/>
          </w:tcPr>
          <w:p w:rsidR="00017A9F" w:rsidRPr="00F32426" w:rsidRDefault="001415E2" w:rsidP="00F32426">
            <w:pPr>
              <w:pStyle w:val="ConsPlusNonformat"/>
              <w:jc w:val="center"/>
              <w:rPr>
                <w:rFonts w:ascii="Times New Roman" w:hAnsi="Times New Roman" w:cs="Times New Roman"/>
                <w:sz w:val="24"/>
                <w:szCs w:val="24"/>
              </w:rPr>
            </w:pPr>
            <w:r w:rsidRPr="00F32426">
              <w:rPr>
                <w:rFonts w:ascii="Times New Roman" w:hAnsi="Times New Roman" w:cs="Times New Roman"/>
                <w:sz w:val="24"/>
                <w:szCs w:val="24"/>
              </w:rPr>
              <w:t>Код по общероссийскому базовому перечню или региональному перечню</w:t>
            </w:r>
          </w:p>
        </w:tc>
        <w:tc>
          <w:tcPr>
            <w:tcW w:w="2119" w:type="dxa"/>
            <w:vMerge w:val="restart"/>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10242" w:type="dxa"/>
            <w:gridSpan w:val="3"/>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045" w:type="dxa"/>
            <w:vMerge/>
            <w:tcBorders>
              <w:left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2119"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4383" w:type="dxa"/>
            <w:gridSpan w:val="2"/>
            <w:tcBorders>
              <w:left w:val="nil"/>
              <w:bottom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r w:rsidRPr="00F32426">
              <w:rPr>
                <w:rFonts w:ascii="Times New Roman" w:hAnsi="Times New Roman" w:cs="Times New Roman"/>
                <w:sz w:val="24"/>
                <w:szCs w:val="24"/>
              </w:rPr>
              <w:t xml:space="preserve">2. Категории потребителей работы </w:t>
            </w:r>
          </w:p>
        </w:tc>
        <w:tc>
          <w:tcPr>
            <w:tcW w:w="5859" w:type="dxa"/>
            <w:tcBorders>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045" w:type="dxa"/>
            <w:vMerge/>
            <w:tcBorders>
              <w:left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2119"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r w:rsidR="00F32426" w:rsidRPr="00D04355" w:rsidTr="00F32426">
        <w:tc>
          <w:tcPr>
            <w:tcW w:w="10242" w:type="dxa"/>
            <w:gridSpan w:val="3"/>
            <w:tcBorders>
              <w:top w:val="nil"/>
              <w:left w:val="nil"/>
              <w:right w:val="nil"/>
            </w:tcBorders>
            <w:shd w:val="clear" w:color="auto" w:fill="auto"/>
          </w:tcPr>
          <w:p w:rsidR="00017A9F" w:rsidRPr="00F32426" w:rsidRDefault="00017A9F" w:rsidP="0056021F">
            <w:pPr>
              <w:pStyle w:val="ConsPlusNonformat"/>
              <w:rPr>
                <w:rFonts w:ascii="Times New Roman" w:hAnsi="Times New Roman" w:cs="Times New Roman"/>
                <w:sz w:val="24"/>
                <w:szCs w:val="24"/>
              </w:rPr>
            </w:pPr>
          </w:p>
        </w:tc>
        <w:tc>
          <w:tcPr>
            <w:tcW w:w="3045" w:type="dxa"/>
            <w:vMerge/>
            <w:tcBorders>
              <w:left w:val="nil"/>
              <w:bottom w:val="nil"/>
            </w:tcBorders>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c>
          <w:tcPr>
            <w:tcW w:w="2119" w:type="dxa"/>
            <w:vMerge/>
            <w:shd w:val="clear" w:color="auto" w:fill="auto"/>
          </w:tcPr>
          <w:p w:rsidR="00017A9F" w:rsidRPr="00F32426" w:rsidRDefault="00017A9F" w:rsidP="00F32426">
            <w:pPr>
              <w:pStyle w:val="ConsPlusNonformat"/>
              <w:jc w:val="center"/>
              <w:rPr>
                <w:rFonts w:ascii="Times New Roman" w:hAnsi="Times New Roman" w:cs="Times New Roman"/>
                <w:sz w:val="24"/>
                <w:szCs w:val="24"/>
              </w:rPr>
            </w:pPr>
          </w:p>
        </w:tc>
      </w:tr>
    </w:tbl>
    <w:p w:rsidR="00017A9F" w:rsidRPr="006C341C" w:rsidRDefault="00017A9F" w:rsidP="00017A9F">
      <w:pPr>
        <w:pStyle w:val="ConsPlusNonformat"/>
        <w:rPr>
          <w:rFonts w:ascii="Times New Roman" w:hAnsi="Times New Roman" w:cs="Times New Roman"/>
          <w:sz w:val="24"/>
          <w:szCs w:val="24"/>
        </w:rPr>
      </w:pPr>
      <w:r>
        <w:rPr>
          <w:rFonts w:ascii="Times New Roman" w:hAnsi="Times New Roman" w:cs="Times New Roman"/>
          <w:sz w:val="24"/>
          <w:szCs w:val="24"/>
        </w:rPr>
        <w:t xml:space="preserve">3. Сведения </w:t>
      </w:r>
      <w:r w:rsidRPr="006C341C">
        <w:rPr>
          <w:rFonts w:ascii="Times New Roman" w:hAnsi="Times New Roman" w:cs="Times New Roman"/>
          <w:sz w:val="24"/>
          <w:szCs w:val="24"/>
        </w:rPr>
        <w:t>о фактическом достижении показателей, характеризующих объем и (или) качество работы:</w:t>
      </w:r>
    </w:p>
    <w:p w:rsidR="00017A9F" w:rsidRPr="006C341C" w:rsidRDefault="00017A9F" w:rsidP="00017A9F">
      <w:pPr>
        <w:pStyle w:val="ConsPlusNonformat"/>
        <w:rPr>
          <w:rFonts w:ascii="Times New Roman" w:hAnsi="Times New Roman" w:cs="Times New Roman"/>
          <w:sz w:val="24"/>
          <w:szCs w:val="24"/>
        </w:rPr>
      </w:pPr>
      <w:r>
        <w:rPr>
          <w:rFonts w:ascii="Times New Roman" w:hAnsi="Times New Roman" w:cs="Times New Roman"/>
          <w:sz w:val="24"/>
          <w:szCs w:val="24"/>
        </w:rPr>
        <w:t xml:space="preserve">3.1. Сведения о </w:t>
      </w:r>
      <w:r w:rsidRPr="006C341C">
        <w:rPr>
          <w:rFonts w:ascii="Times New Roman" w:hAnsi="Times New Roman" w:cs="Times New Roman"/>
          <w:sz w:val="24"/>
          <w:szCs w:val="24"/>
        </w:rPr>
        <w:t>фактиче</w:t>
      </w:r>
      <w:r>
        <w:rPr>
          <w:rFonts w:ascii="Times New Roman" w:hAnsi="Times New Roman" w:cs="Times New Roman"/>
          <w:sz w:val="24"/>
          <w:szCs w:val="24"/>
        </w:rPr>
        <w:t xml:space="preserve">ском достижении показателей, </w:t>
      </w:r>
      <w:r w:rsidRPr="006C341C">
        <w:rPr>
          <w:rFonts w:ascii="Times New Roman" w:hAnsi="Times New Roman" w:cs="Times New Roman"/>
          <w:sz w:val="24"/>
          <w:szCs w:val="24"/>
        </w:rPr>
        <w:t>характеризующих качество работы:</w:t>
      </w:r>
    </w:p>
    <w:tbl>
      <w:tblPr>
        <w:tblW w:w="15758" w:type="dxa"/>
        <w:tblInd w:w="62" w:type="dxa"/>
        <w:tblLayout w:type="fixed"/>
        <w:tblCellMar>
          <w:top w:w="28" w:type="dxa"/>
          <w:left w:w="28" w:type="dxa"/>
          <w:bottom w:w="28" w:type="dxa"/>
          <w:right w:w="28" w:type="dxa"/>
        </w:tblCellMar>
        <w:tblLook w:val="0000" w:firstRow="0" w:lastRow="0" w:firstColumn="0" w:lastColumn="0" w:noHBand="0" w:noVBand="0"/>
      </w:tblPr>
      <w:tblGrid>
        <w:gridCol w:w="1426"/>
        <w:gridCol w:w="3379"/>
        <w:gridCol w:w="20"/>
        <w:gridCol w:w="2271"/>
        <w:gridCol w:w="994"/>
        <w:gridCol w:w="989"/>
        <w:gridCol w:w="845"/>
        <w:gridCol w:w="1291"/>
        <w:gridCol w:w="1133"/>
        <w:gridCol w:w="998"/>
        <w:gridCol w:w="1414"/>
        <w:gridCol w:w="998"/>
      </w:tblGrid>
      <w:tr w:rsidR="00017A9F" w:rsidRPr="006925AC">
        <w:trPr>
          <w:cantSplit/>
        </w:trPr>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Уникальный номер реестровой записи</w:t>
            </w:r>
          </w:p>
        </w:tc>
        <w:tc>
          <w:tcPr>
            <w:tcW w:w="337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Показатель, характеризующий содержание работы</w:t>
            </w:r>
          </w:p>
        </w:tc>
        <w:tc>
          <w:tcPr>
            <w:tcW w:w="2291" w:type="dxa"/>
            <w:gridSpan w:val="2"/>
            <w:vMerge w:val="restart"/>
            <w:tcBorders>
              <w:top w:val="single" w:sz="4" w:space="0" w:color="auto"/>
              <w:left w:val="single" w:sz="4" w:space="0" w:color="auto"/>
              <w:right w:val="single" w:sz="4" w:space="0" w:color="auto"/>
            </w:tcBorders>
          </w:tcPr>
          <w:p w:rsidR="00017A9F" w:rsidRPr="006925AC" w:rsidRDefault="00017A9F" w:rsidP="001415E2">
            <w:pPr>
              <w:ind w:firstLine="0"/>
              <w:jc w:val="center"/>
              <w:rPr>
                <w:sz w:val="22"/>
                <w:szCs w:val="22"/>
              </w:rPr>
            </w:pPr>
            <w:r w:rsidRPr="006925AC">
              <w:rPr>
                <w:sz w:val="22"/>
                <w:szCs w:val="22"/>
              </w:rPr>
              <w:t>Показатель, характеризующий условия (формы) выполнения работы</w:t>
            </w:r>
          </w:p>
        </w:tc>
        <w:tc>
          <w:tcPr>
            <w:tcW w:w="86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Показатель качества работы</w:t>
            </w:r>
          </w:p>
        </w:tc>
      </w:tr>
      <w:tr w:rsidR="00017A9F" w:rsidRPr="006925AC">
        <w:trPr>
          <w:cantSplit/>
          <w:trHeight w:val="20"/>
        </w:trPr>
        <w:tc>
          <w:tcPr>
            <w:tcW w:w="1426" w:type="dxa"/>
            <w:vMerge/>
            <w:tcBorders>
              <w:top w:val="single" w:sz="4" w:space="0" w:color="auto"/>
              <w:left w:val="single" w:sz="4" w:space="0" w:color="auto"/>
              <w:bottom w:val="single" w:sz="4" w:space="0" w:color="auto"/>
              <w:right w:val="single" w:sz="4" w:space="0" w:color="auto"/>
            </w:tcBorders>
          </w:tcPr>
          <w:p w:rsidR="00017A9F" w:rsidRPr="006925AC" w:rsidRDefault="00017A9F" w:rsidP="001415E2">
            <w:pPr>
              <w:jc w:val="center"/>
              <w:rPr>
                <w:sz w:val="22"/>
                <w:szCs w:val="22"/>
              </w:rPr>
            </w:pPr>
          </w:p>
        </w:tc>
        <w:tc>
          <w:tcPr>
            <w:tcW w:w="3379" w:type="dxa"/>
            <w:vMerge/>
            <w:tcBorders>
              <w:left w:val="single" w:sz="4" w:space="0" w:color="auto"/>
              <w:right w:val="single" w:sz="4" w:space="0" w:color="auto"/>
            </w:tcBorders>
          </w:tcPr>
          <w:p w:rsidR="00017A9F" w:rsidRPr="006925AC" w:rsidRDefault="00017A9F" w:rsidP="001415E2">
            <w:pPr>
              <w:jc w:val="center"/>
              <w:rPr>
                <w:sz w:val="22"/>
                <w:szCs w:val="22"/>
              </w:rPr>
            </w:pPr>
          </w:p>
        </w:tc>
        <w:tc>
          <w:tcPr>
            <w:tcW w:w="2291" w:type="dxa"/>
            <w:gridSpan w:val="2"/>
            <w:vMerge/>
            <w:tcBorders>
              <w:left w:val="single" w:sz="4" w:space="0" w:color="auto"/>
              <w:right w:val="single" w:sz="4" w:space="0" w:color="auto"/>
            </w:tcBorders>
          </w:tcPr>
          <w:p w:rsidR="00017A9F" w:rsidRPr="006925AC" w:rsidRDefault="00017A9F" w:rsidP="001415E2">
            <w:pPr>
              <w:jc w:val="center"/>
              <w:rPr>
                <w:sz w:val="22"/>
                <w:szCs w:val="22"/>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наименование показателя</w:t>
            </w:r>
          </w:p>
        </w:tc>
        <w:tc>
          <w:tcPr>
            <w:tcW w:w="183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единица измерения по ОКЕИ</w:t>
            </w:r>
          </w:p>
        </w:tc>
        <w:tc>
          <w:tcPr>
            <w:tcW w:w="129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исполнено на отчетную дату</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допустимое (возможное) отклонение</w:t>
            </w:r>
          </w:p>
        </w:tc>
        <w:tc>
          <w:tcPr>
            <w:tcW w:w="14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отклонение, превышающее допустимое (возможное) значение</w:t>
            </w:r>
          </w:p>
        </w:tc>
        <w:tc>
          <w:tcPr>
            <w:tcW w:w="9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причина отклонения</w:t>
            </w:r>
          </w:p>
        </w:tc>
      </w:tr>
      <w:tr w:rsidR="00017A9F" w:rsidRPr="006925AC">
        <w:trPr>
          <w:cantSplit/>
          <w:trHeight w:val="20"/>
        </w:trPr>
        <w:tc>
          <w:tcPr>
            <w:tcW w:w="1426" w:type="dxa"/>
            <w:vMerge/>
            <w:tcBorders>
              <w:top w:val="single" w:sz="4" w:space="0" w:color="auto"/>
              <w:left w:val="single" w:sz="4" w:space="0" w:color="auto"/>
              <w:bottom w:val="single" w:sz="4" w:space="0" w:color="auto"/>
              <w:right w:val="single" w:sz="4" w:space="0" w:color="auto"/>
            </w:tcBorders>
          </w:tcPr>
          <w:p w:rsidR="00017A9F" w:rsidRPr="006925AC" w:rsidRDefault="00017A9F" w:rsidP="0056021F">
            <w:pPr>
              <w:jc w:val="center"/>
              <w:rPr>
                <w:sz w:val="22"/>
                <w:szCs w:val="22"/>
              </w:rPr>
            </w:pPr>
          </w:p>
        </w:tc>
        <w:tc>
          <w:tcPr>
            <w:tcW w:w="3379" w:type="dxa"/>
            <w:vMerge/>
            <w:tcBorders>
              <w:left w:val="single" w:sz="4" w:space="0" w:color="auto"/>
              <w:right w:val="single" w:sz="4" w:space="0" w:color="auto"/>
            </w:tcBorders>
          </w:tcPr>
          <w:p w:rsidR="00017A9F" w:rsidRPr="006925AC" w:rsidRDefault="00017A9F" w:rsidP="0056021F">
            <w:pPr>
              <w:jc w:val="center"/>
              <w:rPr>
                <w:sz w:val="16"/>
                <w:szCs w:val="16"/>
              </w:rPr>
            </w:pPr>
          </w:p>
        </w:tc>
        <w:tc>
          <w:tcPr>
            <w:tcW w:w="2291" w:type="dxa"/>
            <w:gridSpan w:val="2"/>
            <w:vMerge/>
            <w:tcBorders>
              <w:left w:val="single" w:sz="4" w:space="0" w:color="auto"/>
              <w:right w:val="single" w:sz="4" w:space="0" w:color="auto"/>
            </w:tcBorders>
          </w:tcPr>
          <w:p w:rsidR="00017A9F" w:rsidRPr="006925AC" w:rsidRDefault="00017A9F" w:rsidP="0056021F">
            <w:pPr>
              <w:jc w:val="center"/>
              <w:rPr>
                <w:sz w:val="16"/>
                <w:szCs w:val="16"/>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наименование</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код</w:t>
            </w:r>
          </w:p>
        </w:tc>
        <w:tc>
          <w:tcPr>
            <w:tcW w:w="129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4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99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r>
      <w:tr w:rsidR="00017A9F" w:rsidRPr="006925AC">
        <w:trPr>
          <w:cantSplit/>
          <w:trHeight w:val="22"/>
        </w:trPr>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1</w:t>
            </w:r>
          </w:p>
        </w:tc>
        <w:tc>
          <w:tcPr>
            <w:tcW w:w="33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2</w:t>
            </w:r>
          </w:p>
        </w:tc>
        <w:tc>
          <w:tcPr>
            <w:tcW w:w="2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3</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4</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5</w:t>
            </w: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6</w:t>
            </w: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8</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9</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10</w:t>
            </w: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Pr>
                <w:sz w:val="22"/>
                <w:szCs w:val="22"/>
              </w:rPr>
              <w:t>11</w:t>
            </w:r>
          </w:p>
        </w:tc>
      </w:tr>
      <w:tr w:rsidR="00017A9F" w:rsidRPr="006925AC">
        <w:trPr>
          <w:cantSplit/>
          <w:trHeight w:val="28"/>
        </w:trPr>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339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2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8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2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9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r>
    </w:tbl>
    <w:p w:rsidR="00017A9F" w:rsidRPr="008D2805" w:rsidRDefault="00017A9F" w:rsidP="00017A9F">
      <w:pPr>
        <w:pStyle w:val="ConsPlusNonformat"/>
        <w:rPr>
          <w:rFonts w:ascii="Times New Roman" w:hAnsi="Times New Roman" w:cs="Times New Roman"/>
          <w:sz w:val="24"/>
          <w:szCs w:val="24"/>
          <w:highlight w:val="green"/>
        </w:rPr>
      </w:pPr>
      <w:r w:rsidRPr="008D2805">
        <w:rPr>
          <w:rFonts w:ascii="Times New Roman" w:hAnsi="Times New Roman" w:cs="Times New Roman"/>
          <w:sz w:val="24"/>
          <w:szCs w:val="24"/>
        </w:rPr>
        <w:t>3.2. Сведения о фактическом достижении показателей, характеризующих объем работы:</w:t>
      </w:r>
    </w:p>
    <w:tbl>
      <w:tblPr>
        <w:tblW w:w="15722" w:type="dxa"/>
        <w:tblInd w:w="62" w:type="dxa"/>
        <w:tblLayout w:type="fixed"/>
        <w:tblCellMar>
          <w:top w:w="75" w:type="dxa"/>
          <w:left w:w="0" w:type="dxa"/>
          <w:bottom w:w="75" w:type="dxa"/>
          <w:right w:w="0" w:type="dxa"/>
        </w:tblCellMar>
        <w:tblLook w:val="0000" w:firstRow="0" w:lastRow="0" w:firstColumn="0" w:lastColumn="0" w:noHBand="0" w:noVBand="0"/>
      </w:tblPr>
      <w:tblGrid>
        <w:gridCol w:w="1426"/>
        <w:gridCol w:w="2053"/>
        <w:gridCol w:w="65"/>
        <w:gridCol w:w="1843"/>
        <w:gridCol w:w="994"/>
        <w:gridCol w:w="989"/>
        <w:gridCol w:w="859"/>
        <w:gridCol w:w="1277"/>
        <w:gridCol w:w="1133"/>
        <w:gridCol w:w="1127"/>
        <w:gridCol w:w="1414"/>
        <w:gridCol w:w="1290"/>
        <w:gridCol w:w="1252"/>
      </w:tblGrid>
      <w:tr w:rsidR="00017A9F" w:rsidRPr="006925AC">
        <w:trPr>
          <w:trHeight w:val="20"/>
        </w:trPr>
        <w:tc>
          <w:tcPr>
            <w:tcW w:w="1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Уникальный номер реестровой записи</w:t>
            </w:r>
          </w:p>
        </w:tc>
        <w:tc>
          <w:tcPr>
            <w:tcW w:w="205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Показатель, характеризующий содержание работы</w:t>
            </w:r>
          </w:p>
        </w:tc>
        <w:tc>
          <w:tcPr>
            <w:tcW w:w="1908" w:type="dxa"/>
            <w:gridSpan w:val="2"/>
            <w:vMerge w:val="restart"/>
            <w:tcBorders>
              <w:top w:val="single" w:sz="4" w:space="0" w:color="auto"/>
              <w:left w:val="single" w:sz="4" w:space="0" w:color="auto"/>
              <w:right w:val="single" w:sz="4" w:space="0" w:color="auto"/>
            </w:tcBorders>
          </w:tcPr>
          <w:p w:rsidR="00017A9F" w:rsidRPr="003C735A" w:rsidRDefault="00017A9F" w:rsidP="001415E2">
            <w:pPr>
              <w:ind w:firstLine="0"/>
              <w:jc w:val="center"/>
              <w:rPr>
                <w:sz w:val="20"/>
                <w:szCs w:val="20"/>
              </w:rPr>
            </w:pPr>
            <w:r w:rsidRPr="003C735A">
              <w:rPr>
                <w:sz w:val="20"/>
                <w:szCs w:val="20"/>
              </w:rPr>
              <w:t>Показатель, характеризующий условия (формы) выполнения работы</w:t>
            </w:r>
          </w:p>
        </w:tc>
        <w:tc>
          <w:tcPr>
            <w:tcW w:w="9083"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Показатель объема работы</w:t>
            </w:r>
          </w:p>
        </w:tc>
        <w:tc>
          <w:tcPr>
            <w:tcW w:w="1252" w:type="dxa"/>
            <w:tcBorders>
              <w:top w:val="single" w:sz="4" w:space="0" w:color="auto"/>
              <w:left w:val="single" w:sz="4" w:space="0" w:color="auto"/>
              <w:bottom w:val="single" w:sz="4" w:space="0" w:color="auto"/>
              <w:right w:val="single" w:sz="4" w:space="0" w:color="auto"/>
            </w:tcBorders>
          </w:tcPr>
          <w:p w:rsidR="00017A9F" w:rsidRPr="003C735A" w:rsidRDefault="00017A9F" w:rsidP="001415E2">
            <w:pPr>
              <w:jc w:val="center"/>
              <w:rPr>
                <w:sz w:val="20"/>
                <w:szCs w:val="20"/>
              </w:rPr>
            </w:pPr>
          </w:p>
        </w:tc>
      </w:tr>
      <w:tr w:rsidR="00017A9F" w:rsidRPr="006925AC">
        <w:trPr>
          <w:trHeight w:val="20"/>
        </w:trPr>
        <w:tc>
          <w:tcPr>
            <w:tcW w:w="1426" w:type="dxa"/>
            <w:vMerge/>
            <w:tcBorders>
              <w:top w:val="single" w:sz="4" w:space="0" w:color="auto"/>
              <w:left w:val="single" w:sz="4" w:space="0" w:color="auto"/>
              <w:bottom w:val="single" w:sz="4" w:space="0" w:color="auto"/>
              <w:right w:val="single" w:sz="4" w:space="0" w:color="auto"/>
            </w:tcBorders>
          </w:tcPr>
          <w:p w:rsidR="00017A9F" w:rsidRPr="003C735A" w:rsidRDefault="00017A9F" w:rsidP="001415E2">
            <w:pPr>
              <w:jc w:val="center"/>
              <w:rPr>
                <w:sz w:val="20"/>
                <w:szCs w:val="20"/>
              </w:rPr>
            </w:pPr>
          </w:p>
        </w:tc>
        <w:tc>
          <w:tcPr>
            <w:tcW w:w="2053" w:type="dxa"/>
            <w:vMerge/>
            <w:tcBorders>
              <w:left w:val="single" w:sz="4" w:space="0" w:color="auto"/>
              <w:right w:val="single" w:sz="4" w:space="0" w:color="auto"/>
            </w:tcBorders>
          </w:tcPr>
          <w:p w:rsidR="00017A9F" w:rsidRPr="003C735A" w:rsidRDefault="00017A9F" w:rsidP="001415E2">
            <w:pPr>
              <w:jc w:val="center"/>
              <w:rPr>
                <w:sz w:val="20"/>
                <w:szCs w:val="20"/>
              </w:rPr>
            </w:pPr>
          </w:p>
        </w:tc>
        <w:tc>
          <w:tcPr>
            <w:tcW w:w="1908" w:type="dxa"/>
            <w:gridSpan w:val="2"/>
            <w:vMerge/>
            <w:tcBorders>
              <w:left w:val="single" w:sz="4" w:space="0" w:color="auto"/>
              <w:right w:val="single" w:sz="4" w:space="0" w:color="auto"/>
            </w:tcBorders>
          </w:tcPr>
          <w:p w:rsidR="00017A9F" w:rsidRPr="003C735A" w:rsidRDefault="00017A9F" w:rsidP="001415E2">
            <w:pPr>
              <w:jc w:val="center"/>
              <w:rPr>
                <w:sz w:val="20"/>
                <w:szCs w:val="20"/>
              </w:rPr>
            </w:pPr>
          </w:p>
        </w:tc>
        <w:tc>
          <w:tcPr>
            <w:tcW w:w="9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наименование показателя</w:t>
            </w:r>
          </w:p>
        </w:tc>
        <w:tc>
          <w:tcPr>
            <w:tcW w:w="184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единица измерения по ОКЕИ</w:t>
            </w:r>
          </w:p>
        </w:tc>
        <w:tc>
          <w:tcPr>
            <w:tcW w:w="127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утверждено в муниципальном задании на год</w:t>
            </w:r>
          </w:p>
        </w:tc>
        <w:tc>
          <w:tcPr>
            <w:tcW w:w="113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исполнено на отчетную дату</w:t>
            </w:r>
          </w:p>
        </w:tc>
        <w:tc>
          <w:tcPr>
            <w:tcW w:w="112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допустимое (возможное) отклонение</w:t>
            </w:r>
          </w:p>
        </w:tc>
        <w:tc>
          <w:tcPr>
            <w:tcW w:w="14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отклонение, превышающее допустимое (возможное) значение</w:t>
            </w:r>
          </w:p>
        </w:tc>
        <w:tc>
          <w:tcPr>
            <w:tcW w:w="12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3C735A" w:rsidRDefault="00017A9F" w:rsidP="001415E2">
            <w:pPr>
              <w:ind w:firstLine="0"/>
              <w:jc w:val="center"/>
              <w:rPr>
                <w:sz w:val="20"/>
                <w:szCs w:val="20"/>
              </w:rPr>
            </w:pPr>
            <w:r w:rsidRPr="003C735A">
              <w:rPr>
                <w:sz w:val="20"/>
                <w:szCs w:val="20"/>
              </w:rPr>
              <w:t>причина отклонения</w:t>
            </w:r>
          </w:p>
        </w:tc>
        <w:tc>
          <w:tcPr>
            <w:tcW w:w="1252" w:type="dxa"/>
            <w:vMerge w:val="restart"/>
            <w:tcBorders>
              <w:left w:val="single" w:sz="4" w:space="0" w:color="auto"/>
              <w:bottom w:val="single" w:sz="4" w:space="0" w:color="auto"/>
              <w:right w:val="single" w:sz="4" w:space="0" w:color="auto"/>
            </w:tcBorders>
          </w:tcPr>
          <w:p w:rsidR="00017A9F" w:rsidRPr="003C735A" w:rsidRDefault="00017A9F" w:rsidP="001415E2">
            <w:pPr>
              <w:ind w:firstLine="0"/>
              <w:jc w:val="center"/>
              <w:rPr>
                <w:sz w:val="20"/>
                <w:szCs w:val="20"/>
              </w:rPr>
            </w:pPr>
            <w:r w:rsidRPr="003C735A">
              <w:rPr>
                <w:sz w:val="20"/>
                <w:szCs w:val="20"/>
              </w:rPr>
              <w:t>Средний размер платы (цена, тариф)</w:t>
            </w:r>
          </w:p>
        </w:tc>
      </w:tr>
      <w:tr w:rsidR="00017A9F" w:rsidRPr="006925AC">
        <w:trPr>
          <w:trHeight w:val="379"/>
        </w:trPr>
        <w:tc>
          <w:tcPr>
            <w:tcW w:w="1426" w:type="dxa"/>
            <w:vMerge/>
            <w:tcBorders>
              <w:top w:val="single" w:sz="4" w:space="0" w:color="auto"/>
              <w:left w:val="single" w:sz="4" w:space="0" w:color="auto"/>
              <w:bottom w:val="single" w:sz="4" w:space="0" w:color="auto"/>
              <w:right w:val="single" w:sz="4" w:space="0" w:color="auto"/>
            </w:tcBorders>
          </w:tcPr>
          <w:p w:rsidR="00017A9F" w:rsidRPr="006925AC" w:rsidRDefault="00017A9F" w:rsidP="0056021F">
            <w:pPr>
              <w:jc w:val="center"/>
              <w:rPr>
                <w:sz w:val="22"/>
                <w:szCs w:val="22"/>
              </w:rPr>
            </w:pPr>
          </w:p>
        </w:tc>
        <w:tc>
          <w:tcPr>
            <w:tcW w:w="2053" w:type="dxa"/>
            <w:vMerge/>
            <w:tcBorders>
              <w:left w:val="single" w:sz="4" w:space="0" w:color="auto"/>
              <w:right w:val="single" w:sz="4" w:space="0" w:color="auto"/>
            </w:tcBorders>
          </w:tcPr>
          <w:p w:rsidR="00017A9F" w:rsidRPr="006925AC" w:rsidRDefault="00017A9F" w:rsidP="0056021F">
            <w:pPr>
              <w:jc w:val="center"/>
              <w:rPr>
                <w:sz w:val="16"/>
                <w:szCs w:val="16"/>
              </w:rPr>
            </w:pPr>
          </w:p>
        </w:tc>
        <w:tc>
          <w:tcPr>
            <w:tcW w:w="1908" w:type="dxa"/>
            <w:gridSpan w:val="2"/>
            <w:vMerge/>
            <w:tcBorders>
              <w:left w:val="single" w:sz="4" w:space="0" w:color="auto"/>
              <w:right w:val="single" w:sz="4" w:space="0" w:color="auto"/>
            </w:tcBorders>
          </w:tcPr>
          <w:p w:rsidR="00017A9F" w:rsidRPr="006925AC" w:rsidRDefault="00017A9F" w:rsidP="0056021F">
            <w:pPr>
              <w:jc w:val="center"/>
              <w:rPr>
                <w:sz w:val="16"/>
                <w:szCs w:val="16"/>
              </w:rPr>
            </w:pPr>
          </w:p>
        </w:tc>
        <w:tc>
          <w:tcPr>
            <w:tcW w:w="9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наименование</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код</w:t>
            </w:r>
          </w:p>
        </w:tc>
        <w:tc>
          <w:tcPr>
            <w:tcW w:w="127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13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12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4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2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rPr>
            </w:pPr>
          </w:p>
        </w:tc>
        <w:tc>
          <w:tcPr>
            <w:tcW w:w="1252" w:type="dxa"/>
            <w:vMerge/>
            <w:tcBorders>
              <w:left w:val="single" w:sz="4" w:space="0" w:color="auto"/>
              <w:bottom w:val="single" w:sz="4" w:space="0" w:color="auto"/>
              <w:right w:val="single" w:sz="4" w:space="0" w:color="auto"/>
            </w:tcBorders>
          </w:tcPr>
          <w:p w:rsidR="00017A9F" w:rsidRPr="006925AC" w:rsidRDefault="00017A9F" w:rsidP="0056021F">
            <w:pPr>
              <w:jc w:val="center"/>
              <w:rPr>
                <w:sz w:val="22"/>
                <w:szCs w:val="22"/>
              </w:rPr>
            </w:pPr>
          </w:p>
        </w:tc>
      </w:tr>
      <w:tr w:rsidR="00017A9F" w:rsidRPr="006925AC">
        <w:trPr>
          <w:trHeight w:val="20"/>
        </w:trPr>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1</w:t>
            </w:r>
          </w:p>
        </w:tc>
        <w:tc>
          <w:tcPr>
            <w:tcW w:w="2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3</w:t>
            </w: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4</w:t>
            </w: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5</w:t>
            </w: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6</w:t>
            </w: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7</w:t>
            </w: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8</w:t>
            </w: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9</w:t>
            </w: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10</w:t>
            </w:r>
          </w:p>
        </w:tc>
        <w:tc>
          <w:tcPr>
            <w:tcW w:w="1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1415E2">
            <w:pPr>
              <w:ind w:firstLine="0"/>
              <w:jc w:val="center"/>
              <w:rPr>
                <w:sz w:val="22"/>
                <w:szCs w:val="22"/>
              </w:rPr>
            </w:pPr>
            <w:r w:rsidRPr="006925AC">
              <w:rPr>
                <w:sz w:val="22"/>
                <w:szCs w:val="22"/>
              </w:rPr>
              <w:t>11</w:t>
            </w:r>
          </w:p>
        </w:tc>
        <w:tc>
          <w:tcPr>
            <w:tcW w:w="1252" w:type="dxa"/>
            <w:tcBorders>
              <w:top w:val="single" w:sz="4" w:space="0" w:color="auto"/>
              <w:left w:val="single" w:sz="4" w:space="0" w:color="auto"/>
              <w:bottom w:val="single" w:sz="4" w:space="0" w:color="auto"/>
              <w:right w:val="single" w:sz="4" w:space="0" w:color="auto"/>
            </w:tcBorders>
          </w:tcPr>
          <w:p w:rsidR="00017A9F" w:rsidRPr="006925AC" w:rsidRDefault="00017A9F" w:rsidP="001415E2">
            <w:pPr>
              <w:ind w:firstLine="0"/>
              <w:jc w:val="center"/>
              <w:rPr>
                <w:sz w:val="22"/>
                <w:szCs w:val="22"/>
              </w:rPr>
            </w:pPr>
            <w:r w:rsidRPr="006925AC">
              <w:rPr>
                <w:sz w:val="22"/>
                <w:szCs w:val="22"/>
              </w:rPr>
              <w:t>12</w:t>
            </w:r>
          </w:p>
        </w:tc>
      </w:tr>
      <w:tr w:rsidR="00017A9F" w:rsidRPr="006925AC">
        <w:trPr>
          <w:trHeight w:val="22"/>
        </w:trPr>
        <w:tc>
          <w:tcPr>
            <w:tcW w:w="1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21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9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98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8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12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113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1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14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12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17A9F" w:rsidRPr="006925AC" w:rsidRDefault="00017A9F" w:rsidP="0056021F">
            <w:pPr>
              <w:jc w:val="center"/>
              <w:rPr>
                <w:sz w:val="22"/>
                <w:szCs w:val="22"/>
                <w:highlight w:val="green"/>
              </w:rPr>
            </w:pPr>
          </w:p>
        </w:tc>
        <w:tc>
          <w:tcPr>
            <w:tcW w:w="1252" w:type="dxa"/>
            <w:tcBorders>
              <w:top w:val="single" w:sz="4" w:space="0" w:color="auto"/>
              <w:left w:val="single" w:sz="4" w:space="0" w:color="auto"/>
              <w:bottom w:val="single" w:sz="4" w:space="0" w:color="auto"/>
              <w:right w:val="single" w:sz="4" w:space="0" w:color="auto"/>
            </w:tcBorders>
          </w:tcPr>
          <w:p w:rsidR="00017A9F" w:rsidRPr="006925AC" w:rsidRDefault="00017A9F" w:rsidP="0056021F">
            <w:pPr>
              <w:jc w:val="center"/>
              <w:rPr>
                <w:sz w:val="22"/>
                <w:szCs w:val="22"/>
                <w:highlight w:val="green"/>
              </w:rPr>
            </w:pPr>
          </w:p>
        </w:tc>
      </w:tr>
    </w:tbl>
    <w:p w:rsidR="00017A9F" w:rsidRPr="00B35910" w:rsidRDefault="00017A9F" w:rsidP="00017A9F">
      <w:pPr>
        <w:pStyle w:val="ConsPlusNonformat"/>
        <w:jc w:val="both"/>
        <w:rPr>
          <w:rFonts w:ascii="Times New Roman" w:hAnsi="Times New Roman" w:cs="Times New Roman"/>
          <w:sz w:val="24"/>
          <w:szCs w:val="24"/>
        </w:rPr>
      </w:pPr>
      <w:r w:rsidRPr="00B35910">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           </w:t>
      </w:r>
      <w:r w:rsidRPr="00B35910">
        <w:rPr>
          <w:rFonts w:ascii="Times New Roman" w:hAnsi="Times New Roman" w:cs="Times New Roman"/>
          <w:sz w:val="24"/>
          <w:szCs w:val="24"/>
        </w:rPr>
        <w:t>__________</w:t>
      </w:r>
      <w:r>
        <w:rPr>
          <w:rFonts w:ascii="Times New Roman" w:hAnsi="Times New Roman" w:cs="Times New Roman"/>
          <w:sz w:val="24"/>
          <w:szCs w:val="24"/>
        </w:rPr>
        <w:t>___________</w:t>
      </w:r>
      <w:r w:rsidRPr="00B35910">
        <w:rPr>
          <w:rFonts w:ascii="Times New Roman" w:hAnsi="Times New Roman" w:cs="Times New Roman"/>
          <w:sz w:val="24"/>
          <w:szCs w:val="24"/>
        </w:rPr>
        <w:t>___</w:t>
      </w:r>
      <w:r>
        <w:rPr>
          <w:rFonts w:ascii="Times New Roman" w:hAnsi="Times New Roman" w:cs="Times New Roman"/>
          <w:sz w:val="24"/>
          <w:szCs w:val="24"/>
        </w:rPr>
        <w:t xml:space="preserve">    </w:t>
      </w:r>
      <w:r w:rsidRPr="00B35910">
        <w:rPr>
          <w:rFonts w:ascii="Times New Roman" w:hAnsi="Times New Roman" w:cs="Times New Roman"/>
          <w:sz w:val="24"/>
          <w:szCs w:val="24"/>
        </w:rPr>
        <w:t xml:space="preserve"> __</w:t>
      </w:r>
      <w:r>
        <w:rPr>
          <w:rFonts w:ascii="Times New Roman" w:hAnsi="Times New Roman" w:cs="Times New Roman"/>
          <w:sz w:val="24"/>
          <w:szCs w:val="24"/>
        </w:rPr>
        <w:t>_________</w:t>
      </w:r>
      <w:r w:rsidRPr="00B35910">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B35910">
        <w:rPr>
          <w:rFonts w:ascii="Times New Roman" w:hAnsi="Times New Roman" w:cs="Times New Roman"/>
          <w:sz w:val="24"/>
          <w:szCs w:val="24"/>
        </w:rPr>
        <w:t>___</w:t>
      </w:r>
      <w:r>
        <w:rPr>
          <w:rFonts w:ascii="Times New Roman" w:hAnsi="Times New Roman" w:cs="Times New Roman"/>
          <w:sz w:val="24"/>
          <w:szCs w:val="24"/>
        </w:rPr>
        <w:t>____</w:t>
      </w:r>
      <w:r w:rsidRPr="00B35910">
        <w:rPr>
          <w:rFonts w:ascii="Times New Roman" w:hAnsi="Times New Roman" w:cs="Times New Roman"/>
          <w:sz w:val="24"/>
          <w:szCs w:val="24"/>
        </w:rPr>
        <w:t>___________</w:t>
      </w:r>
    </w:p>
    <w:p w:rsidR="00017A9F" w:rsidRPr="00B35910" w:rsidRDefault="00017A9F" w:rsidP="00017A9F">
      <w:pPr>
        <w:pStyle w:val="ConsPlusNonformat"/>
        <w:tabs>
          <w:tab w:val="left" w:pos="4320"/>
          <w:tab w:val="left" w:pos="5940"/>
          <w:tab w:val="left" w:pos="7020"/>
        </w:tabs>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B35910">
        <w:rPr>
          <w:rFonts w:ascii="Times New Roman" w:hAnsi="Times New Roman" w:cs="Times New Roman"/>
          <w:sz w:val="24"/>
          <w:szCs w:val="24"/>
          <w:vertAlign w:val="superscript"/>
        </w:rPr>
        <w:t>(должность)</w:t>
      </w:r>
      <w:r w:rsidRPr="00B35910">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sidRPr="00B35910">
        <w:rPr>
          <w:rFonts w:ascii="Times New Roman" w:hAnsi="Times New Roman" w:cs="Times New Roman"/>
          <w:sz w:val="24"/>
          <w:szCs w:val="24"/>
          <w:vertAlign w:val="superscript"/>
        </w:rPr>
        <w:t>(подпись)</w:t>
      </w:r>
      <w:r w:rsidRPr="00B35910">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sidRPr="00B35910">
        <w:rPr>
          <w:rFonts w:ascii="Times New Roman" w:hAnsi="Times New Roman" w:cs="Times New Roman"/>
          <w:sz w:val="24"/>
          <w:szCs w:val="24"/>
          <w:vertAlign w:val="superscript"/>
        </w:rPr>
        <w:t>(расшифровка</w:t>
      </w:r>
      <w:r w:rsidRPr="00734A69">
        <w:rPr>
          <w:rFonts w:ascii="Times New Roman" w:hAnsi="Times New Roman" w:cs="Times New Roman"/>
          <w:sz w:val="24"/>
          <w:szCs w:val="24"/>
          <w:vertAlign w:val="superscript"/>
        </w:rPr>
        <w:t xml:space="preserve"> </w:t>
      </w:r>
      <w:r w:rsidRPr="00B35910">
        <w:rPr>
          <w:rFonts w:ascii="Times New Roman" w:hAnsi="Times New Roman" w:cs="Times New Roman"/>
          <w:sz w:val="24"/>
          <w:szCs w:val="24"/>
          <w:vertAlign w:val="superscript"/>
        </w:rPr>
        <w:t>подписи)</w:t>
      </w:r>
    </w:p>
    <w:p w:rsidR="008E00CE" w:rsidRDefault="00017A9F" w:rsidP="000673BA">
      <w:pPr>
        <w:pStyle w:val="ConsPlusNonformat"/>
        <w:rPr>
          <w:rFonts w:ascii="Times New Roman" w:hAnsi="Times New Roman" w:cs="Times New Roman"/>
        </w:rPr>
        <w:sectPr w:rsidR="008E00CE" w:rsidSect="00AB09B7">
          <w:headerReference w:type="default" r:id="rId22"/>
          <w:footerReference w:type="default" r:id="rId23"/>
          <w:pgSz w:w="16800" w:h="11900" w:orient="landscape"/>
          <w:pgMar w:top="799" w:right="1134" w:bottom="799" w:left="567" w:header="720" w:footer="720" w:gutter="0"/>
          <w:cols w:space="720"/>
          <w:noEndnote/>
        </w:sectPr>
      </w:pPr>
      <w:r w:rsidRPr="00385BFA">
        <w:rPr>
          <w:rFonts w:ascii="Times New Roman" w:hAnsi="Times New Roman" w:cs="Times New Roman"/>
        </w:rPr>
        <w:t>"_____" _____________ 20_____ г.</w:t>
      </w:r>
      <w:bookmarkStart w:id="54" w:name="Par1098"/>
      <w:bookmarkEnd w:id="54"/>
    </w:p>
    <w:p w:rsidR="008E00CE" w:rsidRPr="00992168" w:rsidRDefault="00AD2C37" w:rsidP="008E00CE">
      <w:pPr>
        <w:ind w:right="73"/>
        <w:jc w:val="right"/>
        <w:outlineLvl w:val="1"/>
        <w:rPr>
          <w:rFonts w:ascii="Times New Roman" w:hAnsi="Times New Roman" w:cs="Times New Roman"/>
          <w:color w:val="000000"/>
          <w:sz w:val="22"/>
          <w:szCs w:val="22"/>
        </w:rPr>
      </w:pPr>
      <w:r w:rsidRPr="00992168">
        <w:rPr>
          <w:rStyle w:val="a4"/>
          <w:rFonts w:ascii="Times New Roman" w:hAnsi="Times New Roman" w:cs="Times New Roman"/>
          <w:b w:val="0"/>
          <w:color w:val="000000"/>
          <w:sz w:val="22"/>
          <w:szCs w:val="22"/>
        </w:rPr>
        <w:lastRenderedPageBreak/>
        <w:t>Приложение </w:t>
      </w:r>
      <w:r w:rsidR="008E00CE" w:rsidRPr="00992168">
        <w:rPr>
          <w:rStyle w:val="a4"/>
          <w:rFonts w:ascii="Times New Roman" w:hAnsi="Times New Roman" w:cs="Times New Roman"/>
          <w:b w:val="0"/>
          <w:color w:val="000000"/>
          <w:sz w:val="22"/>
          <w:szCs w:val="22"/>
        </w:rPr>
        <w:t>№ 3</w:t>
      </w:r>
      <w:r w:rsidRPr="00992168">
        <w:rPr>
          <w:rStyle w:val="a4"/>
          <w:rFonts w:ascii="Times New Roman" w:hAnsi="Times New Roman" w:cs="Times New Roman"/>
          <w:b w:val="0"/>
          <w:color w:val="000000"/>
          <w:sz w:val="22"/>
          <w:szCs w:val="22"/>
        </w:rPr>
        <w:br/>
      </w:r>
      <w:r w:rsidR="008E00CE" w:rsidRPr="00992168">
        <w:rPr>
          <w:rFonts w:ascii="Times New Roman" w:hAnsi="Times New Roman" w:cs="Times New Roman"/>
          <w:sz w:val="22"/>
          <w:szCs w:val="22"/>
        </w:rPr>
        <w:t xml:space="preserve">к Порядку </w:t>
      </w:r>
      <w:r w:rsidR="008E00CE" w:rsidRPr="00992168">
        <w:rPr>
          <w:rFonts w:ascii="Times New Roman" w:hAnsi="Times New Roman" w:cs="Times New Roman"/>
          <w:color w:val="000000"/>
          <w:sz w:val="22"/>
          <w:szCs w:val="22"/>
        </w:rPr>
        <w:t xml:space="preserve">формирования </w:t>
      </w:r>
    </w:p>
    <w:p w:rsidR="008E00CE" w:rsidRPr="00992168" w:rsidRDefault="008E00CE" w:rsidP="008E00CE">
      <w:pPr>
        <w:ind w:firstLine="0"/>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 xml:space="preserve">и финансового обеспечения выполнения </w:t>
      </w:r>
    </w:p>
    <w:p w:rsidR="008E00CE" w:rsidRPr="00992168" w:rsidRDefault="008E00CE" w:rsidP="008E00CE">
      <w:pPr>
        <w:ind w:firstLine="0"/>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 xml:space="preserve">муниципального задания муниципальными </w:t>
      </w:r>
    </w:p>
    <w:p w:rsidR="008E00CE" w:rsidRDefault="008E00CE" w:rsidP="008E00CE">
      <w:pPr>
        <w:ind w:firstLine="0"/>
        <w:jc w:val="right"/>
        <w:rPr>
          <w:rFonts w:ascii="Times New Roman" w:hAnsi="Times New Roman" w:cs="Times New Roman"/>
          <w:color w:val="000000"/>
          <w:sz w:val="22"/>
          <w:szCs w:val="22"/>
        </w:rPr>
      </w:pPr>
      <w:r w:rsidRPr="00992168">
        <w:rPr>
          <w:rFonts w:ascii="Times New Roman" w:hAnsi="Times New Roman" w:cs="Times New Roman"/>
          <w:color w:val="000000"/>
          <w:sz w:val="22"/>
          <w:szCs w:val="22"/>
        </w:rPr>
        <w:t>учреждениями города Щигры Курской области</w:t>
      </w:r>
    </w:p>
    <w:p w:rsidR="00F76B2B" w:rsidRDefault="00F76B2B" w:rsidP="0080183D">
      <w:pPr>
        <w:pStyle w:val="11"/>
        <w:spacing w:line="240" w:lineRule="auto"/>
        <w:jc w:val="center"/>
        <w:rPr>
          <w:b/>
          <w:bCs/>
        </w:rPr>
      </w:pPr>
    </w:p>
    <w:p w:rsidR="0080183D" w:rsidRDefault="000673BA" w:rsidP="0080183D">
      <w:pPr>
        <w:pStyle w:val="11"/>
        <w:spacing w:line="240" w:lineRule="auto"/>
        <w:jc w:val="center"/>
        <w:rPr>
          <w:b/>
          <w:bCs/>
        </w:rPr>
      </w:pPr>
      <w:r w:rsidRPr="0080183D">
        <w:rPr>
          <w:b/>
          <w:bCs/>
        </w:rPr>
        <w:t xml:space="preserve">СОГЛАШЕНИЕ </w:t>
      </w:r>
      <w:r w:rsidR="000573A6">
        <w:rPr>
          <w:b/>
          <w:bCs/>
        </w:rPr>
        <w:t xml:space="preserve">№ </w:t>
      </w:r>
      <w:r w:rsidRPr="0080183D">
        <w:rPr>
          <w:b/>
          <w:bCs/>
        </w:rPr>
        <w:t xml:space="preserve"> _________ </w:t>
      </w:r>
    </w:p>
    <w:p w:rsidR="000673BA" w:rsidRPr="0080183D" w:rsidRDefault="000673BA" w:rsidP="0080183D">
      <w:pPr>
        <w:pStyle w:val="11"/>
        <w:spacing w:line="240" w:lineRule="auto"/>
        <w:jc w:val="center"/>
        <w:rPr>
          <w:b/>
          <w:bCs/>
        </w:rPr>
      </w:pPr>
      <w:r w:rsidRPr="0080183D">
        <w:rPr>
          <w:b/>
          <w:bCs/>
        </w:rPr>
        <w:t>о предоставлении субсидии из бюджета города Щигры муниципальному бюджетному учреждению города Щигры на финансовое обеспечение выполнения муниципального задания на оказание муниципальных услуг (выполнение работ)</w:t>
      </w:r>
    </w:p>
    <w:p w:rsidR="000673BA" w:rsidRDefault="000673BA" w:rsidP="000673BA">
      <w:pPr>
        <w:pStyle w:val="11"/>
        <w:spacing w:line="240" w:lineRule="auto"/>
      </w:pPr>
      <w:r>
        <w:t xml:space="preserve">г. Щигры                          </w:t>
      </w:r>
      <w:r w:rsidR="0080183D">
        <w:t xml:space="preserve">   </w:t>
      </w:r>
      <w:r>
        <w:t xml:space="preserve">                                         </w:t>
      </w:r>
      <w:r w:rsidR="0080183D">
        <w:t xml:space="preserve">  </w:t>
      </w:r>
      <w:r>
        <w:t xml:space="preserve">       "____" _______ 20___ г.</w:t>
      </w:r>
    </w:p>
    <w:p w:rsidR="000673BA" w:rsidRDefault="000673BA" w:rsidP="000673BA">
      <w:pPr>
        <w:pStyle w:val="11"/>
        <w:spacing w:line="240" w:lineRule="auto"/>
      </w:pPr>
    </w:p>
    <w:p w:rsidR="000673BA" w:rsidRDefault="000673BA" w:rsidP="000673BA">
      <w:pPr>
        <w:pStyle w:val="11"/>
        <w:spacing w:line="240" w:lineRule="auto"/>
      </w:pPr>
      <w:r>
        <w:t>МУ Администрация города Щигры Курской области, которому как получателю средств бюджета города Щигры доведены лимиты бюджетных обязательств на предоставление муниципальному</w:t>
      </w:r>
      <w:r w:rsidR="0080183D">
        <w:t xml:space="preserve"> бюджетным и автономным учреждениям</w:t>
      </w:r>
      <w:r>
        <w:t xml:space="preserve"> на финансовое обеспечение выполнения им</w:t>
      </w:r>
      <w:r w:rsidR="00B031F0">
        <w:t>и</w:t>
      </w:r>
      <w:r>
        <w:t xml:space="preserve"> муниципального задания на оказание муниципальных услуг  (выполнение работ), именуемый в дальнейшем </w:t>
      </w:r>
      <w:r w:rsidR="00992168">
        <w:t>«</w:t>
      </w:r>
      <w:r>
        <w:t>Учредитель</w:t>
      </w:r>
      <w:r w:rsidR="00992168">
        <w:t>»</w:t>
      </w:r>
      <w:r>
        <w:t>, в лице___________________________________________________,</w:t>
      </w:r>
    </w:p>
    <w:p w:rsidR="000673BA" w:rsidRPr="00FE4FE5" w:rsidRDefault="000673BA" w:rsidP="000673BA">
      <w:pPr>
        <w:pStyle w:val="11"/>
        <w:spacing w:line="240" w:lineRule="auto"/>
        <w:rPr>
          <w:sz w:val="22"/>
          <w:szCs w:val="22"/>
        </w:rPr>
      </w:pPr>
      <w:r w:rsidRPr="00FE4FE5">
        <w:rPr>
          <w:sz w:val="22"/>
          <w:szCs w:val="22"/>
        </w:rPr>
        <w:t>(наименование должности, фамилия, имя, отчество руководителя</w:t>
      </w:r>
      <w:r>
        <w:rPr>
          <w:sz w:val="22"/>
          <w:szCs w:val="22"/>
        </w:rPr>
        <w:t xml:space="preserve"> </w:t>
      </w:r>
      <w:r w:rsidRPr="00FE4FE5">
        <w:rPr>
          <w:sz w:val="22"/>
          <w:szCs w:val="22"/>
        </w:rPr>
        <w:t>Учредителя или уполномоченного им лица)</w:t>
      </w:r>
    </w:p>
    <w:p w:rsidR="000673BA" w:rsidRDefault="000673BA" w:rsidP="000673BA">
      <w:pPr>
        <w:pStyle w:val="11"/>
        <w:spacing w:line="240" w:lineRule="auto"/>
        <w:ind w:firstLine="120"/>
        <w:jc w:val="left"/>
      </w:pPr>
      <w:r>
        <w:t xml:space="preserve"> действующего на основании Устава, с одной стороны и</w:t>
      </w:r>
    </w:p>
    <w:p w:rsidR="000673BA" w:rsidRDefault="000673BA" w:rsidP="00B031F0">
      <w:pPr>
        <w:pStyle w:val="11"/>
        <w:spacing w:line="240" w:lineRule="auto"/>
        <w:ind w:firstLine="0"/>
      </w:pPr>
      <w:r>
        <w:t>__</w:t>
      </w:r>
      <w:r w:rsidR="00B031F0">
        <w:t>____</w:t>
      </w:r>
      <w:r>
        <w:t>____</w:t>
      </w:r>
      <w:r w:rsidR="00B031F0">
        <w:t>____</w:t>
      </w:r>
      <w:r>
        <w:t xml:space="preserve">__________________________________________________________, </w:t>
      </w:r>
    </w:p>
    <w:p w:rsidR="000673BA" w:rsidRPr="00FE4FE5" w:rsidRDefault="000673BA" w:rsidP="000673BA">
      <w:pPr>
        <w:pStyle w:val="11"/>
        <w:spacing w:line="240" w:lineRule="auto"/>
        <w:jc w:val="center"/>
        <w:rPr>
          <w:sz w:val="22"/>
          <w:szCs w:val="22"/>
        </w:rPr>
      </w:pPr>
      <w:r w:rsidRPr="00FE4FE5">
        <w:rPr>
          <w:sz w:val="22"/>
          <w:szCs w:val="22"/>
        </w:rPr>
        <w:t xml:space="preserve">(наименование </w:t>
      </w:r>
      <w:r>
        <w:rPr>
          <w:sz w:val="22"/>
          <w:szCs w:val="22"/>
        </w:rPr>
        <w:t>муниципального</w:t>
      </w:r>
      <w:r w:rsidRPr="00FE4FE5">
        <w:rPr>
          <w:sz w:val="22"/>
          <w:szCs w:val="22"/>
        </w:rPr>
        <w:t xml:space="preserve"> бюджетного </w:t>
      </w:r>
      <w:r w:rsidR="00B031F0">
        <w:rPr>
          <w:sz w:val="22"/>
          <w:szCs w:val="22"/>
        </w:rPr>
        <w:t xml:space="preserve">или автономного </w:t>
      </w:r>
      <w:r w:rsidRPr="00FE4FE5">
        <w:rPr>
          <w:sz w:val="22"/>
          <w:szCs w:val="22"/>
        </w:rPr>
        <w:t xml:space="preserve"> учреждения)</w:t>
      </w:r>
    </w:p>
    <w:p w:rsidR="000673BA" w:rsidRDefault="000673BA" w:rsidP="000673BA">
      <w:pPr>
        <w:pStyle w:val="11"/>
        <w:spacing w:line="240" w:lineRule="auto"/>
      </w:pPr>
    </w:p>
    <w:p w:rsidR="000673BA" w:rsidRDefault="000673BA" w:rsidP="00992168">
      <w:pPr>
        <w:pStyle w:val="11"/>
        <w:spacing w:line="240" w:lineRule="auto"/>
        <w:ind w:firstLine="0"/>
        <w:jc w:val="left"/>
      </w:pPr>
      <w:r>
        <w:t xml:space="preserve">именуемое </w:t>
      </w:r>
      <w:r w:rsidR="00992168">
        <w:t>в дальнейшем «Учреждение»</w:t>
      </w:r>
      <w:r>
        <w:t>,</w:t>
      </w:r>
      <w:r w:rsidR="00992168">
        <w:t xml:space="preserve">  </w:t>
      </w:r>
      <w:r>
        <w:t xml:space="preserve"> в лице _________________________________________________________________,</w:t>
      </w:r>
    </w:p>
    <w:p w:rsidR="000673BA" w:rsidRPr="0003616A" w:rsidRDefault="000673BA" w:rsidP="00B031F0">
      <w:pPr>
        <w:pStyle w:val="11"/>
        <w:spacing w:line="240" w:lineRule="auto"/>
        <w:ind w:firstLine="0"/>
        <w:rPr>
          <w:sz w:val="22"/>
          <w:szCs w:val="22"/>
        </w:rPr>
      </w:pPr>
      <w:r w:rsidRPr="0003616A">
        <w:rPr>
          <w:sz w:val="22"/>
          <w:szCs w:val="22"/>
        </w:rPr>
        <w:t>(наименование должности, фамилия, имя,</w:t>
      </w:r>
      <w:r>
        <w:rPr>
          <w:sz w:val="22"/>
          <w:szCs w:val="22"/>
        </w:rPr>
        <w:t xml:space="preserve"> </w:t>
      </w:r>
      <w:r w:rsidRPr="0003616A">
        <w:rPr>
          <w:sz w:val="22"/>
          <w:szCs w:val="22"/>
        </w:rPr>
        <w:t>отчество руководителя Учреждения или уполномоченного им лица)</w:t>
      </w:r>
    </w:p>
    <w:p w:rsidR="000673BA" w:rsidRPr="00B031F0" w:rsidRDefault="000673BA" w:rsidP="00B031F0">
      <w:pPr>
        <w:rPr>
          <w:sz w:val="28"/>
          <w:szCs w:val="28"/>
        </w:rPr>
      </w:pPr>
      <w:r w:rsidRPr="00B031F0">
        <w:rPr>
          <w:sz w:val="28"/>
          <w:szCs w:val="28"/>
        </w:rPr>
        <w:t xml:space="preserve">действующего на основании Устава, с другой стороны, далее именуемые </w:t>
      </w:r>
      <w:r w:rsidR="00992168">
        <w:rPr>
          <w:sz w:val="28"/>
          <w:szCs w:val="28"/>
        </w:rPr>
        <w:t>«Стороны»</w:t>
      </w:r>
      <w:r w:rsidRPr="00B031F0">
        <w:rPr>
          <w:sz w:val="28"/>
          <w:szCs w:val="28"/>
        </w:rPr>
        <w:t xml:space="preserve">, в соответствии с Бюджетным кодексом Российской Федерации и Порядком  </w:t>
      </w:r>
      <w:r w:rsidR="00B031F0" w:rsidRPr="000D7D48">
        <w:rPr>
          <w:rFonts w:ascii="Times New Roman" w:hAnsi="Times New Roman" w:cs="Times New Roman"/>
          <w:color w:val="000000"/>
          <w:sz w:val="28"/>
          <w:szCs w:val="28"/>
        </w:rPr>
        <w:t>формирования и финансового обеспечения выполнения муниципального задания муниципальными учреждениями города Щигры Курской области</w:t>
      </w:r>
      <w:r w:rsidRPr="00B031F0">
        <w:rPr>
          <w:sz w:val="28"/>
          <w:szCs w:val="28"/>
        </w:rPr>
        <w:t>,</w:t>
      </w:r>
      <w:r w:rsidR="00B031F0" w:rsidRPr="00B031F0">
        <w:rPr>
          <w:sz w:val="28"/>
          <w:szCs w:val="28"/>
        </w:rPr>
        <w:t xml:space="preserve"> </w:t>
      </w:r>
      <w:r w:rsidRPr="00B031F0">
        <w:rPr>
          <w:sz w:val="28"/>
          <w:szCs w:val="28"/>
        </w:rPr>
        <w:t xml:space="preserve">утвержденным постановлением </w:t>
      </w:r>
      <w:r w:rsidR="00B031F0">
        <w:rPr>
          <w:sz w:val="28"/>
          <w:szCs w:val="28"/>
        </w:rPr>
        <w:t>а</w:t>
      </w:r>
      <w:r w:rsidRPr="00B031F0">
        <w:rPr>
          <w:sz w:val="28"/>
          <w:szCs w:val="28"/>
        </w:rPr>
        <w:t xml:space="preserve">дминистрации города Щигры Курской области от </w:t>
      </w:r>
      <w:r w:rsidR="000573A6">
        <w:rPr>
          <w:sz w:val="28"/>
          <w:szCs w:val="28"/>
        </w:rPr>
        <w:t xml:space="preserve">16.10.2023 №293 </w:t>
      </w:r>
      <w:r w:rsidRPr="00B031F0">
        <w:rPr>
          <w:sz w:val="28"/>
          <w:szCs w:val="28"/>
        </w:rPr>
        <w:t>(далее - Порядок), заключили настоящее Соглашение о нижеследующем.</w:t>
      </w:r>
    </w:p>
    <w:p w:rsidR="000673BA" w:rsidRDefault="000673BA" w:rsidP="000673BA">
      <w:pPr>
        <w:pStyle w:val="11"/>
        <w:spacing w:line="240" w:lineRule="auto"/>
        <w:jc w:val="center"/>
      </w:pPr>
      <w:r>
        <w:t>I. Предмет Соглашения</w:t>
      </w:r>
    </w:p>
    <w:p w:rsidR="00B031F0" w:rsidRDefault="00B031F0" w:rsidP="000673BA">
      <w:pPr>
        <w:pStyle w:val="11"/>
        <w:spacing w:line="240" w:lineRule="auto"/>
        <w:jc w:val="center"/>
      </w:pPr>
    </w:p>
    <w:p w:rsidR="000673BA" w:rsidRDefault="000673BA" w:rsidP="00B031F0">
      <w:pPr>
        <w:pStyle w:val="11"/>
        <w:spacing w:line="240" w:lineRule="auto"/>
      </w:pPr>
      <w:r>
        <w:t>1.1. Предметом настоящего Соглашения является предоставление Учредителем Учреждению в 20___ году/20___ - 20___ годах &lt;1&gt; субсидии из</w:t>
      </w:r>
      <w:r w:rsidR="00B031F0">
        <w:t xml:space="preserve"> </w:t>
      </w:r>
      <w:r>
        <w:t>бюджета города Щигры на финансовое обеспечение выполнения муниципального задания на оказание муниципальных услуг (выполнение работ) (далее - Субсидия, муниципальное задание).</w:t>
      </w:r>
    </w:p>
    <w:p w:rsidR="000673BA" w:rsidRDefault="000673BA" w:rsidP="000673BA">
      <w:pPr>
        <w:pStyle w:val="11"/>
        <w:spacing w:line="240" w:lineRule="auto"/>
      </w:pPr>
      <w:r>
        <w:t>1.2. Субсидия предоставляется в пределах лимитов бюджетных обязательств, доведенных Учредителю как получателю средств бюджета города Щигры по кодам классификации расходов бюджетов Российской Федерации (далее - коды БК), в следующем размере &lt;2&gt;:</w:t>
      </w:r>
    </w:p>
    <w:p w:rsidR="000673BA" w:rsidRDefault="000673BA" w:rsidP="000673BA">
      <w:pPr>
        <w:pStyle w:val="11"/>
        <w:spacing w:line="240" w:lineRule="auto"/>
      </w:pPr>
      <w:r>
        <w:lastRenderedPageBreak/>
        <w:t>в 20__ году _________ (_______________) рублей - по коду БК ________;</w:t>
      </w:r>
    </w:p>
    <w:p w:rsidR="000673BA" w:rsidRDefault="000673BA" w:rsidP="000673BA">
      <w:pPr>
        <w:pStyle w:val="11"/>
        <w:spacing w:line="240" w:lineRule="auto"/>
      </w:pPr>
      <w:r>
        <w:rPr>
          <w:sz w:val="22"/>
          <w:szCs w:val="22"/>
        </w:rPr>
        <w:t xml:space="preserve">                                                       </w:t>
      </w:r>
      <w:r w:rsidRPr="00F42958">
        <w:rPr>
          <w:sz w:val="22"/>
          <w:szCs w:val="22"/>
        </w:rPr>
        <w:t xml:space="preserve">сумма прописью) </w:t>
      </w:r>
      <w:r>
        <w:rPr>
          <w:sz w:val="22"/>
          <w:szCs w:val="22"/>
        </w:rPr>
        <w:t xml:space="preserve">                                                           </w:t>
      </w:r>
      <w:r w:rsidRPr="00F42958">
        <w:rPr>
          <w:sz w:val="22"/>
          <w:szCs w:val="22"/>
        </w:rPr>
        <w:t>(код БК)</w:t>
      </w:r>
    </w:p>
    <w:p w:rsidR="000673BA" w:rsidRDefault="000673BA" w:rsidP="000673BA">
      <w:pPr>
        <w:pStyle w:val="11"/>
        <w:spacing w:line="240" w:lineRule="auto"/>
      </w:pPr>
      <w:r>
        <w:t>в 20__ году _________ (_______________) рублей - по коду БК ________;</w:t>
      </w:r>
    </w:p>
    <w:p w:rsidR="000673BA" w:rsidRDefault="000673BA" w:rsidP="000673BA">
      <w:pPr>
        <w:pStyle w:val="11"/>
        <w:spacing w:line="240" w:lineRule="auto"/>
      </w:pPr>
      <w:r>
        <w:rPr>
          <w:sz w:val="22"/>
          <w:szCs w:val="22"/>
        </w:rPr>
        <w:t xml:space="preserve">                                                       </w:t>
      </w:r>
      <w:r w:rsidRPr="00F42958">
        <w:rPr>
          <w:sz w:val="22"/>
          <w:szCs w:val="22"/>
        </w:rPr>
        <w:t xml:space="preserve">сумма прописью) </w:t>
      </w:r>
      <w:r>
        <w:rPr>
          <w:sz w:val="22"/>
          <w:szCs w:val="22"/>
        </w:rPr>
        <w:t xml:space="preserve">                                                           </w:t>
      </w:r>
      <w:r w:rsidRPr="00F42958">
        <w:rPr>
          <w:sz w:val="22"/>
          <w:szCs w:val="22"/>
        </w:rPr>
        <w:t>(код БК)</w:t>
      </w:r>
    </w:p>
    <w:p w:rsidR="000673BA" w:rsidRDefault="000673BA" w:rsidP="000673BA">
      <w:pPr>
        <w:pStyle w:val="11"/>
        <w:spacing w:line="240" w:lineRule="auto"/>
      </w:pPr>
      <w:r>
        <w:t>в 20__ году _________ (_______________) рублей - по коду БК ________.</w:t>
      </w:r>
    </w:p>
    <w:p w:rsidR="000673BA" w:rsidRDefault="000673BA" w:rsidP="000673BA">
      <w:pPr>
        <w:pStyle w:val="11"/>
        <w:spacing w:line="240" w:lineRule="auto"/>
      </w:pPr>
      <w:r>
        <w:rPr>
          <w:sz w:val="22"/>
          <w:szCs w:val="22"/>
        </w:rPr>
        <w:t xml:space="preserve">                                                       </w:t>
      </w:r>
      <w:r w:rsidRPr="00F42958">
        <w:rPr>
          <w:sz w:val="22"/>
          <w:szCs w:val="22"/>
        </w:rPr>
        <w:t xml:space="preserve">сумма прописью) </w:t>
      </w:r>
      <w:r>
        <w:rPr>
          <w:sz w:val="22"/>
          <w:szCs w:val="22"/>
        </w:rPr>
        <w:t xml:space="preserve">                                                           </w:t>
      </w:r>
      <w:r w:rsidRPr="00F42958">
        <w:rPr>
          <w:sz w:val="22"/>
          <w:szCs w:val="22"/>
        </w:rPr>
        <w:t>(код БК)</w:t>
      </w:r>
    </w:p>
    <w:p w:rsidR="000673BA" w:rsidRDefault="000673BA" w:rsidP="000673BA">
      <w:pPr>
        <w:pStyle w:val="11"/>
        <w:spacing w:line="240" w:lineRule="auto"/>
      </w:pPr>
    </w:p>
    <w:p w:rsidR="000673BA" w:rsidRDefault="000673BA" w:rsidP="000673BA">
      <w:pPr>
        <w:pStyle w:val="11"/>
        <w:spacing w:line="240" w:lineRule="auto"/>
      </w:pPr>
      <w:r>
        <w:t>1.3. Размер Субсидии рассчитывается в соответствии с показателями муниципального задания на основании нормативных затрат на оказание муниципальных услуг с применением базовых нормативов затрат и корректирующих коэффициентов к базовым нормативам затрат и нормативных затрат на выполнение работ, определенных в соответствии с Порядком.</w:t>
      </w:r>
    </w:p>
    <w:p w:rsidR="00D86396" w:rsidRDefault="00D86396" w:rsidP="000673BA">
      <w:pPr>
        <w:pStyle w:val="11"/>
        <w:spacing w:line="240" w:lineRule="auto"/>
      </w:pPr>
    </w:p>
    <w:p w:rsidR="000673BA" w:rsidRDefault="000673BA" w:rsidP="000673BA">
      <w:pPr>
        <w:pStyle w:val="11"/>
        <w:spacing w:line="240" w:lineRule="auto"/>
        <w:jc w:val="center"/>
      </w:pPr>
      <w:r>
        <w:t>II. Порядок перечисления Субсидии</w:t>
      </w:r>
    </w:p>
    <w:p w:rsidR="00D86396" w:rsidRDefault="00D86396" w:rsidP="000673BA">
      <w:pPr>
        <w:pStyle w:val="11"/>
        <w:spacing w:line="240" w:lineRule="auto"/>
        <w:jc w:val="center"/>
      </w:pPr>
    </w:p>
    <w:p w:rsidR="000673BA" w:rsidRDefault="000673BA" w:rsidP="000673BA">
      <w:pPr>
        <w:pStyle w:val="11"/>
        <w:spacing w:line="240" w:lineRule="auto"/>
      </w:pPr>
      <w:r>
        <w:t>2.1. Перечисление Субсидии осуществляется в соответствии с Порядком на лицевой счет, открытый Учреждению в Отделе №28 УФК по Курской области;</w:t>
      </w:r>
    </w:p>
    <w:p w:rsidR="00D86396" w:rsidRDefault="00D86396" w:rsidP="000673BA">
      <w:pPr>
        <w:pStyle w:val="11"/>
        <w:spacing w:line="240" w:lineRule="auto"/>
      </w:pPr>
    </w:p>
    <w:p w:rsidR="000673BA" w:rsidRDefault="000673BA" w:rsidP="000673BA">
      <w:pPr>
        <w:pStyle w:val="11"/>
        <w:spacing w:line="240" w:lineRule="auto"/>
        <w:jc w:val="center"/>
      </w:pPr>
      <w:r>
        <w:t>III. Права и обязанности Сторон</w:t>
      </w:r>
    </w:p>
    <w:p w:rsidR="00D86396" w:rsidRDefault="00D86396" w:rsidP="000673BA">
      <w:pPr>
        <w:pStyle w:val="11"/>
        <w:spacing w:line="240" w:lineRule="auto"/>
        <w:jc w:val="center"/>
      </w:pPr>
    </w:p>
    <w:p w:rsidR="000673BA" w:rsidRDefault="000673BA" w:rsidP="000673BA">
      <w:pPr>
        <w:pStyle w:val="11"/>
        <w:spacing w:line="240" w:lineRule="auto"/>
      </w:pPr>
      <w:r>
        <w:t>3.1. Учредитель обязуется:</w:t>
      </w:r>
    </w:p>
    <w:p w:rsidR="000673BA" w:rsidRDefault="000673BA" w:rsidP="00D86396">
      <w:pPr>
        <w:pStyle w:val="11"/>
        <w:spacing w:line="240" w:lineRule="auto"/>
      </w:pPr>
      <w:r>
        <w:t>3.1.1. обеспечить предоставление Субсидии в соответствии с разделом I</w:t>
      </w:r>
      <w:r w:rsidR="00D86396">
        <w:t xml:space="preserve"> </w:t>
      </w:r>
      <w:r>
        <w:t>настоящего Соглашения;</w:t>
      </w:r>
    </w:p>
    <w:p w:rsidR="000673BA" w:rsidRDefault="000673BA" w:rsidP="000673BA">
      <w:pPr>
        <w:pStyle w:val="11"/>
        <w:spacing w:line="240" w:lineRule="auto"/>
      </w:pPr>
      <w:r>
        <w:t>3.1.2. обеспечить перечисление Субсидии на соответствующий счет, указанный в разделе VI настоящего Соглашения, согласно графику перечисления Субсидии в соответствии с приложением к настоящему Соглашению;</w:t>
      </w:r>
    </w:p>
    <w:p w:rsidR="000673BA" w:rsidRDefault="000673BA" w:rsidP="000673BA">
      <w:pPr>
        <w:pStyle w:val="11"/>
        <w:spacing w:line="240" w:lineRule="auto"/>
      </w:pPr>
      <w:r>
        <w:t>3.1.3. осуществлять контроль за выполнением Учреждением муниципального  задания в порядке, предусмотренном муниципальным заданием, и соблюдением Учреждением условий, установленных Порядком и настоящим Соглашением;</w:t>
      </w:r>
    </w:p>
    <w:p w:rsidR="000673BA" w:rsidRDefault="000673BA" w:rsidP="00992168">
      <w:pPr>
        <w:pStyle w:val="11"/>
        <w:spacing w:line="240" w:lineRule="auto"/>
      </w:pPr>
      <w:r>
        <w:t xml:space="preserve">3.1.4. рассматривать предложения Учреждения, связанные с исполнением настоящего Соглашения, в том числе по изменению размера Субсидии, и направлять Учреждению решения по результатам их рассмотрения не позднее </w:t>
      </w:r>
      <w:r w:rsidR="00992168">
        <w:t xml:space="preserve"> </w:t>
      </w:r>
      <w:r>
        <w:t>______ рабочих дней после получения предложений;</w:t>
      </w:r>
    </w:p>
    <w:p w:rsidR="000673BA" w:rsidRDefault="00992168" w:rsidP="000673BA">
      <w:pPr>
        <w:pStyle w:val="11"/>
        <w:spacing w:line="240" w:lineRule="auto"/>
      </w:pPr>
      <w:r>
        <w:t xml:space="preserve">3.1.5. </w:t>
      </w:r>
      <w:r w:rsidR="000673BA">
        <w:t>вносить изменения в показатели, характеризующие объем муниципальных услуг, установленные в муниципальном задании, на основании данных предварительного отчета об исполнении муниципального задания в текущем финансовом году &lt;3&gt;, представленного Учреждением в соответствии с пунктом 3.3.5.1 настоящего Соглашения, в течение ___ дней со дня его представления Учреждением, в случае если на основании данных предварительного отчета об исполнении муниципального задания необходимо уменьшить показатели, характеризующие объем муниципальных услуг, установленные в муниципальном задании;</w:t>
      </w:r>
    </w:p>
    <w:p w:rsidR="000673BA" w:rsidRDefault="000673BA" w:rsidP="000673BA">
      <w:pPr>
        <w:pStyle w:val="11"/>
        <w:spacing w:line="240" w:lineRule="auto"/>
      </w:pPr>
      <w:r>
        <w:t xml:space="preserve">3.1.6. направлять Учреждению расчет средств Субсидии, подлежащих возврату в  бюджет города Щигры на 1 января 20__ г. &lt;4&gt;, по форме согласно </w:t>
      </w:r>
      <w:r w:rsidRPr="00F76B2B">
        <w:t xml:space="preserve">приложению </w:t>
      </w:r>
      <w:r w:rsidR="00D86396" w:rsidRPr="00F76B2B">
        <w:t>№</w:t>
      </w:r>
      <w:r w:rsidRPr="00F76B2B">
        <w:t xml:space="preserve">5 к Порядку, </w:t>
      </w:r>
      <w:r w:rsidR="00F76B2B">
        <w:t xml:space="preserve">   </w:t>
      </w:r>
      <w:r w:rsidRPr="00F76B2B">
        <w:t xml:space="preserve">в срок до "__" ______ 20__ г. </w:t>
      </w:r>
      <w:r w:rsidR="00F76B2B">
        <w:t xml:space="preserve">  </w:t>
      </w:r>
      <w:r w:rsidRPr="00F76B2B">
        <w:t>&lt;5&gt;;</w:t>
      </w:r>
    </w:p>
    <w:p w:rsidR="000673BA" w:rsidRDefault="000673BA" w:rsidP="000673BA">
      <w:pPr>
        <w:pStyle w:val="11"/>
        <w:spacing w:line="240" w:lineRule="auto"/>
      </w:pPr>
      <w:r>
        <w:lastRenderedPageBreak/>
        <w:t>3.1.7. принимать меры, обеспечивающие перечисление Учреждением Учредителю в  бюджет города Щигры средств Субсидии в соответствии с расчетом, указанным в пункте 3.1.6 настоящего Соглашения.</w:t>
      </w:r>
    </w:p>
    <w:p w:rsidR="000673BA" w:rsidRDefault="000673BA" w:rsidP="000673BA">
      <w:pPr>
        <w:pStyle w:val="11"/>
        <w:spacing w:line="240" w:lineRule="auto"/>
      </w:pPr>
      <w:r>
        <w:t>3.2. Учредитель вправе:</w:t>
      </w:r>
    </w:p>
    <w:p w:rsidR="000673BA" w:rsidRDefault="000673BA" w:rsidP="000673BA">
      <w:pPr>
        <w:pStyle w:val="11"/>
        <w:spacing w:line="240" w:lineRule="auto"/>
      </w:pPr>
      <w:r>
        <w:t>3.2.1. запрашивать у Учреждения информацию и документы, необходимые для осуществления контроля за выполнением Учреждением муниципального задания;</w:t>
      </w:r>
    </w:p>
    <w:p w:rsidR="000673BA" w:rsidRDefault="000673BA" w:rsidP="000673BA">
      <w:pPr>
        <w:pStyle w:val="11"/>
        <w:spacing w:line="240" w:lineRule="auto"/>
      </w:pPr>
      <w:r>
        <w:t>3.2.2. принимать решение об изменении размера Субсидии:</w:t>
      </w:r>
    </w:p>
    <w:p w:rsidR="000673BA" w:rsidRDefault="000673BA" w:rsidP="000673BA">
      <w:pPr>
        <w:pStyle w:val="11"/>
        <w:spacing w:line="240" w:lineRule="auto"/>
      </w:pPr>
      <w:r>
        <w:t>3.2.2.1. при соответствующем изменении показателей, характеризующих объем муниципальных услуг (работ), установленных в муниципальном задании, в случае:</w:t>
      </w:r>
    </w:p>
    <w:p w:rsidR="000673BA" w:rsidRDefault="000673BA" w:rsidP="000673BA">
      <w:pPr>
        <w:pStyle w:val="11"/>
        <w:spacing w:line="240" w:lineRule="auto"/>
      </w:pPr>
      <w:r>
        <w:t>3.2.2.1.1. уменьшения Учредителю ранее утвержденных лимитов бюджетных обязательств, указанных в пункте 1.2 настоящего Соглашения;</w:t>
      </w:r>
    </w:p>
    <w:p w:rsidR="000673BA" w:rsidRDefault="000673BA" w:rsidP="000673BA">
      <w:pPr>
        <w:pStyle w:val="11"/>
        <w:spacing w:line="240" w:lineRule="auto"/>
      </w:pPr>
      <w:r>
        <w:t>3.2.2.1.2. увеличения (при наличии у Учредителя лимитов бюджетных обязательств, указанных в пункте 1.2 настоящего Соглашения) или уменьшения потребности в оказании муниципальных услуг (выполнении работ);</w:t>
      </w:r>
    </w:p>
    <w:p w:rsidR="000673BA" w:rsidRDefault="000673BA" w:rsidP="000673BA">
      <w:pPr>
        <w:pStyle w:val="11"/>
        <w:spacing w:line="240" w:lineRule="auto"/>
      </w:pPr>
      <w:r>
        <w:t>3.2.2.1.3. принятия решения по результатам рассмотрения предложений Учреждения, направленных в соответствии с пунктом 3.1.4 настоящего Соглашения;</w:t>
      </w:r>
    </w:p>
    <w:p w:rsidR="000673BA" w:rsidRDefault="000673BA" w:rsidP="000673BA">
      <w:pPr>
        <w:pStyle w:val="11"/>
        <w:spacing w:line="240" w:lineRule="auto"/>
      </w:pPr>
      <w:r>
        <w:t>3.2.2.2. без соответствующего изменения показателей, характеризующих объем муниципальных услуг (работ), установленных в муниципальном задании, в случае внесения изменений в нормативные затраты в связи с изменением размеров выплат работникам (отдельным категориям работников) Учреждения, непосредственно связанных с оказанием муниципальной  услуги (выполнением работы), иных выплат, связанных с оказанием муниципальной услуги (выполнением работы), приводящих к изменению объема финансового обеспечения выполнения муниципального задания, вследствие принятия нормативных правовых актов Российской Федерации (внесения изменений в нормативные правовые акты Российской Федерации);</w:t>
      </w:r>
    </w:p>
    <w:p w:rsidR="000673BA" w:rsidRDefault="000673BA" w:rsidP="000673BA">
      <w:pPr>
        <w:pStyle w:val="11"/>
        <w:spacing w:line="240" w:lineRule="auto"/>
      </w:pPr>
      <w:r>
        <w:t>3.3. Учреждение обязуется:</w:t>
      </w:r>
    </w:p>
    <w:p w:rsidR="000673BA" w:rsidRDefault="000673BA" w:rsidP="000673BA">
      <w:pPr>
        <w:pStyle w:val="11"/>
        <w:spacing w:line="240" w:lineRule="auto"/>
      </w:pPr>
      <w:r>
        <w:t>3.3.1 оказывать муниципальные услуги (выполнять работы) в соответствии с муниципальным заданием за счет Субсидии, предоставляемой Учредителем;</w:t>
      </w:r>
    </w:p>
    <w:p w:rsidR="000673BA" w:rsidRDefault="000673BA" w:rsidP="000673BA">
      <w:pPr>
        <w:pStyle w:val="11"/>
        <w:spacing w:line="240" w:lineRule="auto"/>
      </w:pPr>
      <w:r>
        <w:t>3.3.2. осуществлять использование Субсидии в целях оказания муниципальных услуг (выполнения работ) в соответствии с требованиями к качеству и объему (содержанию), порядку оказания муниципальных услуг (выполнения работ), определенными в муниципальном задании;</w:t>
      </w:r>
    </w:p>
    <w:p w:rsidR="000673BA" w:rsidRDefault="000673BA" w:rsidP="000673BA">
      <w:pPr>
        <w:pStyle w:val="11"/>
        <w:spacing w:line="240" w:lineRule="auto"/>
      </w:pPr>
      <w:r>
        <w:t>3.3.3. осуществлять использование средств Субсидии только на цели, связанные с выполнением муниципального задания;</w:t>
      </w:r>
    </w:p>
    <w:p w:rsidR="000673BA" w:rsidRDefault="000673BA" w:rsidP="000673BA">
      <w:pPr>
        <w:pStyle w:val="11"/>
        <w:spacing w:line="240" w:lineRule="auto"/>
      </w:pPr>
      <w:r>
        <w:t>3.3.4. своевременно информировать Учредителя об изменении условий оказания муниципальных услуг (выполнения работ), которые могут повлиять на объем Субсидии;</w:t>
      </w:r>
    </w:p>
    <w:p w:rsidR="000673BA" w:rsidRDefault="000673BA" w:rsidP="000673BA">
      <w:pPr>
        <w:pStyle w:val="11"/>
        <w:spacing w:line="240" w:lineRule="auto"/>
      </w:pPr>
      <w:r>
        <w:t>3.3.5. представлять Учредителю в сроки, установленные муниципальным заданием, отчетность о выполнении муниципального задания и расходовании Субсидии в соответствии с бюджетным законодательством Российской Федерации и муниципальными нормативно-правовыми актами, Порядком и настоящим Соглашением:</w:t>
      </w:r>
    </w:p>
    <w:p w:rsidR="000673BA" w:rsidRDefault="000673BA" w:rsidP="000673BA">
      <w:pPr>
        <w:pStyle w:val="11"/>
        <w:spacing w:line="240" w:lineRule="auto"/>
      </w:pPr>
      <w:r>
        <w:t>3.3.5.1. предварительный отчет об исполнении муниципального задания;</w:t>
      </w:r>
    </w:p>
    <w:p w:rsidR="000673BA" w:rsidRDefault="000673BA" w:rsidP="000673BA">
      <w:pPr>
        <w:pStyle w:val="11"/>
        <w:spacing w:line="240" w:lineRule="auto"/>
      </w:pPr>
      <w:r>
        <w:t>3.3.5.2. отчет о выполнении муниципального задания;</w:t>
      </w:r>
    </w:p>
    <w:p w:rsidR="000673BA" w:rsidRDefault="000673BA" w:rsidP="000673BA">
      <w:pPr>
        <w:pStyle w:val="11"/>
        <w:spacing w:line="240" w:lineRule="auto"/>
      </w:pPr>
      <w:r>
        <w:lastRenderedPageBreak/>
        <w:t>3.3.6. представлять в течение ____ дней по запросу Учредителя информацию и документы, необходимые для осуществления контроля, предусмотренного пунктом 3.1.3 настоящего Соглашения;</w:t>
      </w:r>
    </w:p>
    <w:p w:rsidR="000673BA" w:rsidRDefault="000673BA" w:rsidP="000673BA">
      <w:pPr>
        <w:pStyle w:val="11"/>
        <w:spacing w:line="240" w:lineRule="auto"/>
      </w:pPr>
      <w:r>
        <w:t>3.3.7. осуществлять в срок до "___" _____ 20__ г. &lt;6&gt; возврат средств Субсидии, подлежащих возврату в бюджет города Щигры на 1 января 20__ г., в соответствии с расчетом, указанным в пункте 3.1.6 настоящего Соглашения;</w:t>
      </w:r>
    </w:p>
    <w:p w:rsidR="000673BA" w:rsidRDefault="000673BA" w:rsidP="000673BA">
      <w:pPr>
        <w:pStyle w:val="11"/>
        <w:spacing w:line="240" w:lineRule="auto"/>
      </w:pPr>
      <w:r>
        <w:t>3.4. Учреждение вправе:</w:t>
      </w:r>
    </w:p>
    <w:p w:rsidR="000673BA" w:rsidRDefault="000673BA" w:rsidP="000673BA">
      <w:pPr>
        <w:pStyle w:val="11"/>
        <w:spacing w:line="240" w:lineRule="auto"/>
      </w:pPr>
      <w:r>
        <w:t>3.4.1. расходовать Субсидию в соответствии с настоящим Соглашением и законодательством Российской Федерации и города Щигры;</w:t>
      </w:r>
    </w:p>
    <w:p w:rsidR="000673BA" w:rsidRDefault="000673BA" w:rsidP="000673BA">
      <w:pPr>
        <w:pStyle w:val="11"/>
        <w:spacing w:line="240" w:lineRule="auto"/>
      </w:pPr>
      <w:r>
        <w:t>3.4.2. направлять Учредителю предложения по исполнению настоящего Соглашения, в том числе по изменению размера Субсидии в связи с изменением в муниципальном задании показателей объема (содержания) оказываемых муниципальных услуг (выполняемых работ) и (или) показателей качества (в случае их установления);</w:t>
      </w:r>
    </w:p>
    <w:p w:rsidR="000673BA" w:rsidRDefault="000673BA" w:rsidP="000673BA">
      <w:pPr>
        <w:pStyle w:val="11"/>
        <w:spacing w:line="240" w:lineRule="auto"/>
      </w:pPr>
      <w:r>
        <w:t>3.4.3. направлять не использованный в 20__ г. &lt;7&gt; остаток Субсидии на осуществление в 20__ г. &lt;8&gt; расходов в соответствии с планом финансово-хозяйственной деятельности для достижения целей, предусмотренных уставом учреждения, за исключением средств Субсидии, подлежащих возврату в  бюджет города Щигры в соответствии с пунктом 3.3.7 настоящего Соглашения;</w:t>
      </w:r>
    </w:p>
    <w:p w:rsidR="000673BA" w:rsidRDefault="000673BA" w:rsidP="000673BA">
      <w:pPr>
        <w:pStyle w:val="11"/>
        <w:spacing w:line="240" w:lineRule="auto"/>
      </w:pPr>
      <w:r>
        <w:t>3.4.4. обращаться к Учредителю в целях получения разъяснений в связи с исполнением настоящего Соглашения.</w:t>
      </w:r>
    </w:p>
    <w:p w:rsidR="00D86396" w:rsidRDefault="00D86396" w:rsidP="000673BA">
      <w:pPr>
        <w:pStyle w:val="11"/>
        <w:spacing w:line="240" w:lineRule="auto"/>
      </w:pPr>
    </w:p>
    <w:p w:rsidR="000673BA" w:rsidRDefault="000673BA" w:rsidP="000673BA">
      <w:pPr>
        <w:pStyle w:val="11"/>
        <w:spacing w:line="240" w:lineRule="auto"/>
        <w:jc w:val="center"/>
      </w:pPr>
      <w:r>
        <w:t>IV. Ответственность Сторон</w:t>
      </w:r>
    </w:p>
    <w:p w:rsidR="00D86396" w:rsidRDefault="00D86396" w:rsidP="000673BA">
      <w:pPr>
        <w:pStyle w:val="11"/>
        <w:spacing w:line="240" w:lineRule="auto"/>
        <w:jc w:val="center"/>
      </w:pPr>
    </w:p>
    <w:p w:rsidR="000673BA" w:rsidRDefault="000673BA" w:rsidP="000673BA">
      <w:pPr>
        <w:pStyle w:val="11"/>
        <w:spacing w:line="240" w:lineRule="auto"/>
      </w:pPr>
      <w:r>
        <w:t>4.1.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0673BA" w:rsidRDefault="000673BA" w:rsidP="000673BA">
      <w:pPr>
        <w:pStyle w:val="11"/>
        <w:spacing w:line="240" w:lineRule="auto"/>
      </w:pPr>
      <w:r>
        <w:t>4.2. В случае невыполнения муниципального задания руководитель Учреждения несет дисциплинарную ответственность, предусмотренную правовыми актами Российской Федерации и муниципальными нормативно-правовыми актами, регулирующими трудовые правоотношения, на основании решения Учредителя.</w:t>
      </w:r>
    </w:p>
    <w:p w:rsidR="00D86396" w:rsidRDefault="00D86396" w:rsidP="000673BA">
      <w:pPr>
        <w:pStyle w:val="11"/>
        <w:spacing w:line="240" w:lineRule="auto"/>
      </w:pPr>
    </w:p>
    <w:p w:rsidR="000673BA" w:rsidRDefault="000673BA" w:rsidP="000673BA">
      <w:pPr>
        <w:pStyle w:val="11"/>
        <w:spacing w:line="240" w:lineRule="auto"/>
        <w:jc w:val="center"/>
      </w:pPr>
      <w:r>
        <w:t>V. Заключительные положения</w:t>
      </w:r>
    </w:p>
    <w:p w:rsidR="00D86396" w:rsidRDefault="00D86396" w:rsidP="000673BA">
      <w:pPr>
        <w:pStyle w:val="11"/>
        <w:spacing w:line="240" w:lineRule="auto"/>
        <w:jc w:val="center"/>
      </w:pPr>
    </w:p>
    <w:p w:rsidR="000673BA" w:rsidRDefault="000673BA" w:rsidP="000673BA">
      <w:pPr>
        <w:pStyle w:val="11"/>
        <w:spacing w:line="240" w:lineRule="auto"/>
      </w:pPr>
      <w:r>
        <w:t>5.1. Расторжение Соглашения осуществляется по соглашению Сторон и оформляется в виде соглашения о расторжении настоящего Соглашения.</w:t>
      </w:r>
    </w:p>
    <w:p w:rsidR="000673BA" w:rsidRDefault="000673BA" w:rsidP="00D86396">
      <w:pPr>
        <w:pStyle w:val="11"/>
        <w:spacing w:line="240" w:lineRule="auto"/>
      </w:pPr>
      <w:r>
        <w:t>5.2. При досрочном прекращении выполнения муниципального задания по</w:t>
      </w:r>
      <w:r w:rsidR="00D86396">
        <w:t xml:space="preserve"> </w:t>
      </w:r>
      <w:r>
        <w:t>установленным в нем основаниям неиспользованные остатки Субсидии в размере, соответствующем показателям, характеризующим объем неоказанных муниципальных услуг (невыполненных работ), подлежат перечислению Учреждением в бюджет города Щигры.</w:t>
      </w:r>
    </w:p>
    <w:p w:rsidR="000673BA" w:rsidRDefault="000673BA" w:rsidP="000673BA">
      <w:pPr>
        <w:pStyle w:val="11"/>
        <w:spacing w:line="240" w:lineRule="auto"/>
      </w:pPr>
      <w:r>
        <w:t>5.3.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w:t>
      </w:r>
    </w:p>
    <w:p w:rsidR="000673BA" w:rsidRDefault="000673BA" w:rsidP="00D86396">
      <w:pPr>
        <w:pStyle w:val="11"/>
        <w:spacing w:line="240" w:lineRule="auto"/>
      </w:pPr>
      <w:r>
        <w:lastRenderedPageBreak/>
        <w:t>При недостижении согласия споры между Сторонами решаются в судебном</w:t>
      </w:r>
      <w:r w:rsidR="00D86396">
        <w:t xml:space="preserve"> </w:t>
      </w:r>
      <w:r>
        <w:t>порядке.</w:t>
      </w:r>
    </w:p>
    <w:p w:rsidR="000673BA" w:rsidRDefault="000673BA" w:rsidP="00D86396">
      <w:pPr>
        <w:pStyle w:val="11"/>
        <w:spacing w:line="240" w:lineRule="auto"/>
      </w:pPr>
      <w:r>
        <w:t>5.4. Настоящее Соглашение вступает в силу с даты его подписания лицами,</w:t>
      </w:r>
      <w:r w:rsidR="00D86396">
        <w:t xml:space="preserve"> </w:t>
      </w:r>
      <w:r>
        <w:t>имеющими право действовать от имени каждой из Сторон, но не ранее доведения</w:t>
      </w:r>
      <w:r w:rsidR="00D86396">
        <w:t xml:space="preserve"> </w:t>
      </w:r>
      <w:r>
        <w:t xml:space="preserve">лимитов бюджетных обязательств, указанных в пункте 1.2 настоящего Соглашения, и действует до полного исполнения Сторонами своих обязательств </w:t>
      </w:r>
      <w:r w:rsidR="00D86396">
        <w:t xml:space="preserve"> </w:t>
      </w:r>
      <w:r>
        <w:t>по настоящему Соглашению.</w:t>
      </w:r>
    </w:p>
    <w:p w:rsidR="000673BA" w:rsidRDefault="000673BA" w:rsidP="00D86396">
      <w:pPr>
        <w:pStyle w:val="11"/>
        <w:spacing w:line="240" w:lineRule="auto"/>
      </w:pPr>
      <w:r>
        <w:t>Обязательства Сторон по настоящему Соглашению считаются полностью исполненными с даты согласования Учредителем отчетности Учреждения о выполнении муниципального задания и расходовании Субсидии.</w:t>
      </w:r>
    </w:p>
    <w:p w:rsidR="000673BA" w:rsidRDefault="000673BA" w:rsidP="000673BA">
      <w:pPr>
        <w:pStyle w:val="11"/>
        <w:spacing w:line="240" w:lineRule="auto"/>
      </w:pPr>
      <w:r>
        <w:t xml:space="preserve">5.5. Изменение настоящего Соглашения, в том числе в соответствии с положениями пункта 3.2.2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 . </w:t>
      </w:r>
    </w:p>
    <w:p w:rsidR="000673BA" w:rsidRDefault="000673BA" w:rsidP="000673BA">
      <w:pPr>
        <w:pStyle w:val="11"/>
        <w:spacing w:line="240" w:lineRule="auto"/>
      </w:pPr>
      <w:r>
        <w:t>5.6. Настоящее Соглашение составлено в двух экземплярах, имеющих одинаковую юридическую силу, на ____ листах, по одному для каждой из Сторон Соглашения.</w:t>
      </w:r>
    </w:p>
    <w:p w:rsidR="000673BA" w:rsidRDefault="000673BA" w:rsidP="000673BA">
      <w:pPr>
        <w:pStyle w:val="11"/>
        <w:spacing w:line="240" w:lineRule="auto"/>
        <w:jc w:val="center"/>
      </w:pPr>
      <w:r>
        <w:t>VI. Адреса и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0673BA" w:rsidTr="00F32426">
        <w:trPr>
          <w:trHeight w:val="774"/>
        </w:trPr>
        <w:tc>
          <w:tcPr>
            <w:tcW w:w="5068"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Сокращенное наименование Учредителя</w:t>
            </w:r>
          </w:p>
        </w:tc>
        <w:tc>
          <w:tcPr>
            <w:tcW w:w="5069" w:type="dxa"/>
            <w:shd w:val="clear" w:color="auto" w:fill="auto"/>
          </w:tcPr>
          <w:p w:rsidR="000673BA" w:rsidRPr="00F32426" w:rsidRDefault="000673BA" w:rsidP="00F32426">
            <w:pPr>
              <w:pStyle w:val="11"/>
              <w:spacing w:line="240" w:lineRule="auto"/>
              <w:jc w:val="center"/>
              <w:rPr>
                <w:sz w:val="24"/>
                <w:szCs w:val="24"/>
              </w:rPr>
            </w:pPr>
            <w:r w:rsidRPr="00F32426">
              <w:rPr>
                <w:sz w:val="24"/>
                <w:szCs w:val="24"/>
              </w:rPr>
              <w:t>Сокращенное наименование Учреждения</w:t>
            </w:r>
          </w:p>
          <w:p w:rsidR="000673BA" w:rsidRDefault="000673BA" w:rsidP="00F32426">
            <w:pPr>
              <w:pStyle w:val="11"/>
              <w:spacing w:line="240" w:lineRule="auto"/>
              <w:ind w:firstLine="0"/>
            </w:pPr>
          </w:p>
        </w:tc>
      </w:tr>
      <w:tr w:rsidR="000673BA" w:rsidTr="00F32426">
        <w:tc>
          <w:tcPr>
            <w:tcW w:w="5068" w:type="dxa"/>
            <w:shd w:val="clear" w:color="auto" w:fill="auto"/>
          </w:tcPr>
          <w:p w:rsidR="000673BA" w:rsidRPr="00F32426" w:rsidRDefault="000673BA" w:rsidP="00F32426">
            <w:pPr>
              <w:pStyle w:val="11"/>
              <w:spacing w:line="240" w:lineRule="auto"/>
              <w:rPr>
                <w:sz w:val="24"/>
                <w:szCs w:val="24"/>
              </w:rPr>
            </w:pPr>
            <w:r w:rsidRPr="00F32426">
              <w:rPr>
                <w:sz w:val="24"/>
                <w:szCs w:val="24"/>
              </w:rPr>
              <w:t>Наименование Учредителя</w:t>
            </w:r>
          </w:p>
          <w:p w:rsidR="000673BA" w:rsidRDefault="000673BA" w:rsidP="00F32426">
            <w:pPr>
              <w:pStyle w:val="11"/>
              <w:spacing w:line="240" w:lineRule="auto"/>
              <w:ind w:firstLine="0"/>
            </w:pPr>
            <w:r w:rsidRPr="00F32426">
              <w:rPr>
                <w:sz w:val="24"/>
                <w:szCs w:val="24"/>
              </w:rPr>
              <w:t xml:space="preserve">ОГРН, ОКТМО </w:t>
            </w:r>
          </w:p>
        </w:tc>
        <w:tc>
          <w:tcPr>
            <w:tcW w:w="5069" w:type="dxa"/>
            <w:shd w:val="clear" w:color="auto" w:fill="auto"/>
          </w:tcPr>
          <w:p w:rsidR="000673BA" w:rsidRPr="00F32426" w:rsidRDefault="000673BA" w:rsidP="00F32426">
            <w:pPr>
              <w:pStyle w:val="11"/>
              <w:spacing w:line="240" w:lineRule="auto"/>
              <w:jc w:val="left"/>
              <w:rPr>
                <w:sz w:val="24"/>
                <w:szCs w:val="24"/>
              </w:rPr>
            </w:pPr>
            <w:r w:rsidRPr="00F32426">
              <w:rPr>
                <w:sz w:val="24"/>
                <w:szCs w:val="24"/>
              </w:rPr>
              <w:t>Наименование Учреждения</w:t>
            </w:r>
          </w:p>
          <w:p w:rsidR="000673BA" w:rsidRDefault="000673BA" w:rsidP="00F32426">
            <w:pPr>
              <w:pStyle w:val="11"/>
              <w:spacing w:line="240" w:lineRule="auto"/>
              <w:ind w:firstLine="0"/>
            </w:pPr>
            <w:r w:rsidRPr="00F32426">
              <w:rPr>
                <w:sz w:val="24"/>
                <w:szCs w:val="24"/>
              </w:rPr>
              <w:t>ОГРН, ОКТМО</w:t>
            </w:r>
          </w:p>
        </w:tc>
      </w:tr>
      <w:tr w:rsidR="000673BA" w:rsidTr="00F32426">
        <w:tc>
          <w:tcPr>
            <w:tcW w:w="5068" w:type="dxa"/>
            <w:shd w:val="clear" w:color="auto" w:fill="auto"/>
          </w:tcPr>
          <w:p w:rsidR="000673BA" w:rsidRPr="00F32426" w:rsidRDefault="000673BA" w:rsidP="00F32426">
            <w:pPr>
              <w:pStyle w:val="11"/>
              <w:spacing w:line="240" w:lineRule="auto"/>
              <w:ind w:firstLine="0"/>
              <w:rPr>
                <w:sz w:val="24"/>
                <w:szCs w:val="24"/>
              </w:rPr>
            </w:pPr>
            <w:r w:rsidRPr="00F32426">
              <w:rPr>
                <w:sz w:val="24"/>
                <w:szCs w:val="24"/>
              </w:rPr>
              <w:t>Место нахождения:</w:t>
            </w:r>
          </w:p>
        </w:tc>
        <w:tc>
          <w:tcPr>
            <w:tcW w:w="5069" w:type="dxa"/>
            <w:shd w:val="clear" w:color="auto" w:fill="auto"/>
          </w:tcPr>
          <w:p w:rsidR="000673BA" w:rsidRPr="00F32426" w:rsidRDefault="000673BA" w:rsidP="00F32426">
            <w:pPr>
              <w:pStyle w:val="11"/>
              <w:spacing w:line="240" w:lineRule="auto"/>
              <w:ind w:firstLine="0"/>
              <w:rPr>
                <w:sz w:val="24"/>
                <w:szCs w:val="24"/>
              </w:rPr>
            </w:pPr>
            <w:r w:rsidRPr="00F32426">
              <w:rPr>
                <w:sz w:val="24"/>
                <w:szCs w:val="24"/>
              </w:rPr>
              <w:t>Место нахождения:</w:t>
            </w:r>
          </w:p>
        </w:tc>
      </w:tr>
      <w:tr w:rsidR="000673BA" w:rsidTr="00F32426">
        <w:tc>
          <w:tcPr>
            <w:tcW w:w="5068" w:type="dxa"/>
            <w:shd w:val="clear" w:color="auto" w:fill="auto"/>
          </w:tcPr>
          <w:p w:rsidR="000673BA" w:rsidRPr="00F32426" w:rsidRDefault="000673BA" w:rsidP="00F32426">
            <w:pPr>
              <w:pStyle w:val="11"/>
              <w:spacing w:line="240" w:lineRule="auto"/>
              <w:ind w:firstLine="0"/>
              <w:rPr>
                <w:sz w:val="24"/>
                <w:szCs w:val="24"/>
              </w:rPr>
            </w:pPr>
            <w:r w:rsidRPr="00F32426">
              <w:rPr>
                <w:sz w:val="24"/>
                <w:szCs w:val="24"/>
              </w:rPr>
              <w:t xml:space="preserve">ИНН/КПП </w:t>
            </w:r>
          </w:p>
        </w:tc>
        <w:tc>
          <w:tcPr>
            <w:tcW w:w="5069" w:type="dxa"/>
            <w:shd w:val="clear" w:color="auto" w:fill="auto"/>
          </w:tcPr>
          <w:p w:rsidR="000673BA" w:rsidRPr="00F32426" w:rsidRDefault="000673BA" w:rsidP="00F32426">
            <w:pPr>
              <w:pStyle w:val="11"/>
              <w:spacing w:line="240" w:lineRule="auto"/>
              <w:ind w:firstLine="0"/>
              <w:rPr>
                <w:sz w:val="24"/>
                <w:szCs w:val="24"/>
              </w:rPr>
            </w:pPr>
            <w:r w:rsidRPr="00F32426">
              <w:rPr>
                <w:sz w:val="24"/>
                <w:szCs w:val="24"/>
              </w:rPr>
              <w:t xml:space="preserve">ИНН/КПП </w:t>
            </w:r>
            <w:r w:rsidRPr="00F32426">
              <w:rPr>
                <w:sz w:val="24"/>
                <w:szCs w:val="24"/>
              </w:rPr>
              <w:tab/>
            </w:r>
          </w:p>
        </w:tc>
      </w:tr>
      <w:tr w:rsidR="000673BA" w:rsidTr="00F32426">
        <w:tc>
          <w:tcPr>
            <w:tcW w:w="5068" w:type="dxa"/>
            <w:shd w:val="clear" w:color="auto" w:fill="auto"/>
          </w:tcPr>
          <w:p w:rsidR="000673BA" w:rsidRPr="00F32426" w:rsidRDefault="000673BA" w:rsidP="00F32426">
            <w:pPr>
              <w:pStyle w:val="11"/>
              <w:spacing w:line="240" w:lineRule="auto"/>
              <w:ind w:firstLine="0"/>
              <w:rPr>
                <w:sz w:val="24"/>
                <w:szCs w:val="24"/>
              </w:rPr>
            </w:pPr>
            <w:r w:rsidRPr="00F32426">
              <w:rPr>
                <w:sz w:val="24"/>
                <w:szCs w:val="24"/>
              </w:rPr>
              <w:t>Платежные реквизиты:</w:t>
            </w:r>
          </w:p>
        </w:tc>
        <w:tc>
          <w:tcPr>
            <w:tcW w:w="5069" w:type="dxa"/>
            <w:shd w:val="clear" w:color="auto" w:fill="auto"/>
          </w:tcPr>
          <w:p w:rsidR="000673BA" w:rsidRPr="00F32426" w:rsidRDefault="000673BA" w:rsidP="00F32426">
            <w:pPr>
              <w:pStyle w:val="11"/>
              <w:spacing w:line="240" w:lineRule="auto"/>
              <w:ind w:firstLine="0"/>
              <w:rPr>
                <w:sz w:val="24"/>
                <w:szCs w:val="24"/>
              </w:rPr>
            </w:pPr>
            <w:r w:rsidRPr="00F32426">
              <w:rPr>
                <w:sz w:val="24"/>
                <w:szCs w:val="24"/>
              </w:rPr>
              <w:t>Платежные реквизиты:</w:t>
            </w:r>
            <w:r w:rsidRPr="00F32426">
              <w:rPr>
                <w:sz w:val="24"/>
                <w:szCs w:val="24"/>
              </w:rPr>
              <w:tab/>
            </w:r>
          </w:p>
        </w:tc>
      </w:tr>
    </w:tbl>
    <w:p w:rsidR="000673BA" w:rsidRDefault="000673BA" w:rsidP="000673BA">
      <w:pPr>
        <w:pStyle w:val="11"/>
        <w:spacing w:line="240" w:lineRule="auto"/>
      </w:pPr>
      <w:r>
        <w:tab/>
      </w:r>
    </w:p>
    <w:p w:rsidR="000673BA" w:rsidRDefault="000673BA" w:rsidP="000673BA">
      <w:pPr>
        <w:pStyle w:val="11"/>
        <w:spacing w:line="240" w:lineRule="auto"/>
        <w:jc w:val="center"/>
      </w:pPr>
      <w:r>
        <w:t>VII.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gridCol w:w="5069"/>
      </w:tblGrid>
      <w:tr w:rsidR="000673BA" w:rsidTr="00F32426">
        <w:trPr>
          <w:trHeight w:val="774"/>
        </w:trPr>
        <w:tc>
          <w:tcPr>
            <w:tcW w:w="5068"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Сокращенное наименование Учредителя</w:t>
            </w:r>
          </w:p>
        </w:tc>
        <w:tc>
          <w:tcPr>
            <w:tcW w:w="5069" w:type="dxa"/>
            <w:shd w:val="clear" w:color="auto" w:fill="auto"/>
          </w:tcPr>
          <w:p w:rsidR="000673BA" w:rsidRPr="00F32426" w:rsidRDefault="000673BA" w:rsidP="00F32426">
            <w:pPr>
              <w:pStyle w:val="11"/>
              <w:spacing w:line="240" w:lineRule="auto"/>
              <w:jc w:val="center"/>
              <w:rPr>
                <w:sz w:val="24"/>
                <w:szCs w:val="24"/>
              </w:rPr>
            </w:pPr>
            <w:r w:rsidRPr="00F32426">
              <w:rPr>
                <w:sz w:val="24"/>
                <w:szCs w:val="24"/>
              </w:rPr>
              <w:t>Сокращенное наименование Учреждения</w:t>
            </w:r>
          </w:p>
          <w:p w:rsidR="000673BA" w:rsidRDefault="000673BA" w:rsidP="00F32426">
            <w:pPr>
              <w:pStyle w:val="11"/>
              <w:spacing w:line="240" w:lineRule="auto"/>
              <w:ind w:firstLine="0"/>
            </w:pPr>
          </w:p>
        </w:tc>
      </w:tr>
      <w:tr w:rsidR="000673BA" w:rsidTr="00F32426">
        <w:tc>
          <w:tcPr>
            <w:tcW w:w="5068" w:type="dxa"/>
            <w:shd w:val="clear" w:color="auto" w:fill="auto"/>
          </w:tcPr>
          <w:p w:rsidR="000673BA" w:rsidRDefault="000673BA" w:rsidP="00F32426">
            <w:pPr>
              <w:pStyle w:val="11"/>
              <w:spacing w:line="240" w:lineRule="auto"/>
              <w:ind w:firstLine="0"/>
            </w:pPr>
            <w:r w:rsidRPr="00F32426">
              <w:rPr>
                <w:sz w:val="24"/>
                <w:szCs w:val="24"/>
              </w:rPr>
              <w:t xml:space="preserve"> </w:t>
            </w:r>
          </w:p>
        </w:tc>
        <w:tc>
          <w:tcPr>
            <w:tcW w:w="5069" w:type="dxa"/>
            <w:shd w:val="clear" w:color="auto" w:fill="auto"/>
          </w:tcPr>
          <w:p w:rsidR="000673BA" w:rsidRDefault="000673BA" w:rsidP="00F32426">
            <w:pPr>
              <w:pStyle w:val="11"/>
              <w:spacing w:line="240" w:lineRule="auto"/>
              <w:ind w:firstLine="0"/>
            </w:pPr>
          </w:p>
        </w:tc>
      </w:tr>
      <w:tr w:rsidR="000673BA" w:rsidTr="00F32426">
        <w:tc>
          <w:tcPr>
            <w:tcW w:w="5068" w:type="dxa"/>
            <w:shd w:val="clear" w:color="auto" w:fill="auto"/>
          </w:tcPr>
          <w:p w:rsidR="000673BA" w:rsidRPr="00F32426" w:rsidRDefault="000673BA" w:rsidP="00F32426">
            <w:pPr>
              <w:pStyle w:val="11"/>
              <w:spacing w:line="240" w:lineRule="auto"/>
              <w:rPr>
                <w:sz w:val="24"/>
                <w:szCs w:val="24"/>
              </w:rPr>
            </w:pPr>
            <w:r w:rsidRPr="00F32426">
              <w:rPr>
                <w:sz w:val="24"/>
                <w:szCs w:val="24"/>
              </w:rPr>
              <w:t>________________/_________________</w:t>
            </w:r>
          </w:p>
          <w:p w:rsidR="000673BA" w:rsidRPr="00F32426" w:rsidRDefault="000673BA" w:rsidP="00F32426">
            <w:pPr>
              <w:pStyle w:val="11"/>
              <w:spacing w:line="240" w:lineRule="auto"/>
              <w:rPr>
                <w:sz w:val="24"/>
                <w:szCs w:val="24"/>
              </w:rPr>
            </w:pPr>
            <w:r w:rsidRPr="00F32426">
              <w:rPr>
                <w:sz w:val="24"/>
                <w:szCs w:val="24"/>
              </w:rPr>
              <w:t>(подпись)</w:t>
            </w:r>
            <w:r w:rsidRPr="00F32426">
              <w:rPr>
                <w:sz w:val="24"/>
                <w:szCs w:val="24"/>
              </w:rPr>
              <w:tab/>
              <w:t xml:space="preserve">             (ФИО)</w:t>
            </w:r>
          </w:p>
          <w:p w:rsidR="000673BA" w:rsidRPr="00F32426" w:rsidRDefault="000673BA" w:rsidP="00F32426">
            <w:pPr>
              <w:pStyle w:val="11"/>
              <w:spacing w:line="240" w:lineRule="auto"/>
              <w:rPr>
                <w:sz w:val="24"/>
                <w:szCs w:val="24"/>
              </w:rPr>
            </w:pPr>
          </w:p>
          <w:p w:rsidR="000673BA" w:rsidRPr="00F32426" w:rsidRDefault="000673BA" w:rsidP="00F32426">
            <w:pPr>
              <w:pStyle w:val="11"/>
              <w:spacing w:line="240" w:lineRule="auto"/>
              <w:ind w:firstLine="0"/>
              <w:rPr>
                <w:sz w:val="24"/>
                <w:szCs w:val="24"/>
              </w:rPr>
            </w:pPr>
          </w:p>
        </w:tc>
        <w:tc>
          <w:tcPr>
            <w:tcW w:w="5069" w:type="dxa"/>
            <w:shd w:val="clear" w:color="auto" w:fill="auto"/>
          </w:tcPr>
          <w:p w:rsidR="000673BA" w:rsidRPr="00F32426" w:rsidRDefault="000673BA" w:rsidP="00F32426">
            <w:pPr>
              <w:pStyle w:val="11"/>
              <w:spacing w:line="240" w:lineRule="auto"/>
              <w:rPr>
                <w:sz w:val="24"/>
                <w:szCs w:val="24"/>
              </w:rPr>
            </w:pPr>
            <w:r w:rsidRPr="00F32426">
              <w:rPr>
                <w:sz w:val="24"/>
                <w:szCs w:val="24"/>
              </w:rPr>
              <w:t>________________/_________________</w:t>
            </w:r>
          </w:p>
          <w:p w:rsidR="000673BA" w:rsidRPr="00F32426" w:rsidRDefault="000673BA" w:rsidP="00F32426">
            <w:pPr>
              <w:pStyle w:val="11"/>
              <w:spacing w:line="240" w:lineRule="auto"/>
              <w:rPr>
                <w:sz w:val="24"/>
                <w:szCs w:val="24"/>
              </w:rPr>
            </w:pPr>
            <w:r w:rsidRPr="00F32426">
              <w:rPr>
                <w:sz w:val="24"/>
                <w:szCs w:val="24"/>
              </w:rPr>
              <w:t>(подпись)</w:t>
            </w:r>
            <w:r w:rsidRPr="00F32426">
              <w:rPr>
                <w:sz w:val="24"/>
                <w:szCs w:val="24"/>
              </w:rPr>
              <w:tab/>
              <w:t xml:space="preserve">             (ФИО)</w:t>
            </w:r>
          </w:p>
          <w:p w:rsidR="000673BA" w:rsidRPr="00F32426" w:rsidRDefault="000673BA" w:rsidP="00F32426">
            <w:pPr>
              <w:pStyle w:val="11"/>
              <w:spacing w:line="240" w:lineRule="auto"/>
              <w:ind w:firstLine="0"/>
              <w:rPr>
                <w:sz w:val="24"/>
                <w:szCs w:val="24"/>
              </w:rPr>
            </w:pPr>
          </w:p>
        </w:tc>
      </w:tr>
    </w:tbl>
    <w:p w:rsidR="000673BA" w:rsidRDefault="000673BA" w:rsidP="000673BA">
      <w:pPr>
        <w:pStyle w:val="11"/>
        <w:spacing w:line="240" w:lineRule="auto"/>
      </w:pPr>
      <w:r>
        <w:tab/>
      </w:r>
      <w:r>
        <w:tab/>
        <w:t>________________</w:t>
      </w:r>
    </w:p>
    <w:p w:rsidR="000673BA" w:rsidRPr="000573A6" w:rsidRDefault="000673BA" w:rsidP="000673BA">
      <w:pPr>
        <w:pStyle w:val="11"/>
        <w:spacing w:line="240" w:lineRule="auto"/>
        <w:rPr>
          <w:sz w:val="22"/>
          <w:szCs w:val="22"/>
        </w:rPr>
      </w:pPr>
      <w:r w:rsidRPr="000573A6">
        <w:rPr>
          <w:sz w:val="22"/>
          <w:szCs w:val="22"/>
        </w:rPr>
        <w:t>&lt;1&gt; Указывается в соответствии со сроком утверждения решения Щигровской городской Думы о бюджете города Щигры Курской области.</w:t>
      </w:r>
    </w:p>
    <w:p w:rsidR="000673BA" w:rsidRPr="000573A6" w:rsidRDefault="000673BA" w:rsidP="000673BA">
      <w:pPr>
        <w:pStyle w:val="11"/>
        <w:spacing w:line="240" w:lineRule="auto"/>
        <w:rPr>
          <w:sz w:val="22"/>
          <w:szCs w:val="22"/>
        </w:rPr>
      </w:pPr>
      <w:r w:rsidRPr="000573A6">
        <w:rPr>
          <w:sz w:val="22"/>
          <w:szCs w:val="22"/>
        </w:rPr>
        <w:t>&lt;2&gt; Если Субсидия предоставляется по нескольким кодам БК, то указываются последовательно год предоставления Субсидии, соответствующие коды БК, а также суммы Субсидии, предоставляемые по таким кодам БК.</w:t>
      </w:r>
    </w:p>
    <w:p w:rsidR="000673BA" w:rsidRPr="000573A6" w:rsidRDefault="000673BA" w:rsidP="000673BA">
      <w:pPr>
        <w:pStyle w:val="11"/>
        <w:spacing w:line="240" w:lineRule="auto"/>
        <w:rPr>
          <w:sz w:val="22"/>
          <w:szCs w:val="22"/>
        </w:rPr>
      </w:pPr>
      <w:r w:rsidRPr="000573A6">
        <w:rPr>
          <w:sz w:val="22"/>
          <w:szCs w:val="22"/>
        </w:rPr>
        <w:t>&lt;3&gt; Финансовый год, соответствующий году предоставления Субсидии.</w:t>
      </w:r>
    </w:p>
    <w:p w:rsidR="000673BA" w:rsidRPr="000573A6" w:rsidRDefault="000673BA" w:rsidP="000673BA">
      <w:pPr>
        <w:pStyle w:val="11"/>
        <w:spacing w:line="240" w:lineRule="auto"/>
        <w:rPr>
          <w:sz w:val="22"/>
          <w:szCs w:val="22"/>
        </w:rPr>
      </w:pPr>
      <w:r w:rsidRPr="000573A6">
        <w:rPr>
          <w:sz w:val="22"/>
          <w:szCs w:val="22"/>
        </w:rPr>
        <w:t>&lt;4&gt; Формируется на 1 января финансового года, следующего за годом предоставления Субсидии.</w:t>
      </w:r>
    </w:p>
    <w:p w:rsidR="000673BA" w:rsidRPr="000573A6" w:rsidRDefault="000673BA" w:rsidP="000673BA">
      <w:pPr>
        <w:pStyle w:val="11"/>
        <w:spacing w:line="240" w:lineRule="auto"/>
        <w:rPr>
          <w:sz w:val="22"/>
          <w:szCs w:val="22"/>
        </w:rPr>
      </w:pPr>
      <w:r w:rsidRPr="000573A6">
        <w:rPr>
          <w:sz w:val="22"/>
          <w:szCs w:val="22"/>
        </w:rPr>
        <w:t>&lt;5&gt; Указывается число, месяц и год, следующий за годом предоставления Субсидии.</w:t>
      </w:r>
    </w:p>
    <w:p w:rsidR="000673BA" w:rsidRPr="000573A6" w:rsidRDefault="000673BA" w:rsidP="000673BA">
      <w:pPr>
        <w:pStyle w:val="11"/>
        <w:spacing w:line="240" w:lineRule="auto"/>
        <w:rPr>
          <w:sz w:val="22"/>
          <w:szCs w:val="22"/>
        </w:rPr>
      </w:pPr>
      <w:r w:rsidRPr="000573A6">
        <w:rPr>
          <w:sz w:val="22"/>
          <w:szCs w:val="22"/>
        </w:rPr>
        <w:t>&lt;6&gt; Указываются число, месяц и год, следующий за годом предоставления Субсидии, но не позднее сроков, установленных бюджетным законодательством Российской Федерации и города Щигры.</w:t>
      </w:r>
    </w:p>
    <w:p w:rsidR="000673BA" w:rsidRPr="000573A6" w:rsidRDefault="000673BA" w:rsidP="000673BA">
      <w:pPr>
        <w:pStyle w:val="11"/>
        <w:spacing w:line="240" w:lineRule="auto"/>
        <w:rPr>
          <w:sz w:val="22"/>
          <w:szCs w:val="22"/>
        </w:rPr>
      </w:pPr>
      <w:r w:rsidRPr="000573A6">
        <w:rPr>
          <w:sz w:val="22"/>
          <w:szCs w:val="22"/>
        </w:rPr>
        <w:t>&lt;7&gt; Указывается финансовый год предоставления Субсидии.</w:t>
      </w:r>
    </w:p>
    <w:p w:rsidR="000673BA" w:rsidRPr="000573A6" w:rsidRDefault="000673BA" w:rsidP="000673BA">
      <w:pPr>
        <w:pStyle w:val="11"/>
        <w:spacing w:line="240" w:lineRule="auto"/>
        <w:rPr>
          <w:sz w:val="22"/>
          <w:szCs w:val="22"/>
        </w:rPr>
      </w:pPr>
      <w:r w:rsidRPr="000573A6">
        <w:rPr>
          <w:sz w:val="22"/>
          <w:szCs w:val="22"/>
        </w:rPr>
        <w:t>&lt;8&gt; Указывается финансовый год, следующий за годом предоставления Субсидии.</w:t>
      </w:r>
    </w:p>
    <w:p w:rsidR="000673BA" w:rsidRPr="00863C36" w:rsidRDefault="000673BA" w:rsidP="000673BA">
      <w:r w:rsidRPr="000573A6">
        <w:rPr>
          <w:sz w:val="22"/>
          <w:szCs w:val="22"/>
        </w:rPr>
        <w:br w:type="page"/>
      </w:r>
    </w:p>
    <w:p w:rsidR="00E83C49" w:rsidRPr="000573A6" w:rsidRDefault="00E83C49" w:rsidP="00E83C49">
      <w:pPr>
        <w:ind w:right="73"/>
        <w:jc w:val="right"/>
        <w:outlineLvl w:val="1"/>
        <w:rPr>
          <w:rFonts w:ascii="Times New Roman" w:hAnsi="Times New Roman" w:cs="Times New Roman"/>
          <w:color w:val="000000"/>
          <w:sz w:val="22"/>
          <w:szCs w:val="22"/>
        </w:rPr>
      </w:pPr>
      <w:r w:rsidRPr="000573A6">
        <w:rPr>
          <w:rStyle w:val="a4"/>
          <w:rFonts w:ascii="Times New Roman" w:hAnsi="Times New Roman" w:cs="Times New Roman"/>
          <w:b w:val="0"/>
          <w:color w:val="000000"/>
          <w:sz w:val="22"/>
          <w:szCs w:val="22"/>
        </w:rPr>
        <w:t>Приложение № 4</w:t>
      </w:r>
      <w:r w:rsidRPr="000573A6">
        <w:rPr>
          <w:rStyle w:val="a4"/>
          <w:rFonts w:ascii="Times New Roman" w:hAnsi="Times New Roman" w:cs="Times New Roman"/>
          <w:b w:val="0"/>
          <w:color w:val="000000"/>
          <w:sz w:val="22"/>
          <w:szCs w:val="22"/>
        </w:rPr>
        <w:br/>
      </w:r>
      <w:r w:rsidRPr="000573A6">
        <w:rPr>
          <w:rFonts w:ascii="Times New Roman" w:hAnsi="Times New Roman" w:cs="Times New Roman"/>
          <w:sz w:val="22"/>
          <w:szCs w:val="22"/>
        </w:rPr>
        <w:t xml:space="preserve">к Порядку </w:t>
      </w:r>
      <w:r w:rsidRPr="000573A6">
        <w:rPr>
          <w:rFonts w:ascii="Times New Roman" w:hAnsi="Times New Roman" w:cs="Times New Roman"/>
          <w:color w:val="000000"/>
          <w:sz w:val="22"/>
          <w:szCs w:val="22"/>
        </w:rPr>
        <w:t xml:space="preserve">формирования </w:t>
      </w:r>
    </w:p>
    <w:p w:rsidR="00E83C49" w:rsidRPr="000573A6" w:rsidRDefault="00E83C49" w:rsidP="00E83C49">
      <w:pPr>
        <w:ind w:firstLine="0"/>
        <w:jc w:val="right"/>
        <w:rPr>
          <w:rFonts w:ascii="Times New Roman" w:hAnsi="Times New Roman" w:cs="Times New Roman"/>
          <w:color w:val="000000"/>
          <w:sz w:val="22"/>
          <w:szCs w:val="22"/>
        </w:rPr>
      </w:pPr>
      <w:r w:rsidRPr="000573A6">
        <w:rPr>
          <w:rFonts w:ascii="Times New Roman" w:hAnsi="Times New Roman" w:cs="Times New Roman"/>
          <w:color w:val="000000"/>
          <w:sz w:val="22"/>
          <w:szCs w:val="22"/>
        </w:rPr>
        <w:t xml:space="preserve">и финансового обеспечения выполнения </w:t>
      </w:r>
    </w:p>
    <w:p w:rsidR="00E83C49" w:rsidRPr="000573A6" w:rsidRDefault="00E83C49" w:rsidP="00E83C49">
      <w:pPr>
        <w:ind w:firstLine="0"/>
        <w:jc w:val="right"/>
        <w:rPr>
          <w:rFonts w:ascii="Times New Roman" w:hAnsi="Times New Roman" w:cs="Times New Roman"/>
          <w:color w:val="000000"/>
          <w:sz w:val="22"/>
          <w:szCs w:val="22"/>
        </w:rPr>
      </w:pPr>
      <w:r w:rsidRPr="000573A6">
        <w:rPr>
          <w:rFonts w:ascii="Times New Roman" w:hAnsi="Times New Roman" w:cs="Times New Roman"/>
          <w:color w:val="000000"/>
          <w:sz w:val="22"/>
          <w:szCs w:val="22"/>
        </w:rPr>
        <w:t xml:space="preserve">муниципального задания муниципальными </w:t>
      </w:r>
    </w:p>
    <w:p w:rsidR="00E83C49" w:rsidRDefault="00E83C49" w:rsidP="00E83C49">
      <w:pPr>
        <w:ind w:firstLine="0"/>
        <w:jc w:val="right"/>
        <w:rPr>
          <w:rFonts w:ascii="Times New Roman" w:hAnsi="Times New Roman" w:cs="Times New Roman"/>
          <w:color w:val="000000"/>
          <w:sz w:val="22"/>
          <w:szCs w:val="22"/>
        </w:rPr>
      </w:pPr>
      <w:r w:rsidRPr="000573A6">
        <w:rPr>
          <w:rFonts w:ascii="Times New Roman" w:hAnsi="Times New Roman" w:cs="Times New Roman"/>
          <w:color w:val="000000"/>
          <w:sz w:val="22"/>
          <w:szCs w:val="22"/>
        </w:rPr>
        <w:t>учреждениями города Щигры Курской области</w:t>
      </w:r>
    </w:p>
    <w:p w:rsidR="000673BA" w:rsidRDefault="000673BA" w:rsidP="000673BA">
      <w:pPr>
        <w:pStyle w:val="11"/>
        <w:spacing w:line="240" w:lineRule="auto"/>
        <w:ind w:firstLine="0"/>
        <w:jc w:val="center"/>
      </w:pPr>
    </w:p>
    <w:p w:rsidR="000673BA" w:rsidRDefault="000673BA" w:rsidP="000673BA">
      <w:pPr>
        <w:pStyle w:val="11"/>
        <w:spacing w:line="240" w:lineRule="auto"/>
        <w:ind w:firstLine="0"/>
        <w:jc w:val="center"/>
      </w:pPr>
    </w:p>
    <w:p w:rsidR="000673BA" w:rsidRDefault="000673BA" w:rsidP="000673BA">
      <w:pPr>
        <w:pStyle w:val="11"/>
        <w:spacing w:line="240" w:lineRule="auto"/>
        <w:ind w:firstLine="0"/>
        <w:jc w:val="center"/>
      </w:pPr>
      <w:r>
        <w:t>График</w:t>
      </w:r>
      <w:r>
        <w:br/>
        <w:t>перечисления Субсидии</w:t>
      </w:r>
      <w:r>
        <w:br/>
        <w:t>(Изменения в график перечисления Субсидии)</w:t>
      </w:r>
    </w:p>
    <w:p w:rsidR="00992168" w:rsidRDefault="00992168" w:rsidP="000673BA">
      <w:pPr>
        <w:pStyle w:val="11"/>
        <w:spacing w:line="240" w:lineRule="auto"/>
        <w:ind w:firstLine="0"/>
        <w:jc w:val="center"/>
      </w:pPr>
    </w:p>
    <w:p w:rsidR="00992168" w:rsidRDefault="00992168" w:rsidP="00992168">
      <w:pPr>
        <w:pStyle w:val="11"/>
        <w:spacing w:line="240" w:lineRule="auto"/>
        <w:ind w:firstLine="0"/>
        <w:jc w:val="left"/>
      </w:pPr>
      <w:r>
        <w:t>Наименование Учредителя_______________________________________________</w:t>
      </w:r>
    </w:p>
    <w:p w:rsidR="00992168" w:rsidRDefault="00992168" w:rsidP="00992168">
      <w:pPr>
        <w:pStyle w:val="11"/>
        <w:spacing w:line="240" w:lineRule="auto"/>
        <w:ind w:firstLine="0"/>
        <w:jc w:val="left"/>
      </w:pPr>
      <w:r>
        <w:t>Наименование Учреждения_______________________________________________</w:t>
      </w:r>
    </w:p>
    <w:p w:rsidR="00992168" w:rsidRDefault="00992168" w:rsidP="000673BA">
      <w:pPr>
        <w:pStyle w:val="11"/>
        <w:spacing w:line="240" w:lineRule="auto"/>
        <w:ind w:firstLine="0"/>
        <w:jc w:val="center"/>
      </w:pPr>
    </w:p>
    <w:p w:rsidR="000673BA" w:rsidRPr="001739EC" w:rsidRDefault="000673BA" w:rsidP="000673BA">
      <w:pPr>
        <w:pStyle w:val="11"/>
        <w:spacing w:line="240" w:lineRule="auto"/>
        <w:ind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851"/>
        <w:gridCol w:w="1417"/>
        <w:gridCol w:w="1418"/>
        <w:gridCol w:w="1747"/>
        <w:gridCol w:w="1762"/>
        <w:gridCol w:w="2187"/>
      </w:tblGrid>
      <w:tr w:rsidR="00F32426" w:rsidRPr="00F32426" w:rsidTr="00F32426">
        <w:trPr>
          <w:trHeight w:val="1010"/>
        </w:trPr>
        <w:tc>
          <w:tcPr>
            <w:tcW w:w="595" w:type="dxa"/>
            <w:vMerge w:val="restart"/>
            <w:shd w:val="clear" w:color="auto" w:fill="auto"/>
            <w:vAlign w:val="center"/>
          </w:tcPr>
          <w:p w:rsidR="000673BA" w:rsidRPr="00F32426" w:rsidRDefault="000673BA" w:rsidP="00F32426">
            <w:pPr>
              <w:pStyle w:val="11"/>
              <w:spacing w:line="240" w:lineRule="auto"/>
              <w:ind w:firstLine="0"/>
              <w:jc w:val="center"/>
              <w:rPr>
                <w:sz w:val="24"/>
                <w:szCs w:val="24"/>
              </w:rPr>
            </w:pPr>
            <w:r w:rsidRPr="00F32426">
              <w:rPr>
                <w:sz w:val="24"/>
                <w:szCs w:val="24"/>
              </w:rPr>
              <w:t>№ п/п</w:t>
            </w:r>
          </w:p>
        </w:tc>
        <w:tc>
          <w:tcPr>
            <w:tcW w:w="5433" w:type="dxa"/>
            <w:gridSpan w:val="4"/>
            <w:shd w:val="clear" w:color="auto" w:fill="auto"/>
            <w:vAlign w:val="center"/>
          </w:tcPr>
          <w:p w:rsidR="000673BA" w:rsidRPr="00F32426" w:rsidRDefault="000673BA" w:rsidP="00F32426">
            <w:pPr>
              <w:pStyle w:val="11"/>
              <w:spacing w:line="240" w:lineRule="auto"/>
              <w:ind w:firstLine="0"/>
              <w:jc w:val="center"/>
              <w:rPr>
                <w:sz w:val="24"/>
                <w:szCs w:val="24"/>
              </w:rPr>
            </w:pPr>
            <w:r w:rsidRPr="00F32426">
              <w:rPr>
                <w:sz w:val="24"/>
                <w:szCs w:val="24"/>
              </w:rPr>
              <w:t>Код по бюджетной классификации Российской Федерации (по расходам бюджета города Щигры на предоставление Субсидии)</w:t>
            </w:r>
          </w:p>
        </w:tc>
        <w:tc>
          <w:tcPr>
            <w:tcW w:w="1762" w:type="dxa"/>
            <w:vMerge w:val="restart"/>
            <w:shd w:val="clear" w:color="auto" w:fill="auto"/>
            <w:vAlign w:val="center"/>
          </w:tcPr>
          <w:p w:rsidR="000673BA" w:rsidRPr="00F32426" w:rsidRDefault="000673BA" w:rsidP="00F32426">
            <w:pPr>
              <w:pStyle w:val="11"/>
              <w:spacing w:line="240" w:lineRule="auto"/>
              <w:ind w:firstLine="0"/>
              <w:jc w:val="center"/>
              <w:rPr>
                <w:sz w:val="24"/>
                <w:szCs w:val="24"/>
              </w:rPr>
            </w:pPr>
            <w:r w:rsidRPr="00F32426">
              <w:rPr>
                <w:sz w:val="24"/>
                <w:szCs w:val="24"/>
              </w:rPr>
              <w:t>Сроки перечисления субсидии</w:t>
            </w:r>
          </w:p>
        </w:tc>
        <w:tc>
          <w:tcPr>
            <w:tcW w:w="2187" w:type="dxa"/>
            <w:vMerge w:val="restart"/>
            <w:shd w:val="clear" w:color="auto" w:fill="auto"/>
            <w:vAlign w:val="center"/>
          </w:tcPr>
          <w:p w:rsidR="000673BA" w:rsidRPr="00F32426" w:rsidRDefault="000673BA" w:rsidP="00F32426">
            <w:pPr>
              <w:pStyle w:val="11"/>
              <w:spacing w:line="240" w:lineRule="auto"/>
              <w:ind w:firstLine="0"/>
              <w:jc w:val="center"/>
              <w:rPr>
                <w:sz w:val="24"/>
                <w:szCs w:val="24"/>
              </w:rPr>
            </w:pPr>
            <w:r w:rsidRPr="00F32426">
              <w:rPr>
                <w:sz w:val="24"/>
                <w:szCs w:val="24"/>
              </w:rPr>
              <w:t>Сумма, подлежащая перечислению, рублей</w:t>
            </w:r>
          </w:p>
        </w:tc>
      </w:tr>
      <w:tr w:rsidR="00F32426" w:rsidRPr="00F32426" w:rsidTr="00F32426">
        <w:tc>
          <w:tcPr>
            <w:tcW w:w="595" w:type="dxa"/>
            <w:vMerge/>
            <w:shd w:val="clear" w:color="auto" w:fill="auto"/>
            <w:vAlign w:val="center"/>
          </w:tcPr>
          <w:p w:rsidR="000673BA" w:rsidRPr="00F32426" w:rsidRDefault="000673BA" w:rsidP="00F32426">
            <w:pPr>
              <w:pStyle w:val="11"/>
              <w:spacing w:line="240" w:lineRule="auto"/>
              <w:ind w:firstLine="0"/>
              <w:jc w:val="center"/>
              <w:rPr>
                <w:sz w:val="24"/>
                <w:szCs w:val="24"/>
                <w:lang w:val="en-US"/>
              </w:rPr>
            </w:pPr>
          </w:p>
        </w:tc>
        <w:tc>
          <w:tcPr>
            <w:tcW w:w="851" w:type="dxa"/>
            <w:shd w:val="clear" w:color="auto" w:fill="auto"/>
            <w:vAlign w:val="center"/>
          </w:tcPr>
          <w:p w:rsidR="000673BA" w:rsidRPr="00F32426" w:rsidRDefault="000673BA" w:rsidP="00F32426">
            <w:pPr>
              <w:pStyle w:val="11"/>
              <w:spacing w:line="240" w:lineRule="auto"/>
              <w:ind w:firstLine="0"/>
              <w:jc w:val="center"/>
              <w:rPr>
                <w:sz w:val="24"/>
                <w:szCs w:val="24"/>
              </w:rPr>
            </w:pPr>
            <w:r w:rsidRPr="00F32426">
              <w:rPr>
                <w:sz w:val="24"/>
                <w:szCs w:val="24"/>
              </w:rPr>
              <w:t>код главы</w:t>
            </w:r>
          </w:p>
        </w:tc>
        <w:tc>
          <w:tcPr>
            <w:tcW w:w="1417" w:type="dxa"/>
            <w:shd w:val="clear" w:color="auto" w:fill="auto"/>
            <w:vAlign w:val="center"/>
          </w:tcPr>
          <w:p w:rsidR="000673BA" w:rsidRPr="00F32426" w:rsidRDefault="000673BA" w:rsidP="00F32426">
            <w:pPr>
              <w:pStyle w:val="11"/>
              <w:spacing w:line="240" w:lineRule="auto"/>
              <w:ind w:firstLine="0"/>
              <w:jc w:val="center"/>
              <w:rPr>
                <w:sz w:val="24"/>
                <w:szCs w:val="24"/>
              </w:rPr>
            </w:pPr>
            <w:r w:rsidRPr="00F32426">
              <w:rPr>
                <w:sz w:val="24"/>
                <w:szCs w:val="24"/>
              </w:rPr>
              <w:t>раздел, подраздел</w:t>
            </w:r>
          </w:p>
        </w:tc>
        <w:tc>
          <w:tcPr>
            <w:tcW w:w="1418" w:type="dxa"/>
            <w:shd w:val="clear" w:color="auto" w:fill="auto"/>
            <w:vAlign w:val="center"/>
          </w:tcPr>
          <w:p w:rsidR="000673BA" w:rsidRPr="00F32426" w:rsidRDefault="000673BA" w:rsidP="00F32426">
            <w:pPr>
              <w:pStyle w:val="11"/>
              <w:spacing w:line="240" w:lineRule="auto"/>
              <w:ind w:firstLine="0"/>
              <w:jc w:val="center"/>
              <w:rPr>
                <w:sz w:val="24"/>
                <w:szCs w:val="24"/>
              </w:rPr>
            </w:pPr>
            <w:r w:rsidRPr="00F32426">
              <w:rPr>
                <w:sz w:val="24"/>
                <w:szCs w:val="24"/>
              </w:rPr>
              <w:t>целевая статья</w:t>
            </w:r>
          </w:p>
        </w:tc>
        <w:tc>
          <w:tcPr>
            <w:tcW w:w="1747" w:type="dxa"/>
            <w:shd w:val="clear" w:color="auto" w:fill="auto"/>
            <w:vAlign w:val="center"/>
          </w:tcPr>
          <w:p w:rsidR="000673BA" w:rsidRPr="00F32426" w:rsidRDefault="000673BA" w:rsidP="00F32426">
            <w:pPr>
              <w:pStyle w:val="11"/>
              <w:spacing w:line="240" w:lineRule="auto"/>
              <w:ind w:firstLine="0"/>
              <w:jc w:val="center"/>
              <w:rPr>
                <w:sz w:val="24"/>
                <w:szCs w:val="24"/>
              </w:rPr>
            </w:pPr>
            <w:r w:rsidRPr="00F32426">
              <w:rPr>
                <w:sz w:val="24"/>
                <w:szCs w:val="24"/>
              </w:rPr>
              <w:t>вид расходов</w:t>
            </w:r>
          </w:p>
        </w:tc>
        <w:tc>
          <w:tcPr>
            <w:tcW w:w="1762" w:type="dxa"/>
            <w:vMerge/>
            <w:shd w:val="clear" w:color="auto" w:fill="auto"/>
            <w:vAlign w:val="center"/>
          </w:tcPr>
          <w:p w:rsidR="000673BA" w:rsidRPr="00F32426" w:rsidRDefault="000673BA" w:rsidP="00F32426">
            <w:pPr>
              <w:pStyle w:val="11"/>
              <w:spacing w:line="240" w:lineRule="auto"/>
              <w:ind w:firstLine="0"/>
              <w:jc w:val="center"/>
              <w:rPr>
                <w:sz w:val="24"/>
                <w:szCs w:val="24"/>
                <w:lang w:val="en-US"/>
              </w:rPr>
            </w:pPr>
          </w:p>
        </w:tc>
        <w:tc>
          <w:tcPr>
            <w:tcW w:w="2187" w:type="dxa"/>
            <w:vMerge/>
            <w:shd w:val="clear" w:color="auto" w:fill="auto"/>
            <w:vAlign w:val="center"/>
          </w:tcPr>
          <w:p w:rsidR="000673BA" w:rsidRPr="00F32426" w:rsidRDefault="000673BA" w:rsidP="00F32426">
            <w:pPr>
              <w:pStyle w:val="11"/>
              <w:spacing w:line="240" w:lineRule="auto"/>
              <w:ind w:firstLine="0"/>
              <w:jc w:val="center"/>
              <w:rPr>
                <w:sz w:val="24"/>
                <w:szCs w:val="24"/>
              </w:rPr>
            </w:pPr>
          </w:p>
        </w:tc>
      </w:tr>
      <w:tr w:rsidR="00F32426" w:rsidRPr="00F32426" w:rsidTr="00F32426">
        <w:tc>
          <w:tcPr>
            <w:tcW w:w="595" w:type="dxa"/>
            <w:shd w:val="clear" w:color="auto" w:fill="auto"/>
            <w:vAlign w:val="center"/>
          </w:tcPr>
          <w:p w:rsidR="000673BA" w:rsidRPr="001739EC" w:rsidRDefault="000673BA" w:rsidP="00F32426">
            <w:pPr>
              <w:pStyle w:val="11"/>
              <w:spacing w:line="240" w:lineRule="auto"/>
              <w:ind w:firstLine="0"/>
              <w:jc w:val="center"/>
            </w:pPr>
            <w:r>
              <w:t>1</w:t>
            </w:r>
          </w:p>
        </w:tc>
        <w:tc>
          <w:tcPr>
            <w:tcW w:w="851" w:type="dxa"/>
            <w:shd w:val="clear" w:color="auto" w:fill="auto"/>
            <w:vAlign w:val="center"/>
          </w:tcPr>
          <w:p w:rsidR="000673BA" w:rsidRPr="001739EC" w:rsidRDefault="000673BA" w:rsidP="00F32426">
            <w:pPr>
              <w:pStyle w:val="11"/>
              <w:spacing w:line="240" w:lineRule="auto"/>
              <w:ind w:firstLine="0"/>
              <w:jc w:val="center"/>
            </w:pPr>
            <w:r>
              <w:t>2</w:t>
            </w:r>
          </w:p>
        </w:tc>
        <w:tc>
          <w:tcPr>
            <w:tcW w:w="1417" w:type="dxa"/>
            <w:shd w:val="clear" w:color="auto" w:fill="auto"/>
            <w:vAlign w:val="center"/>
          </w:tcPr>
          <w:p w:rsidR="000673BA" w:rsidRPr="001739EC" w:rsidRDefault="000673BA" w:rsidP="00F32426">
            <w:pPr>
              <w:pStyle w:val="11"/>
              <w:spacing w:line="240" w:lineRule="auto"/>
              <w:ind w:firstLine="0"/>
              <w:jc w:val="center"/>
            </w:pPr>
            <w:r>
              <w:t>3</w:t>
            </w:r>
          </w:p>
        </w:tc>
        <w:tc>
          <w:tcPr>
            <w:tcW w:w="1418" w:type="dxa"/>
            <w:shd w:val="clear" w:color="auto" w:fill="auto"/>
            <w:vAlign w:val="center"/>
          </w:tcPr>
          <w:p w:rsidR="000673BA" w:rsidRPr="001739EC" w:rsidRDefault="000673BA" w:rsidP="00F32426">
            <w:pPr>
              <w:pStyle w:val="11"/>
              <w:spacing w:line="240" w:lineRule="auto"/>
              <w:ind w:firstLine="0"/>
              <w:jc w:val="center"/>
            </w:pPr>
            <w:r>
              <w:t>4</w:t>
            </w:r>
          </w:p>
        </w:tc>
        <w:tc>
          <w:tcPr>
            <w:tcW w:w="1747" w:type="dxa"/>
            <w:shd w:val="clear" w:color="auto" w:fill="auto"/>
            <w:vAlign w:val="center"/>
          </w:tcPr>
          <w:p w:rsidR="000673BA" w:rsidRPr="001739EC" w:rsidRDefault="000673BA" w:rsidP="00F32426">
            <w:pPr>
              <w:pStyle w:val="11"/>
              <w:spacing w:line="240" w:lineRule="auto"/>
              <w:ind w:firstLine="0"/>
              <w:jc w:val="center"/>
            </w:pPr>
            <w:r>
              <w:t>5</w:t>
            </w:r>
          </w:p>
        </w:tc>
        <w:tc>
          <w:tcPr>
            <w:tcW w:w="1762" w:type="dxa"/>
            <w:shd w:val="clear" w:color="auto" w:fill="auto"/>
            <w:vAlign w:val="center"/>
          </w:tcPr>
          <w:p w:rsidR="000673BA" w:rsidRPr="001739EC" w:rsidRDefault="000673BA" w:rsidP="00F32426">
            <w:pPr>
              <w:pStyle w:val="11"/>
              <w:spacing w:line="240" w:lineRule="auto"/>
              <w:ind w:firstLine="0"/>
              <w:jc w:val="center"/>
            </w:pPr>
            <w:r>
              <w:t>6</w:t>
            </w:r>
          </w:p>
        </w:tc>
        <w:tc>
          <w:tcPr>
            <w:tcW w:w="2187" w:type="dxa"/>
            <w:shd w:val="clear" w:color="auto" w:fill="auto"/>
            <w:vAlign w:val="center"/>
          </w:tcPr>
          <w:p w:rsidR="000673BA" w:rsidRPr="001739EC" w:rsidRDefault="000673BA" w:rsidP="00F32426">
            <w:pPr>
              <w:pStyle w:val="11"/>
              <w:spacing w:line="240" w:lineRule="auto"/>
              <w:ind w:firstLine="0"/>
              <w:jc w:val="center"/>
            </w:pPr>
            <w:r>
              <w:t>7</w:t>
            </w: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1</w:t>
            </w: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rPr>
                <w:sz w:val="18"/>
                <w:szCs w:val="18"/>
              </w:rPr>
            </w:pPr>
            <w:r w:rsidRPr="00F32426">
              <w:rPr>
                <w:sz w:val="18"/>
                <w:szCs w:val="18"/>
              </w:rPr>
              <w:t>-до «__»______20__г.</w:t>
            </w:r>
          </w:p>
        </w:tc>
        <w:tc>
          <w:tcPr>
            <w:tcW w:w="2187" w:type="dxa"/>
            <w:shd w:val="clear" w:color="auto" w:fill="auto"/>
          </w:tcPr>
          <w:p w:rsidR="000673BA" w:rsidRPr="00F32426" w:rsidRDefault="000673BA" w:rsidP="00F32426">
            <w:pPr>
              <w:pStyle w:val="11"/>
              <w:spacing w:line="240" w:lineRule="auto"/>
              <w:ind w:firstLine="0"/>
              <w:rPr>
                <w:lang w:val="en-US"/>
              </w:rPr>
            </w:pP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2</w:t>
            </w: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rPr>
                <w:sz w:val="18"/>
                <w:szCs w:val="18"/>
              </w:rPr>
            </w:pPr>
            <w:r w:rsidRPr="00F32426">
              <w:rPr>
                <w:sz w:val="18"/>
                <w:szCs w:val="18"/>
              </w:rPr>
              <w:t>-до «__»______20__г.</w:t>
            </w:r>
          </w:p>
        </w:tc>
        <w:tc>
          <w:tcPr>
            <w:tcW w:w="2187" w:type="dxa"/>
            <w:shd w:val="clear" w:color="auto" w:fill="auto"/>
          </w:tcPr>
          <w:p w:rsidR="000673BA" w:rsidRPr="00F32426" w:rsidRDefault="000673BA" w:rsidP="00F32426">
            <w:pPr>
              <w:pStyle w:val="11"/>
              <w:spacing w:line="240" w:lineRule="auto"/>
              <w:ind w:firstLine="0"/>
              <w:rPr>
                <w:lang w:val="en-US"/>
              </w:rPr>
            </w:pP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3</w:t>
            </w: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rPr>
                <w:sz w:val="18"/>
                <w:szCs w:val="18"/>
              </w:rPr>
            </w:pPr>
            <w:r w:rsidRPr="00F32426">
              <w:rPr>
                <w:sz w:val="18"/>
                <w:szCs w:val="18"/>
              </w:rPr>
              <w:t>-до «__»______20__г.</w:t>
            </w:r>
          </w:p>
        </w:tc>
        <w:tc>
          <w:tcPr>
            <w:tcW w:w="2187" w:type="dxa"/>
            <w:shd w:val="clear" w:color="auto" w:fill="auto"/>
          </w:tcPr>
          <w:p w:rsidR="000673BA" w:rsidRPr="00F32426" w:rsidRDefault="000673BA" w:rsidP="00F32426">
            <w:pPr>
              <w:pStyle w:val="11"/>
              <w:spacing w:line="240" w:lineRule="auto"/>
              <w:ind w:firstLine="0"/>
              <w:rPr>
                <w:lang w:val="en-US"/>
              </w:rPr>
            </w:pP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sz w:val="16"/>
                <w:szCs w:val="16"/>
              </w:rPr>
            </w:pPr>
            <w:r w:rsidRPr="00F32426">
              <w:rPr>
                <w:sz w:val="16"/>
                <w:szCs w:val="16"/>
              </w:rPr>
              <w:t>Итого по КБК</w:t>
            </w: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jc w:val="center"/>
              <w:rPr>
                <w:sz w:val="22"/>
                <w:szCs w:val="22"/>
                <w:lang w:val="en-US"/>
              </w:rPr>
            </w:pPr>
            <w:r w:rsidRPr="00F32426">
              <w:rPr>
                <w:sz w:val="22"/>
                <w:szCs w:val="22"/>
                <w:lang w:val="en-US"/>
              </w:rPr>
              <w:t>X</w:t>
            </w:r>
          </w:p>
        </w:tc>
        <w:tc>
          <w:tcPr>
            <w:tcW w:w="2187" w:type="dxa"/>
            <w:shd w:val="clear" w:color="auto" w:fill="auto"/>
          </w:tcPr>
          <w:p w:rsidR="000673BA" w:rsidRPr="00F32426" w:rsidRDefault="000673BA" w:rsidP="00F32426">
            <w:pPr>
              <w:pStyle w:val="11"/>
              <w:spacing w:line="240" w:lineRule="auto"/>
              <w:ind w:firstLine="0"/>
              <w:rPr>
                <w:lang w:val="en-US"/>
              </w:rPr>
            </w:pP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1</w:t>
            </w: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rPr>
                <w:sz w:val="18"/>
                <w:szCs w:val="18"/>
              </w:rPr>
            </w:pPr>
            <w:r w:rsidRPr="00F32426">
              <w:rPr>
                <w:sz w:val="18"/>
                <w:szCs w:val="18"/>
              </w:rPr>
              <w:t>-до «__»______20__г.</w:t>
            </w:r>
          </w:p>
        </w:tc>
        <w:tc>
          <w:tcPr>
            <w:tcW w:w="2187" w:type="dxa"/>
            <w:shd w:val="clear" w:color="auto" w:fill="auto"/>
          </w:tcPr>
          <w:p w:rsidR="000673BA" w:rsidRPr="00F32426" w:rsidRDefault="000673BA" w:rsidP="00F32426">
            <w:pPr>
              <w:pStyle w:val="11"/>
              <w:spacing w:line="240" w:lineRule="auto"/>
              <w:ind w:firstLine="0"/>
              <w:rPr>
                <w:lang w:val="en-US"/>
              </w:rPr>
            </w:pP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2</w:t>
            </w: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rPr>
                <w:sz w:val="18"/>
                <w:szCs w:val="18"/>
              </w:rPr>
            </w:pPr>
            <w:r w:rsidRPr="00F32426">
              <w:rPr>
                <w:sz w:val="18"/>
                <w:szCs w:val="18"/>
              </w:rPr>
              <w:t>-до «__»______20__г.</w:t>
            </w:r>
          </w:p>
        </w:tc>
        <w:tc>
          <w:tcPr>
            <w:tcW w:w="2187" w:type="dxa"/>
            <w:shd w:val="clear" w:color="auto" w:fill="auto"/>
          </w:tcPr>
          <w:p w:rsidR="000673BA" w:rsidRPr="00F32426" w:rsidRDefault="000673BA" w:rsidP="00F32426">
            <w:pPr>
              <w:pStyle w:val="11"/>
              <w:spacing w:line="240" w:lineRule="auto"/>
              <w:ind w:firstLine="0"/>
              <w:rPr>
                <w:lang w:val="en-US"/>
              </w:rPr>
            </w:pP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3</w:t>
            </w: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rPr>
                <w:sz w:val="18"/>
                <w:szCs w:val="18"/>
              </w:rPr>
            </w:pPr>
            <w:r w:rsidRPr="00F32426">
              <w:rPr>
                <w:sz w:val="18"/>
                <w:szCs w:val="18"/>
              </w:rPr>
              <w:t>-до «__»______20__г.</w:t>
            </w:r>
          </w:p>
        </w:tc>
        <w:tc>
          <w:tcPr>
            <w:tcW w:w="2187" w:type="dxa"/>
            <w:shd w:val="clear" w:color="auto" w:fill="auto"/>
          </w:tcPr>
          <w:p w:rsidR="000673BA" w:rsidRPr="00F32426" w:rsidRDefault="000673BA" w:rsidP="00F32426">
            <w:pPr>
              <w:pStyle w:val="11"/>
              <w:spacing w:line="240" w:lineRule="auto"/>
              <w:ind w:firstLine="0"/>
              <w:rPr>
                <w:lang w:val="en-US"/>
              </w:rPr>
            </w:pP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sz w:val="16"/>
                <w:szCs w:val="16"/>
              </w:rPr>
            </w:pPr>
            <w:r w:rsidRPr="00F32426">
              <w:rPr>
                <w:sz w:val="16"/>
                <w:szCs w:val="16"/>
              </w:rPr>
              <w:t>Итого по КБК</w:t>
            </w: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jc w:val="center"/>
              <w:rPr>
                <w:sz w:val="22"/>
                <w:szCs w:val="22"/>
                <w:lang w:val="en-US"/>
              </w:rPr>
            </w:pPr>
            <w:r w:rsidRPr="00F32426">
              <w:rPr>
                <w:sz w:val="22"/>
                <w:szCs w:val="22"/>
                <w:lang w:val="en-US"/>
              </w:rPr>
              <w:t>X</w:t>
            </w:r>
          </w:p>
        </w:tc>
        <w:tc>
          <w:tcPr>
            <w:tcW w:w="2187" w:type="dxa"/>
            <w:shd w:val="clear" w:color="auto" w:fill="auto"/>
          </w:tcPr>
          <w:p w:rsidR="000673BA" w:rsidRPr="00F32426" w:rsidRDefault="000673BA" w:rsidP="00F32426">
            <w:pPr>
              <w:pStyle w:val="11"/>
              <w:spacing w:line="240" w:lineRule="auto"/>
              <w:ind w:firstLine="0"/>
              <w:rPr>
                <w:lang w:val="en-US"/>
              </w:rPr>
            </w:pPr>
          </w:p>
        </w:tc>
      </w:tr>
      <w:tr w:rsidR="00F32426" w:rsidRPr="00F32426" w:rsidTr="00F32426">
        <w:tc>
          <w:tcPr>
            <w:tcW w:w="595" w:type="dxa"/>
            <w:shd w:val="clear" w:color="auto" w:fill="auto"/>
          </w:tcPr>
          <w:p w:rsidR="000673BA" w:rsidRPr="00F32426" w:rsidRDefault="000673BA" w:rsidP="00F32426">
            <w:pPr>
              <w:pStyle w:val="11"/>
              <w:spacing w:line="240" w:lineRule="auto"/>
              <w:ind w:firstLine="0"/>
              <w:jc w:val="center"/>
              <w:rPr>
                <w:lang w:val="en-US"/>
              </w:rPr>
            </w:pPr>
          </w:p>
        </w:tc>
        <w:tc>
          <w:tcPr>
            <w:tcW w:w="851" w:type="dxa"/>
            <w:shd w:val="clear" w:color="auto" w:fill="auto"/>
          </w:tcPr>
          <w:p w:rsidR="000673BA" w:rsidRPr="00F32426" w:rsidRDefault="000673BA" w:rsidP="00F32426">
            <w:pPr>
              <w:pStyle w:val="11"/>
              <w:spacing w:line="240" w:lineRule="auto"/>
              <w:ind w:firstLine="0"/>
              <w:rPr>
                <w:lang w:val="en-US"/>
              </w:rPr>
            </w:pPr>
          </w:p>
        </w:tc>
        <w:tc>
          <w:tcPr>
            <w:tcW w:w="1417" w:type="dxa"/>
            <w:shd w:val="clear" w:color="auto" w:fill="auto"/>
          </w:tcPr>
          <w:p w:rsidR="000673BA" w:rsidRPr="00F32426" w:rsidRDefault="000673BA" w:rsidP="00F32426">
            <w:pPr>
              <w:pStyle w:val="11"/>
              <w:spacing w:line="240" w:lineRule="auto"/>
              <w:ind w:firstLine="0"/>
              <w:rPr>
                <w:lang w:val="en-US"/>
              </w:rPr>
            </w:pPr>
          </w:p>
        </w:tc>
        <w:tc>
          <w:tcPr>
            <w:tcW w:w="1418" w:type="dxa"/>
            <w:shd w:val="clear" w:color="auto" w:fill="auto"/>
          </w:tcPr>
          <w:p w:rsidR="000673BA" w:rsidRPr="00F32426" w:rsidRDefault="000673BA" w:rsidP="00F32426">
            <w:pPr>
              <w:pStyle w:val="11"/>
              <w:spacing w:line="240" w:lineRule="auto"/>
              <w:ind w:firstLine="0"/>
              <w:rPr>
                <w:lang w:val="en-US"/>
              </w:rPr>
            </w:pPr>
          </w:p>
        </w:tc>
        <w:tc>
          <w:tcPr>
            <w:tcW w:w="1747" w:type="dxa"/>
            <w:shd w:val="clear" w:color="auto" w:fill="auto"/>
          </w:tcPr>
          <w:p w:rsidR="000673BA" w:rsidRPr="00F32426" w:rsidRDefault="000673BA" w:rsidP="00F32426">
            <w:pPr>
              <w:pStyle w:val="11"/>
              <w:spacing w:line="240" w:lineRule="auto"/>
              <w:ind w:firstLine="0"/>
              <w:rPr>
                <w:lang w:val="en-US"/>
              </w:rPr>
            </w:pPr>
          </w:p>
        </w:tc>
        <w:tc>
          <w:tcPr>
            <w:tcW w:w="1762" w:type="dxa"/>
            <w:shd w:val="clear" w:color="auto" w:fill="auto"/>
          </w:tcPr>
          <w:p w:rsidR="000673BA" w:rsidRPr="00F32426" w:rsidRDefault="000673BA" w:rsidP="00F32426">
            <w:pPr>
              <w:pStyle w:val="11"/>
              <w:spacing w:line="240" w:lineRule="auto"/>
              <w:ind w:firstLine="0"/>
              <w:jc w:val="center"/>
              <w:rPr>
                <w:sz w:val="24"/>
                <w:szCs w:val="24"/>
              </w:rPr>
            </w:pPr>
            <w:r w:rsidRPr="00F32426">
              <w:rPr>
                <w:sz w:val="24"/>
                <w:szCs w:val="24"/>
              </w:rPr>
              <w:t>ВСЕГО:</w:t>
            </w:r>
          </w:p>
        </w:tc>
        <w:tc>
          <w:tcPr>
            <w:tcW w:w="2187" w:type="dxa"/>
            <w:shd w:val="clear" w:color="auto" w:fill="auto"/>
          </w:tcPr>
          <w:p w:rsidR="000673BA" w:rsidRPr="00F32426" w:rsidRDefault="000673BA" w:rsidP="00F32426">
            <w:pPr>
              <w:pStyle w:val="11"/>
              <w:spacing w:line="240" w:lineRule="auto"/>
              <w:ind w:firstLine="0"/>
              <w:rPr>
                <w:lang w:val="en-US"/>
              </w:rPr>
            </w:pPr>
          </w:p>
        </w:tc>
      </w:tr>
    </w:tbl>
    <w:p w:rsidR="000673BA" w:rsidRDefault="000673BA" w:rsidP="000673BA">
      <w:pPr>
        <w:pStyle w:val="11"/>
        <w:spacing w:line="240" w:lineRule="auto"/>
      </w:pPr>
    </w:p>
    <w:p w:rsidR="000673BA" w:rsidRDefault="000673BA" w:rsidP="000673BA">
      <w:pPr>
        <w:pStyle w:val="11"/>
        <w:spacing w:line="240" w:lineRule="auto"/>
      </w:pPr>
    </w:p>
    <w:p w:rsidR="00E83C49" w:rsidRPr="000573A6" w:rsidRDefault="000673BA" w:rsidP="00E83C49">
      <w:pPr>
        <w:jc w:val="right"/>
        <w:rPr>
          <w:rFonts w:ascii="Times New Roman" w:hAnsi="Times New Roman" w:cs="Times New Roman"/>
          <w:color w:val="000000"/>
          <w:sz w:val="22"/>
          <w:szCs w:val="22"/>
        </w:rPr>
      </w:pPr>
      <w:r>
        <w:br w:type="page"/>
      </w:r>
      <w:r w:rsidR="00E83C49" w:rsidRPr="000573A6">
        <w:rPr>
          <w:rStyle w:val="a4"/>
          <w:rFonts w:ascii="Times New Roman" w:hAnsi="Times New Roman" w:cs="Times New Roman"/>
          <w:b w:val="0"/>
          <w:color w:val="000000"/>
          <w:sz w:val="22"/>
          <w:szCs w:val="22"/>
        </w:rPr>
        <w:lastRenderedPageBreak/>
        <w:t>Приложение № 5</w:t>
      </w:r>
      <w:r w:rsidR="00E83C49" w:rsidRPr="000573A6">
        <w:rPr>
          <w:rStyle w:val="a4"/>
          <w:rFonts w:ascii="Times New Roman" w:hAnsi="Times New Roman" w:cs="Times New Roman"/>
          <w:b w:val="0"/>
          <w:color w:val="000000"/>
          <w:sz w:val="22"/>
          <w:szCs w:val="22"/>
        </w:rPr>
        <w:br/>
      </w:r>
      <w:r w:rsidR="00E83C49" w:rsidRPr="000573A6">
        <w:rPr>
          <w:rFonts w:ascii="Times New Roman" w:hAnsi="Times New Roman" w:cs="Times New Roman"/>
          <w:sz w:val="22"/>
          <w:szCs w:val="22"/>
        </w:rPr>
        <w:t xml:space="preserve">к Порядку </w:t>
      </w:r>
      <w:r w:rsidR="00E83C49" w:rsidRPr="000573A6">
        <w:rPr>
          <w:rFonts w:ascii="Times New Roman" w:hAnsi="Times New Roman" w:cs="Times New Roman"/>
          <w:color w:val="000000"/>
          <w:sz w:val="22"/>
          <w:szCs w:val="22"/>
        </w:rPr>
        <w:t xml:space="preserve">формирования </w:t>
      </w:r>
    </w:p>
    <w:p w:rsidR="00E83C49" w:rsidRPr="000573A6" w:rsidRDefault="00E83C49" w:rsidP="00E83C49">
      <w:pPr>
        <w:ind w:firstLine="0"/>
        <w:jc w:val="right"/>
        <w:rPr>
          <w:rFonts w:ascii="Times New Roman" w:hAnsi="Times New Roman" w:cs="Times New Roman"/>
          <w:color w:val="000000"/>
          <w:sz w:val="22"/>
          <w:szCs w:val="22"/>
        </w:rPr>
      </w:pPr>
      <w:r w:rsidRPr="000573A6">
        <w:rPr>
          <w:rFonts w:ascii="Times New Roman" w:hAnsi="Times New Roman" w:cs="Times New Roman"/>
          <w:color w:val="000000"/>
          <w:sz w:val="22"/>
          <w:szCs w:val="22"/>
        </w:rPr>
        <w:t xml:space="preserve">и финансового обеспечения выполнения </w:t>
      </w:r>
    </w:p>
    <w:p w:rsidR="00E83C49" w:rsidRPr="000573A6" w:rsidRDefault="00E83C49" w:rsidP="00E83C49">
      <w:pPr>
        <w:ind w:firstLine="0"/>
        <w:jc w:val="right"/>
        <w:rPr>
          <w:rFonts w:ascii="Times New Roman" w:hAnsi="Times New Roman" w:cs="Times New Roman"/>
          <w:color w:val="000000"/>
          <w:sz w:val="22"/>
          <w:szCs w:val="22"/>
        </w:rPr>
      </w:pPr>
      <w:r w:rsidRPr="000573A6">
        <w:rPr>
          <w:rFonts w:ascii="Times New Roman" w:hAnsi="Times New Roman" w:cs="Times New Roman"/>
          <w:color w:val="000000"/>
          <w:sz w:val="22"/>
          <w:szCs w:val="22"/>
        </w:rPr>
        <w:t xml:space="preserve">муниципального задания муниципальными </w:t>
      </w:r>
    </w:p>
    <w:p w:rsidR="00E83C49" w:rsidRDefault="00E83C49" w:rsidP="00E83C49">
      <w:pPr>
        <w:ind w:firstLine="0"/>
        <w:jc w:val="right"/>
        <w:rPr>
          <w:rFonts w:ascii="Times New Roman" w:hAnsi="Times New Roman" w:cs="Times New Roman"/>
          <w:color w:val="000000"/>
          <w:sz w:val="22"/>
          <w:szCs w:val="22"/>
        </w:rPr>
      </w:pPr>
      <w:r w:rsidRPr="000573A6">
        <w:rPr>
          <w:rFonts w:ascii="Times New Roman" w:hAnsi="Times New Roman" w:cs="Times New Roman"/>
          <w:color w:val="000000"/>
          <w:sz w:val="22"/>
          <w:szCs w:val="22"/>
        </w:rPr>
        <w:t>учреждениями города Щигры Курской области</w:t>
      </w:r>
    </w:p>
    <w:p w:rsidR="000673BA" w:rsidRDefault="000673BA" w:rsidP="000673BA">
      <w:pPr>
        <w:pStyle w:val="11"/>
        <w:spacing w:line="240" w:lineRule="auto"/>
        <w:ind w:firstLine="0"/>
        <w:jc w:val="center"/>
      </w:pPr>
    </w:p>
    <w:p w:rsidR="000673BA" w:rsidRDefault="000673BA" w:rsidP="000673BA">
      <w:pPr>
        <w:pStyle w:val="11"/>
        <w:spacing w:line="240" w:lineRule="auto"/>
      </w:pPr>
    </w:p>
    <w:p w:rsidR="000673BA" w:rsidRDefault="000673BA" w:rsidP="000673BA">
      <w:pPr>
        <w:pStyle w:val="11"/>
        <w:spacing w:line="240" w:lineRule="auto"/>
      </w:pPr>
    </w:p>
    <w:p w:rsidR="000673BA" w:rsidRDefault="000673BA" w:rsidP="000673BA">
      <w:pPr>
        <w:pStyle w:val="11"/>
        <w:spacing w:line="240" w:lineRule="auto"/>
      </w:pPr>
    </w:p>
    <w:p w:rsidR="000673BA" w:rsidRDefault="000673BA" w:rsidP="000673BA">
      <w:pPr>
        <w:pStyle w:val="11"/>
        <w:spacing w:line="240" w:lineRule="auto"/>
        <w:ind w:firstLine="0"/>
        <w:jc w:val="center"/>
      </w:pPr>
      <w:r>
        <w:t>Расчет</w:t>
      </w:r>
      <w:r>
        <w:br/>
        <w:t>средств Субсидии, подлежащих возврату в бюджет города Щигры</w:t>
      </w:r>
      <w:r>
        <w:br/>
        <w:t>на 01 января 20__ г.</w:t>
      </w:r>
    </w:p>
    <w:p w:rsidR="000673BA" w:rsidRDefault="000673BA" w:rsidP="000673BA">
      <w:pPr>
        <w:pStyle w:val="11"/>
        <w:spacing w:line="240" w:lineRule="auto"/>
        <w:ind w:firstLine="0"/>
        <w:jc w:val="left"/>
      </w:pPr>
      <w:r>
        <w:t>Наименование Учредителя_______________________________________________</w:t>
      </w:r>
    </w:p>
    <w:p w:rsidR="000673BA" w:rsidRDefault="000673BA" w:rsidP="000673BA">
      <w:pPr>
        <w:pStyle w:val="11"/>
        <w:spacing w:line="240" w:lineRule="auto"/>
        <w:ind w:firstLine="0"/>
        <w:jc w:val="left"/>
      </w:pPr>
      <w:r>
        <w:t>Наименование Учреждения_______________________________________________</w:t>
      </w:r>
    </w:p>
    <w:p w:rsidR="000673BA" w:rsidRDefault="000673BA" w:rsidP="000673BA">
      <w:pPr>
        <w:pStyle w:val="11"/>
        <w:spacing w:line="240" w:lineRule="auto"/>
        <w:ind w:firstLine="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7"/>
        <w:gridCol w:w="714"/>
        <w:gridCol w:w="992"/>
        <w:gridCol w:w="800"/>
        <w:gridCol w:w="901"/>
        <w:gridCol w:w="992"/>
        <w:gridCol w:w="992"/>
        <w:gridCol w:w="839"/>
        <w:gridCol w:w="908"/>
        <w:gridCol w:w="663"/>
        <w:gridCol w:w="851"/>
        <w:gridCol w:w="1003"/>
      </w:tblGrid>
      <w:tr w:rsidR="00F32426" w:rsidTr="00F32426">
        <w:tc>
          <w:tcPr>
            <w:tcW w:w="307" w:type="dxa"/>
            <w:vMerge w:val="restart"/>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 п/п</w:t>
            </w:r>
          </w:p>
        </w:tc>
        <w:tc>
          <w:tcPr>
            <w:tcW w:w="4399" w:type="dxa"/>
            <w:gridSpan w:val="5"/>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Муниципальная услуга (работа)</w:t>
            </w:r>
          </w:p>
        </w:tc>
        <w:tc>
          <w:tcPr>
            <w:tcW w:w="3402" w:type="dxa"/>
            <w:gridSpan w:val="4"/>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Показатель, характеризующий объем неоказанных муниципальных услуг (невыполненных работ)</w:t>
            </w:r>
          </w:p>
        </w:tc>
        <w:tc>
          <w:tcPr>
            <w:tcW w:w="851" w:type="dxa"/>
            <w:vMerge w:val="restart"/>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Нормативные затраты на оказание единицы показателя, характеризующего объем муниципальной услуги (работы), рублей</w:t>
            </w:r>
          </w:p>
        </w:tc>
        <w:tc>
          <w:tcPr>
            <w:tcW w:w="1003" w:type="dxa"/>
            <w:vMerge w:val="restart"/>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Объем остатка Субсидии, подлежащей возврату в бюджет города Щигры, рублей</w:t>
            </w:r>
          </w:p>
        </w:tc>
      </w:tr>
      <w:tr w:rsidR="00F32426" w:rsidTr="00F32426">
        <w:tc>
          <w:tcPr>
            <w:tcW w:w="307" w:type="dxa"/>
            <w:vMerge/>
            <w:shd w:val="clear" w:color="auto" w:fill="auto"/>
          </w:tcPr>
          <w:p w:rsidR="000673BA" w:rsidRPr="00F32426" w:rsidRDefault="000673BA" w:rsidP="00F32426">
            <w:pPr>
              <w:pStyle w:val="11"/>
              <w:spacing w:line="240" w:lineRule="auto"/>
              <w:ind w:firstLine="0"/>
              <w:jc w:val="center"/>
              <w:rPr>
                <w:sz w:val="22"/>
                <w:szCs w:val="22"/>
              </w:rPr>
            </w:pPr>
          </w:p>
        </w:tc>
        <w:tc>
          <w:tcPr>
            <w:tcW w:w="714" w:type="dxa"/>
            <w:vMerge w:val="restart"/>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наименование</w:t>
            </w:r>
          </w:p>
        </w:tc>
        <w:tc>
          <w:tcPr>
            <w:tcW w:w="1792" w:type="dxa"/>
            <w:gridSpan w:val="2"/>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показатель, характеризующий содержание муниципальной услуги (работы)</w:t>
            </w:r>
          </w:p>
        </w:tc>
        <w:tc>
          <w:tcPr>
            <w:tcW w:w="1893" w:type="dxa"/>
            <w:gridSpan w:val="2"/>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показатель, характеризующий условия (формы) оказания муниципальной услуги (выполнения работы)</w:t>
            </w:r>
          </w:p>
        </w:tc>
        <w:tc>
          <w:tcPr>
            <w:tcW w:w="992" w:type="dxa"/>
            <w:vMerge w:val="restart"/>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наименование</w:t>
            </w:r>
          </w:p>
        </w:tc>
        <w:tc>
          <w:tcPr>
            <w:tcW w:w="1747" w:type="dxa"/>
            <w:gridSpan w:val="2"/>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единица измерения</w:t>
            </w:r>
          </w:p>
        </w:tc>
        <w:tc>
          <w:tcPr>
            <w:tcW w:w="663" w:type="dxa"/>
            <w:vMerge w:val="restart"/>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отклонение, превышающее допустимое (возможное) значение</w:t>
            </w:r>
          </w:p>
        </w:tc>
        <w:tc>
          <w:tcPr>
            <w:tcW w:w="851" w:type="dxa"/>
            <w:vMerge/>
            <w:shd w:val="clear" w:color="auto" w:fill="auto"/>
          </w:tcPr>
          <w:p w:rsidR="000673BA" w:rsidRPr="00F32426" w:rsidRDefault="000673BA" w:rsidP="00F32426">
            <w:pPr>
              <w:pStyle w:val="11"/>
              <w:spacing w:line="240" w:lineRule="auto"/>
              <w:ind w:firstLine="0"/>
              <w:jc w:val="center"/>
              <w:rPr>
                <w:sz w:val="22"/>
                <w:szCs w:val="22"/>
              </w:rPr>
            </w:pPr>
          </w:p>
        </w:tc>
        <w:tc>
          <w:tcPr>
            <w:tcW w:w="1003" w:type="dxa"/>
            <w:vMerge/>
            <w:shd w:val="clear" w:color="auto" w:fill="auto"/>
          </w:tcPr>
          <w:p w:rsidR="000673BA" w:rsidRPr="00F32426" w:rsidRDefault="000673BA" w:rsidP="00F32426">
            <w:pPr>
              <w:pStyle w:val="11"/>
              <w:spacing w:line="240" w:lineRule="auto"/>
              <w:ind w:firstLine="0"/>
              <w:jc w:val="center"/>
              <w:rPr>
                <w:sz w:val="22"/>
                <w:szCs w:val="22"/>
              </w:rPr>
            </w:pPr>
          </w:p>
        </w:tc>
      </w:tr>
      <w:tr w:rsidR="00F32426" w:rsidTr="00F32426">
        <w:tc>
          <w:tcPr>
            <w:tcW w:w="307" w:type="dxa"/>
            <w:vMerge/>
            <w:shd w:val="clear" w:color="auto" w:fill="auto"/>
          </w:tcPr>
          <w:p w:rsidR="000673BA" w:rsidRPr="00F32426" w:rsidRDefault="000673BA" w:rsidP="00F32426">
            <w:pPr>
              <w:pStyle w:val="11"/>
              <w:spacing w:line="240" w:lineRule="auto"/>
              <w:ind w:firstLine="0"/>
              <w:jc w:val="center"/>
              <w:rPr>
                <w:sz w:val="22"/>
                <w:szCs w:val="22"/>
              </w:rPr>
            </w:pPr>
          </w:p>
        </w:tc>
        <w:tc>
          <w:tcPr>
            <w:tcW w:w="714" w:type="dxa"/>
            <w:vMerge/>
            <w:shd w:val="clear" w:color="auto" w:fill="auto"/>
          </w:tcPr>
          <w:p w:rsidR="000673BA" w:rsidRPr="00F32426" w:rsidRDefault="000673BA" w:rsidP="00F32426">
            <w:pPr>
              <w:pStyle w:val="11"/>
              <w:spacing w:line="240" w:lineRule="auto"/>
              <w:ind w:firstLine="0"/>
              <w:jc w:val="center"/>
              <w:rPr>
                <w:sz w:val="22"/>
                <w:szCs w:val="22"/>
              </w:rPr>
            </w:pPr>
          </w:p>
        </w:tc>
        <w:tc>
          <w:tcPr>
            <w:tcW w:w="992" w:type="dxa"/>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наименование показателя</w:t>
            </w:r>
          </w:p>
        </w:tc>
        <w:tc>
          <w:tcPr>
            <w:tcW w:w="800" w:type="dxa"/>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наименование показателя</w:t>
            </w:r>
          </w:p>
        </w:tc>
        <w:tc>
          <w:tcPr>
            <w:tcW w:w="901" w:type="dxa"/>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наименование показателя</w:t>
            </w:r>
          </w:p>
        </w:tc>
        <w:tc>
          <w:tcPr>
            <w:tcW w:w="992" w:type="dxa"/>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наименование показателя</w:t>
            </w:r>
          </w:p>
        </w:tc>
        <w:tc>
          <w:tcPr>
            <w:tcW w:w="992" w:type="dxa"/>
            <w:vMerge/>
            <w:shd w:val="clear" w:color="auto" w:fill="auto"/>
          </w:tcPr>
          <w:p w:rsidR="000673BA" w:rsidRPr="00F32426" w:rsidRDefault="000673BA" w:rsidP="00F32426">
            <w:pPr>
              <w:pStyle w:val="11"/>
              <w:spacing w:line="240" w:lineRule="auto"/>
              <w:ind w:firstLine="0"/>
              <w:jc w:val="center"/>
              <w:rPr>
                <w:sz w:val="22"/>
                <w:szCs w:val="22"/>
              </w:rPr>
            </w:pPr>
          </w:p>
        </w:tc>
        <w:tc>
          <w:tcPr>
            <w:tcW w:w="839" w:type="dxa"/>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наименование</w:t>
            </w:r>
          </w:p>
        </w:tc>
        <w:tc>
          <w:tcPr>
            <w:tcW w:w="908" w:type="dxa"/>
            <w:shd w:val="clear" w:color="auto" w:fill="auto"/>
          </w:tcPr>
          <w:p w:rsidR="000673BA" w:rsidRPr="00F32426" w:rsidRDefault="000673BA" w:rsidP="00F32426">
            <w:pPr>
              <w:pStyle w:val="11"/>
              <w:spacing w:line="240" w:lineRule="auto"/>
              <w:ind w:firstLine="0"/>
              <w:jc w:val="center"/>
              <w:rPr>
                <w:sz w:val="18"/>
                <w:szCs w:val="18"/>
              </w:rPr>
            </w:pPr>
            <w:r w:rsidRPr="00F32426">
              <w:rPr>
                <w:sz w:val="18"/>
                <w:szCs w:val="18"/>
              </w:rPr>
              <w:t>Код по ОКЕИ</w:t>
            </w:r>
          </w:p>
        </w:tc>
        <w:tc>
          <w:tcPr>
            <w:tcW w:w="663" w:type="dxa"/>
            <w:vMerge/>
            <w:shd w:val="clear" w:color="auto" w:fill="auto"/>
          </w:tcPr>
          <w:p w:rsidR="000673BA" w:rsidRPr="00F32426" w:rsidRDefault="000673BA" w:rsidP="00F32426">
            <w:pPr>
              <w:pStyle w:val="11"/>
              <w:spacing w:line="240" w:lineRule="auto"/>
              <w:ind w:firstLine="0"/>
              <w:jc w:val="center"/>
              <w:rPr>
                <w:sz w:val="22"/>
                <w:szCs w:val="22"/>
              </w:rPr>
            </w:pPr>
          </w:p>
        </w:tc>
        <w:tc>
          <w:tcPr>
            <w:tcW w:w="851" w:type="dxa"/>
            <w:vMerge/>
            <w:shd w:val="clear" w:color="auto" w:fill="auto"/>
          </w:tcPr>
          <w:p w:rsidR="000673BA" w:rsidRPr="00F32426" w:rsidRDefault="000673BA" w:rsidP="00F32426">
            <w:pPr>
              <w:pStyle w:val="11"/>
              <w:spacing w:line="240" w:lineRule="auto"/>
              <w:ind w:firstLine="0"/>
              <w:jc w:val="center"/>
              <w:rPr>
                <w:sz w:val="22"/>
                <w:szCs w:val="22"/>
              </w:rPr>
            </w:pPr>
          </w:p>
        </w:tc>
        <w:tc>
          <w:tcPr>
            <w:tcW w:w="1003" w:type="dxa"/>
            <w:vMerge/>
            <w:shd w:val="clear" w:color="auto" w:fill="auto"/>
          </w:tcPr>
          <w:p w:rsidR="000673BA" w:rsidRPr="00F32426" w:rsidRDefault="000673BA" w:rsidP="00F32426">
            <w:pPr>
              <w:pStyle w:val="11"/>
              <w:spacing w:line="240" w:lineRule="auto"/>
              <w:ind w:firstLine="0"/>
              <w:jc w:val="center"/>
              <w:rPr>
                <w:sz w:val="22"/>
                <w:szCs w:val="22"/>
              </w:rPr>
            </w:pPr>
          </w:p>
        </w:tc>
      </w:tr>
      <w:tr w:rsidR="00F32426" w:rsidTr="00F32426">
        <w:tc>
          <w:tcPr>
            <w:tcW w:w="307"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1</w:t>
            </w:r>
          </w:p>
        </w:tc>
        <w:tc>
          <w:tcPr>
            <w:tcW w:w="714"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2</w:t>
            </w:r>
          </w:p>
        </w:tc>
        <w:tc>
          <w:tcPr>
            <w:tcW w:w="992"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3</w:t>
            </w:r>
          </w:p>
        </w:tc>
        <w:tc>
          <w:tcPr>
            <w:tcW w:w="800"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4</w:t>
            </w:r>
          </w:p>
        </w:tc>
        <w:tc>
          <w:tcPr>
            <w:tcW w:w="901"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5</w:t>
            </w:r>
          </w:p>
        </w:tc>
        <w:tc>
          <w:tcPr>
            <w:tcW w:w="992"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6</w:t>
            </w:r>
          </w:p>
        </w:tc>
        <w:tc>
          <w:tcPr>
            <w:tcW w:w="992"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7</w:t>
            </w:r>
          </w:p>
        </w:tc>
        <w:tc>
          <w:tcPr>
            <w:tcW w:w="839"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8</w:t>
            </w:r>
          </w:p>
        </w:tc>
        <w:tc>
          <w:tcPr>
            <w:tcW w:w="908"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9</w:t>
            </w:r>
          </w:p>
        </w:tc>
        <w:tc>
          <w:tcPr>
            <w:tcW w:w="663"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10</w:t>
            </w:r>
          </w:p>
        </w:tc>
        <w:tc>
          <w:tcPr>
            <w:tcW w:w="851"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11</w:t>
            </w:r>
          </w:p>
        </w:tc>
        <w:tc>
          <w:tcPr>
            <w:tcW w:w="1003" w:type="dxa"/>
            <w:shd w:val="clear" w:color="auto" w:fill="auto"/>
            <w:vAlign w:val="center"/>
          </w:tcPr>
          <w:p w:rsidR="000673BA" w:rsidRPr="00F32426" w:rsidRDefault="000673BA" w:rsidP="00F32426">
            <w:pPr>
              <w:pStyle w:val="11"/>
              <w:spacing w:line="240" w:lineRule="auto"/>
              <w:ind w:firstLine="0"/>
              <w:jc w:val="center"/>
              <w:rPr>
                <w:sz w:val="18"/>
                <w:szCs w:val="18"/>
              </w:rPr>
            </w:pPr>
            <w:r w:rsidRPr="00F32426">
              <w:rPr>
                <w:sz w:val="18"/>
                <w:szCs w:val="18"/>
              </w:rPr>
              <w:t>12(гр.10*гр.11)</w:t>
            </w:r>
          </w:p>
        </w:tc>
      </w:tr>
      <w:tr w:rsidR="00F32426" w:rsidTr="00F32426">
        <w:tc>
          <w:tcPr>
            <w:tcW w:w="307" w:type="dxa"/>
            <w:shd w:val="clear" w:color="auto" w:fill="auto"/>
          </w:tcPr>
          <w:p w:rsidR="000673BA" w:rsidRDefault="000673BA" w:rsidP="00F32426">
            <w:pPr>
              <w:pStyle w:val="11"/>
              <w:spacing w:line="240" w:lineRule="auto"/>
              <w:ind w:firstLine="0"/>
            </w:pPr>
          </w:p>
        </w:tc>
        <w:tc>
          <w:tcPr>
            <w:tcW w:w="714"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00" w:type="dxa"/>
            <w:shd w:val="clear" w:color="auto" w:fill="auto"/>
          </w:tcPr>
          <w:p w:rsidR="000673BA" w:rsidRDefault="000673BA" w:rsidP="00F32426">
            <w:pPr>
              <w:pStyle w:val="11"/>
              <w:spacing w:line="240" w:lineRule="auto"/>
              <w:ind w:firstLine="0"/>
            </w:pPr>
          </w:p>
        </w:tc>
        <w:tc>
          <w:tcPr>
            <w:tcW w:w="901"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39" w:type="dxa"/>
            <w:shd w:val="clear" w:color="auto" w:fill="auto"/>
          </w:tcPr>
          <w:p w:rsidR="000673BA" w:rsidRDefault="000673BA" w:rsidP="00F32426">
            <w:pPr>
              <w:pStyle w:val="11"/>
              <w:spacing w:line="240" w:lineRule="auto"/>
              <w:ind w:firstLine="0"/>
            </w:pPr>
          </w:p>
        </w:tc>
        <w:tc>
          <w:tcPr>
            <w:tcW w:w="908" w:type="dxa"/>
            <w:shd w:val="clear" w:color="auto" w:fill="auto"/>
          </w:tcPr>
          <w:p w:rsidR="000673BA" w:rsidRDefault="000673BA" w:rsidP="00F32426">
            <w:pPr>
              <w:pStyle w:val="11"/>
              <w:spacing w:line="240" w:lineRule="auto"/>
              <w:ind w:firstLine="0"/>
            </w:pPr>
          </w:p>
        </w:tc>
        <w:tc>
          <w:tcPr>
            <w:tcW w:w="663" w:type="dxa"/>
            <w:shd w:val="clear" w:color="auto" w:fill="auto"/>
          </w:tcPr>
          <w:p w:rsidR="000673BA" w:rsidRDefault="000673BA" w:rsidP="00F32426">
            <w:pPr>
              <w:pStyle w:val="11"/>
              <w:spacing w:line="240" w:lineRule="auto"/>
              <w:ind w:firstLine="0"/>
            </w:pPr>
          </w:p>
        </w:tc>
        <w:tc>
          <w:tcPr>
            <w:tcW w:w="851" w:type="dxa"/>
            <w:shd w:val="clear" w:color="auto" w:fill="auto"/>
          </w:tcPr>
          <w:p w:rsidR="000673BA" w:rsidRDefault="000673BA" w:rsidP="00F32426">
            <w:pPr>
              <w:pStyle w:val="11"/>
              <w:spacing w:line="240" w:lineRule="auto"/>
              <w:ind w:firstLine="0"/>
            </w:pPr>
          </w:p>
        </w:tc>
        <w:tc>
          <w:tcPr>
            <w:tcW w:w="1003" w:type="dxa"/>
            <w:shd w:val="clear" w:color="auto" w:fill="auto"/>
          </w:tcPr>
          <w:p w:rsidR="000673BA" w:rsidRDefault="000673BA" w:rsidP="00F32426">
            <w:pPr>
              <w:pStyle w:val="11"/>
              <w:spacing w:line="240" w:lineRule="auto"/>
              <w:ind w:firstLine="0"/>
            </w:pPr>
          </w:p>
        </w:tc>
      </w:tr>
      <w:tr w:rsidR="00F32426" w:rsidTr="00F32426">
        <w:tc>
          <w:tcPr>
            <w:tcW w:w="307" w:type="dxa"/>
            <w:shd w:val="clear" w:color="auto" w:fill="auto"/>
          </w:tcPr>
          <w:p w:rsidR="000673BA" w:rsidRDefault="000673BA" w:rsidP="00F32426">
            <w:pPr>
              <w:pStyle w:val="11"/>
              <w:spacing w:line="240" w:lineRule="auto"/>
              <w:ind w:firstLine="0"/>
            </w:pPr>
          </w:p>
        </w:tc>
        <w:tc>
          <w:tcPr>
            <w:tcW w:w="714"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00" w:type="dxa"/>
            <w:shd w:val="clear" w:color="auto" w:fill="auto"/>
          </w:tcPr>
          <w:p w:rsidR="000673BA" w:rsidRDefault="000673BA" w:rsidP="00F32426">
            <w:pPr>
              <w:pStyle w:val="11"/>
              <w:spacing w:line="240" w:lineRule="auto"/>
              <w:ind w:firstLine="0"/>
            </w:pPr>
          </w:p>
        </w:tc>
        <w:tc>
          <w:tcPr>
            <w:tcW w:w="901"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39" w:type="dxa"/>
            <w:shd w:val="clear" w:color="auto" w:fill="auto"/>
          </w:tcPr>
          <w:p w:rsidR="000673BA" w:rsidRDefault="000673BA" w:rsidP="00F32426">
            <w:pPr>
              <w:pStyle w:val="11"/>
              <w:spacing w:line="240" w:lineRule="auto"/>
              <w:ind w:firstLine="0"/>
            </w:pPr>
          </w:p>
        </w:tc>
        <w:tc>
          <w:tcPr>
            <w:tcW w:w="908" w:type="dxa"/>
            <w:shd w:val="clear" w:color="auto" w:fill="auto"/>
          </w:tcPr>
          <w:p w:rsidR="000673BA" w:rsidRDefault="000673BA" w:rsidP="00F32426">
            <w:pPr>
              <w:pStyle w:val="11"/>
              <w:spacing w:line="240" w:lineRule="auto"/>
              <w:ind w:firstLine="0"/>
            </w:pPr>
          </w:p>
        </w:tc>
        <w:tc>
          <w:tcPr>
            <w:tcW w:w="663" w:type="dxa"/>
            <w:shd w:val="clear" w:color="auto" w:fill="auto"/>
          </w:tcPr>
          <w:p w:rsidR="000673BA" w:rsidRDefault="000673BA" w:rsidP="00F32426">
            <w:pPr>
              <w:pStyle w:val="11"/>
              <w:spacing w:line="240" w:lineRule="auto"/>
              <w:ind w:firstLine="0"/>
            </w:pPr>
          </w:p>
        </w:tc>
        <w:tc>
          <w:tcPr>
            <w:tcW w:w="851" w:type="dxa"/>
            <w:shd w:val="clear" w:color="auto" w:fill="auto"/>
          </w:tcPr>
          <w:p w:rsidR="000673BA" w:rsidRDefault="000673BA" w:rsidP="00F32426">
            <w:pPr>
              <w:pStyle w:val="11"/>
              <w:spacing w:line="240" w:lineRule="auto"/>
              <w:ind w:firstLine="0"/>
            </w:pPr>
          </w:p>
        </w:tc>
        <w:tc>
          <w:tcPr>
            <w:tcW w:w="1003" w:type="dxa"/>
            <w:shd w:val="clear" w:color="auto" w:fill="auto"/>
          </w:tcPr>
          <w:p w:rsidR="000673BA" w:rsidRDefault="000673BA" w:rsidP="00F32426">
            <w:pPr>
              <w:pStyle w:val="11"/>
              <w:spacing w:line="240" w:lineRule="auto"/>
              <w:ind w:firstLine="0"/>
            </w:pPr>
          </w:p>
        </w:tc>
      </w:tr>
      <w:tr w:rsidR="00F32426" w:rsidTr="00F32426">
        <w:tc>
          <w:tcPr>
            <w:tcW w:w="307" w:type="dxa"/>
            <w:shd w:val="clear" w:color="auto" w:fill="auto"/>
          </w:tcPr>
          <w:p w:rsidR="000673BA" w:rsidRDefault="000673BA" w:rsidP="00F32426">
            <w:pPr>
              <w:pStyle w:val="11"/>
              <w:spacing w:line="240" w:lineRule="auto"/>
              <w:ind w:firstLine="0"/>
            </w:pPr>
          </w:p>
        </w:tc>
        <w:tc>
          <w:tcPr>
            <w:tcW w:w="714"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00" w:type="dxa"/>
            <w:shd w:val="clear" w:color="auto" w:fill="auto"/>
          </w:tcPr>
          <w:p w:rsidR="000673BA" w:rsidRDefault="000673BA" w:rsidP="00F32426">
            <w:pPr>
              <w:pStyle w:val="11"/>
              <w:spacing w:line="240" w:lineRule="auto"/>
              <w:ind w:firstLine="0"/>
            </w:pPr>
          </w:p>
        </w:tc>
        <w:tc>
          <w:tcPr>
            <w:tcW w:w="901"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39" w:type="dxa"/>
            <w:shd w:val="clear" w:color="auto" w:fill="auto"/>
          </w:tcPr>
          <w:p w:rsidR="000673BA" w:rsidRDefault="000673BA" w:rsidP="00F32426">
            <w:pPr>
              <w:pStyle w:val="11"/>
              <w:spacing w:line="240" w:lineRule="auto"/>
              <w:ind w:firstLine="0"/>
            </w:pPr>
          </w:p>
        </w:tc>
        <w:tc>
          <w:tcPr>
            <w:tcW w:w="908" w:type="dxa"/>
            <w:shd w:val="clear" w:color="auto" w:fill="auto"/>
          </w:tcPr>
          <w:p w:rsidR="000673BA" w:rsidRDefault="000673BA" w:rsidP="00F32426">
            <w:pPr>
              <w:pStyle w:val="11"/>
              <w:spacing w:line="240" w:lineRule="auto"/>
              <w:ind w:firstLine="0"/>
            </w:pPr>
          </w:p>
        </w:tc>
        <w:tc>
          <w:tcPr>
            <w:tcW w:w="663" w:type="dxa"/>
            <w:shd w:val="clear" w:color="auto" w:fill="auto"/>
          </w:tcPr>
          <w:p w:rsidR="000673BA" w:rsidRDefault="000673BA" w:rsidP="00F32426">
            <w:pPr>
              <w:pStyle w:val="11"/>
              <w:spacing w:line="240" w:lineRule="auto"/>
              <w:ind w:firstLine="0"/>
            </w:pPr>
          </w:p>
        </w:tc>
        <w:tc>
          <w:tcPr>
            <w:tcW w:w="851" w:type="dxa"/>
            <w:shd w:val="clear" w:color="auto" w:fill="auto"/>
          </w:tcPr>
          <w:p w:rsidR="000673BA" w:rsidRDefault="000673BA" w:rsidP="00F32426">
            <w:pPr>
              <w:pStyle w:val="11"/>
              <w:spacing w:line="240" w:lineRule="auto"/>
              <w:ind w:firstLine="0"/>
            </w:pPr>
          </w:p>
        </w:tc>
        <w:tc>
          <w:tcPr>
            <w:tcW w:w="1003" w:type="dxa"/>
            <w:shd w:val="clear" w:color="auto" w:fill="auto"/>
          </w:tcPr>
          <w:p w:rsidR="000673BA" w:rsidRDefault="000673BA" w:rsidP="00F32426">
            <w:pPr>
              <w:pStyle w:val="11"/>
              <w:spacing w:line="240" w:lineRule="auto"/>
              <w:ind w:firstLine="0"/>
            </w:pPr>
          </w:p>
        </w:tc>
      </w:tr>
      <w:tr w:rsidR="00F32426" w:rsidTr="00F32426">
        <w:tc>
          <w:tcPr>
            <w:tcW w:w="307" w:type="dxa"/>
            <w:shd w:val="clear" w:color="auto" w:fill="auto"/>
          </w:tcPr>
          <w:p w:rsidR="000673BA" w:rsidRDefault="000673BA" w:rsidP="00F32426">
            <w:pPr>
              <w:pStyle w:val="11"/>
              <w:spacing w:line="240" w:lineRule="auto"/>
              <w:ind w:firstLine="0"/>
            </w:pPr>
          </w:p>
        </w:tc>
        <w:tc>
          <w:tcPr>
            <w:tcW w:w="714"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00" w:type="dxa"/>
            <w:shd w:val="clear" w:color="auto" w:fill="auto"/>
          </w:tcPr>
          <w:p w:rsidR="000673BA" w:rsidRDefault="000673BA" w:rsidP="00F32426">
            <w:pPr>
              <w:pStyle w:val="11"/>
              <w:spacing w:line="240" w:lineRule="auto"/>
              <w:ind w:firstLine="0"/>
            </w:pPr>
          </w:p>
        </w:tc>
        <w:tc>
          <w:tcPr>
            <w:tcW w:w="901"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39" w:type="dxa"/>
            <w:shd w:val="clear" w:color="auto" w:fill="auto"/>
          </w:tcPr>
          <w:p w:rsidR="000673BA" w:rsidRDefault="000673BA" w:rsidP="00F32426">
            <w:pPr>
              <w:pStyle w:val="11"/>
              <w:spacing w:line="240" w:lineRule="auto"/>
              <w:ind w:firstLine="0"/>
            </w:pPr>
          </w:p>
        </w:tc>
        <w:tc>
          <w:tcPr>
            <w:tcW w:w="908" w:type="dxa"/>
            <w:shd w:val="clear" w:color="auto" w:fill="auto"/>
          </w:tcPr>
          <w:p w:rsidR="000673BA" w:rsidRDefault="000673BA" w:rsidP="00F32426">
            <w:pPr>
              <w:pStyle w:val="11"/>
              <w:spacing w:line="240" w:lineRule="auto"/>
              <w:ind w:firstLine="0"/>
            </w:pPr>
          </w:p>
        </w:tc>
        <w:tc>
          <w:tcPr>
            <w:tcW w:w="663" w:type="dxa"/>
            <w:shd w:val="clear" w:color="auto" w:fill="auto"/>
          </w:tcPr>
          <w:p w:rsidR="000673BA" w:rsidRDefault="000673BA" w:rsidP="00F32426">
            <w:pPr>
              <w:pStyle w:val="11"/>
              <w:spacing w:line="240" w:lineRule="auto"/>
              <w:ind w:firstLine="0"/>
            </w:pPr>
          </w:p>
        </w:tc>
        <w:tc>
          <w:tcPr>
            <w:tcW w:w="851" w:type="dxa"/>
            <w:shd w:val="clear" w:color="auto" w:fill="auto"/>
          </w:tcPr>
          <w:p w:rsidR="000673BA" w:rsidRDefault="000673BA" w:rsidP="00F32426">
            <w:pPr>
              <w:pStyle w:val="11"/>
              <w:spacing w:line="240" w:lineRule="auto"/>
              <w:ind w:firstLine="0"/>
            </w:pPr>
          </w:p>
        </w:tc>
        <w:tc>
          <w:tcPr>
            <w:tcW w:w="1003" w:type="dxa"/>
            <w:shd w:val="clear" w:color="auto" w:fill="auto"/>
          </w:tcPr>
          <w:p w:rsidR="000673BA" w:rsidRDefault="000673BA" w:rsidP="00F32426">
            <w:pPr>
              <w:pStyle w:val="11"/>
              <w:spacing w:line="240" w:lineRule="auto"/>
              <w:ind w:firstLine="0"/>
            </w:pPr>
          </w:p>
        </w:tc>
      </w:tr>
      <w:tr w:rsidR="00F32426" w:rsidTr="00F32426">
        <w:tc>
          <w:tcPr>
            <w:tcW w:w="307" w:type="dxa"/>
            <w:shd w:val="clear" w:color="auto" w:fill="auto"/>
          </w:tcPr>
          <w:p w:rsidR="000673BA" w:rsidRDefault="000673BA" w:rsidP="00F32426">
            <w:pPr>
              <w:pStyle w:val="11"/>
              <w:spacing w:line="240" w:lineRule="auto"/>
              <w:ind w:firstLine="0"/>
            </w:pPr>
          </w:p>
        </w:tc>
        <w:tc>
          <w:tcPr>
            <w:tcW w:w="714"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00" w:type="dxa"/>
            <w:shd w:val="clear" w:color="auto" w:fill="auto"/>
          </w:tcPr>
          <w:p w:rsidR="000673BA" w:rsidRDefault="000673BA" w:rsidP="00F32426">
            <w:pPr>
              <w:pStyle w:val="11"/>
              <w:spacing w:line="240" w:lineRule="auto"/>
              <w:ind w:firstLine="0"/>
            </w:pPr>
          </w:p>
        </w:tc>
        <w:tc>
          <w:tcPr>
            <w:tcW w:w="901"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39" w:type="dxa"/>
            <w:shd w:val="clear" w:color="auto" w:fill="auto"/>
          </w:tcPr>
          <w:p w:rsidR="000673BA" w:rsidRDefault="000673BA" w:rsidP="00F32426">
            <w:pPr>
              <w:pStyle w:val="11"/>
              <w:spacing w:line="240" w:lineRule="auto"/>
              <w:ind w:firstLine="0"/>
            </w:pPr>
          </w:p>
        </w:tc>
        <w:tc>
          <w:tcPr>
            <w:tcW w:w="908" w:type="dxa"/>
            <w:shd w:val="clear" w:color="auto" w:fill="auto"/>
          </w:tcPr>
          <w:p w:rsidR="000673BA" w:rsidRDefault="000673BA" w:rsidP="00F32426">
            <w:pPr>
              <w:pStyle w:val="11"/>
              <w:spacing w:line="240" w:lineRule="auto"/>
              <w:ind w:firstLine="0"/>
            </w:pPr>
          </w:p>
        </w:tc>
        <w:tc>
          <w:tcPr>
            <w:tcW w:w="663" w:type="dxa"/>
            <w:shd w:val="clear" w:color="auto" w:fill="auto"/>
          </w:tcPr>
          <w:p w:rsidR="000673BA" w:rsidRDefault="000673BA" w:rsidP="00F32426">
            <w:pPr>
              <w:pStyle w:val="11"/>
              <w:spacing w:line="240" w:lineRule="auto"/>
              <w:ind w:firstLine="0"/>
            </w:pPr>
          </w:p>
        </w:tc>
        <w:tc>
          <w:tcPr>
            <w:tcW w:w="851" w:type="dxa"/>
            <w:shd w:val="clear" w:color="auto" w:fill="auto"/>
          </w:tcPr>
          <w:p w:rsidR="000673BA" w:rsidRDefault="000673BA" w:rsidP="00F32426">
            <w:pPr>
              <w:pStyle w:val="11"/>
              <w:spacing w:line="240" w:lineRule="auto"/>
              <w:ind w:firstLine="0"/>
            </w:pPr>
          </w:p>
        </w:tc>
        <w:tc>
          <w:tcPr>
            <w:tcW w:w="1003" w:type="dxa"/>
            <w:shd w:val="clear" w:color="auto" w:fill="auto"/>
          </w:tcPr>
          <w:p w:rsidR="000673BA" w:rsidRDefault="000673BA" w:rsidP="00F32426">
            <w:pPr>
              <w:pStyle w:val="11"/>
              <w:spacing w:line="240" w:lineRule="auto"/>
              <w:ind w:firstLine="0"/>
            </w:pPr>
          </w:p>
        </w:tc>
      </w:tr>
      <w:tr w:rsidR="00F32426" w:rsidTr="00F32426">
        <w:tc>
          <w:tcPr>
            <w:tcW w:w="307" w:type="dxa"/>
            <w:shd w:val="clear" w:color="auto" w:fill="auto"/>
          </w:tcPr>
          <w:p w:rsidR="000673BA" w:rsidRDefault="000673BA" w:rsidP="00F32426">
            <w:pPr>
              <w:pStyle w:val="11"/>
              <w:spacing w:line="240" w:lineRule="auto"/>
              <w:ind w:firstLine="0"/>
            </w:pPr>
          </w:p>
        </w:tc>
        <w:tc>
          <w:tcPr>
            <w:tcW w:w="714"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00" w:type="dxa"/>
            <w:shd w:val="clear" w:color="auto" w:fill="auto"/>
          </w:tcPr>
          <w:p w:rsidR="000673BA" w:rsidRDefault="000673BA" w:rsidP="00F32426">
            <w:pPr>
              <w:pStyle w:val="11"/>
              <w:spacing w:line="240" w:lineRule="auto"/>
              <w:ind w:firstLine="0"/>
            </w:pPr>
          </w:p>
        </w:tc>
        <w:tc>
          <w:tcPr>
            <w:tcW w:w="901"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992" w:type="dxa"/>
            <w:shd w:val="clear" w:color="auto" w:fill="auto"/>
          </w:tcPr>
          <w:p w:rsidR="000673BA" w:rsidRDefault="000673BA" w:rsidP="00F32426">
            <w:pPr>
              <w:pStyle w:val="11"/>
              <w:spacing w:line="240" w:lineRule="auto"/>
              <w:ind w:firstLine="0"/>
            </w:pPr>
          </w:p>
        </w:tc>
        <w:tc>
          <w:tcPr>
            <w:tcW w:w="839" w:type="dxa"/>
            <w:shd w:val="clear" w:color="auto" w:fill="auto"/>
          </w:tcPr>
          <w:p w:rsidR="000673BA" w:rsidRDefault="000673BA" w:rsidP="00F32426">
            <w:pPr>
              <w:pStyle w:val="11"/>
              <w:spacing w:line="240" w:lineRule="auto"/>
              <w:ind w:firstLine="0"/>
            </w:pPr>
          </w:p>
        </w:tc>
        <w:tc>
          <w:tcPr>
            <w:tcW w:w="908" w:type="dxa"/>
            <w:shd w:val="clear" w:color="auto" w:fill="auto"/>
          </w:tcPr>
          <w:p w:rsidR="000673BA" w:rsidRDefault="000673BA" w:rsidP="00F32426">
            <w:pPr>
              <w:pStyle w:val="11"/>
              <w:spacing w:line="240" w:lineRule="auto"/>
              <w:ind w:firstLine="0"/>
            </w:pPr>
          </w:p>
        </w:tc>
        <w:tc>
          <w:tcPr>
            <w:tcW w:w="663" w:type="dxa"/>
            <w:shd w:val="clear" w:color="auto" w:fill="auto"/>
          </w:tcPr>
          <w:p w:rsidR="000673BA" w:rsidRDefault="000673BA" w:rsidP="00F32426">
            <w:pPr>
              <w:pStyle w:val="11"/>
              <w:spacing w:line="240" w:lineRule="auto"/>
              <w:ind w:firstLine="0"/>
            </w:pPr>
          </w:p>
        </w:tc>
        <w:tc>
          <w:tcPr>
            <w:tcW w:w="851" w:type="dxa"/>
            <w:shd w:val="clear" w:color="auto" w:fill="auto"/>
          </w:tcPr>
          <w:p w:rsidR="000673BA" w:rsidRDefault="000673BA" w:rsidP="00F32426">
            <w:pPr>
              <w:pStyle w:val="11"/>
              <w:spacing w:line="240" w:lineRule="auto"/>
              <w:ind w:firstLine="0"/>
            </w:pPr>
          </w:p>
        </w:tc>
        <w:tc>
          <w:tcPr>
            <w:tcW w:w="1003" w:type="dxa"/>
            <w:shd w:val="clear" w:color="auto" w:fill="auto"/>
          </w:tcPr>
          <w:p w:rsidR="000673BA" w:rsidRDefault="000673BA" w:rsidP="00F32426">
            <w:pPr>
              <w:pStyle w:val="11"/>
              <w:spacing w:line="240" w:lineRule="auto"/>
              <w:ind w:firstLine="0"/>
            </w:pPr>
          </w:p>
        </w:tc>
      </w:tr>
    </w:tbl>
    <w:p w:rsidR="000673BA" w:rsidRDefault="000673BA" w:rsidP="000673BA">
      <w:pPr>
        <w:pStyle w:val="11"/>
        <w:spacing w:line="240" w:lineRule="auto"/>
      </w:pPr>
    </w:p>
    <w:p w:rsidR="000673BA" w:rsidRPr="0000260F" w:rsidRDefault="000673BA" w:rsidP="000673BA">
      <w:pPr>
        <w:pStyle w:val="11"/>
        <w:spacing w:line="240" w:lineRule="auto"/>
        <w:rPr>
          <w:sz w:val="24"/>
          <w:szCs w:val="24"/>
        </w:rPr>
      </w:pPr>
      <w:r w:rsidRPr="0000260F">
        <w:rPr>
          <w:sz w:val="24"/>
          <w:szCs w:val="24"/>
        </w:rPr>
        <w:t>Руководитель</w:t>
      </w:r>
    </w:p>
    <w:p w:rsidR="000673BA" w:rsidRPr="0000260F" w:rsidRDefault="000673BA" w:rsidP="000673BA">
      <w:pPr>
        <w:pStyle w:val="11"/>
        <w:spacing w:line="240" w:lineRule="auto"/>
        <w:rPr>
          <w:sz w:val="24"/>
          <w:szCs w:val="24"/>
        </w:rPr>
      </w:pPr>
      <w:r w:rsidRPr="0000260F">
        <w:rPr>
          <w:sz w:val="24"/>
          <w:szCs w:val="24"/>
        </w:rPr>
        <w:t>(уполномоченное лицо)____________________________________________</w:t>
      </w:r>
      <w:r>
        <w:rPr>
          <w:sz w:val="24"/>
          <w:szCs w:val="24"/>
        </w:rPr>
        <w:t>_________</w:t>
      </w:r>
    </w:p>
    <w:p w:rsidR="000673BA" w:rsidRPr="0000260F" w:rsidRDefault="000673BA" w:rsidP="000673BA">
      <w:pPr>
        <w:pStyle w:val="11"/>
        <w:spacing w:line="240" w:lineRule="auto"/>
        <w:rPr>
          <w:sz w:val="18"/>
          <w:szCs w:val="18"/>
        </w:rPr>
      </w:pPr>
      <w:r>
        <w:t xml:space="preserve">                                            </w:t>
      </w:r>
      <w:r>
        <w:rPr>
          <w:sz w:val="18"/>
          <w:szCs w:val="18"/>
        </w:rPr>
        <w:t>(должность)</w:t>
      </w:r>
      <w:r>
        <w:t xml:space="preserve">            </w:t>
      </w:r>
      <w:r w:rsidRPr="0000260F">
        <w:rPr>
          <w:sz w:val="18"/>
          <w:szCs w:val="18"/>
        </w:rPr>
        <w:t>(подпись)                      (</w:t>
      </w:r>
      <w:r>
        <w:rPr>
          <w:sz w:val="18"/>
          <w:szCs w:val="18"/>
        </w:rPr>
        <w:t>расшифровка подписи)</w:t>
      </w:r>
    </w:p>
    <w:p w:rsidR="000673BA" w:rsidRDefault="000673BA" w:rsidP="000673BA">
      <w:pPr>
        <w:pStyle w:val="11"/>
        <w:spacing w:line="240" w:lineRule="auto"/>
      </w:pPr>
    </w:p>
    <w:p w:rsidR="000673BA" w:rsidRPr="001739EC" w:rsidRDefault="000673BA" w:rsidP="000673BA">
      <w:pPr>
        <w:pStyle w:val="11"/>
        <w:spacing w:line="240" w:lineRule="auto"/>
      </w:pPr>
      <w:r w:rsidRPr="0000260F">
        <w:rPr>
          <w:sz w:val="24"/>
          <w:szCs w:val="24"/>
        </w:rPr>
        <w:t>«__»________20____г.</w:t>
      </w:r>
    </w:p>
    <w:p w:rsidR="002A4B4F" w:rsidRDefault="002A4B4F" w:rsidP="000673BA">
      <w:pPr>
        <w:ind w:firstLine="0"/>
        <w:jc w:val="right"/>
        <w:rPr>
          <w:rFonts w:ascii="Times New Roman" w:hAnsi="Times New Roman" w:cs="Times New Roman"/>
          <w:color w:val="000000"/>
          <w:sz w:val="22"/>
          <w:szCs w:val="22"/>
        </w:rPr>
      </w:pPr>
    </w:p>
    <w:p w:rsidR="002A4B4F" w:rsidRDefault="002A4B4F" w:rsidP="000673BA">
      <w:pPr>
        <w:ind w:firstLine="0"/>
        <w:jc w:val="right"/>
        <w:rPr>
          <w:rFonts w:ascii="Times New Roman" w:hAnsi="Times New Roman" w:cs="Times New Roman"/>
          <w:color w:val="000000"/>
          <w:sz w:val="22"/>
          <w:szCs w:val="22"/>
        </w:rPr>
      </w:pPr>
    </w:p>
    <w:sectPr w:rsidR="002A4B4F" w:rsidSect="00E83C49">
      <w:headerReference w:type="default" r:id="rId24"/>
      <w:footerReference w:type="default" r:id="rId25"/>
      <w:pgSz w:w="11900" w:h="16800"/>
      <w:pgMar w:top="1134" w:right="799" w:bottom="567" w:left="79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426" w:rsidRDefault="00F32426">
      <w:r>
        <w:separator/>
      </w:r>
    </w:p>
  </w:endnote>
  <w:endnote w:type="continuationSeparator" w:id="0">
    <w:p w:rsidR="00F32426" w:rsidRDefault="00F32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4F" w:rsidRDefault="002A4B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4F" w:rsidRDefault="002A4B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A10" w:rsidRDefault="003B6A1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426" w:rsidRDefault="00F32426">
      <w:r>
        <w:separator/>
      </w:r>
    </w:p>
  </w:footnote>
  <w:footnote w:type="continuationSeparator" w:id="0">
    <w:p w:rsidR="00F32426" w:rsidRDefault="00F324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4F" w:rsidRPr="00117048" w:rsidRDefault="002A4B4F" w:rsidP="0011704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4F" w:rsidRPr="004D5AD4" w:rsidRDefault="002A4B4F" w:rsidP="004D5AD4">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B4F" w:rsidRDefault="002A4B4F">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C37"/>
    <w:rsid w:val="0000260F"/>
    <w:rsid w:val="00017A9F"/>
    <w:rsid w:val="00027168"/>
    <w:rsid w:val="0003616A"/>
    <w:rsid w:val="00056429"/>
    <w:rsid w:val="00056D73"/>
    <w:rsid w:val="000573A6"/>
    <w:rsid w:val="000673BA"/>
    <w:rsid w:val="00097D81"/>
    <w:rsid w:val="000D3019"/>
    <w:rsid w:val="000D7D48"/>
    <w:rsid w:val="000E685D"/>
    <w:rsid w:val="000E7F92"/>
    <w:rsid w:val="00117048"/>
    <w:rsid w:val="001415E2"/>
    <w:rsid w:val="00150DBE"/>
    <w:rsid w:val="001624A2"/>
    <w:rsid w:val="00165C90"/>
    <w:rsid w:val="001739EC"/>
    <w:rsid w:val="001831AF"/>
    <w:rsid w:val="001941B5"/>
    <w:rsid w:val="001C707E"/>
    <w:rsid w:val="001C7E87"/>
    <w:rsid w:val="001D11EF"/>
    <w:rsid w:val="002048A7"/>
    <w:rsid w:val="00214B55"/>
    <w:rsid w:val="00215292"/>
    <w:rsid w:val="002316E0"/>
    <w:rsid w:val="0024315F"/>
    <w:rsid w:val="002859C4"/>
    <w:rsid w:val="00296CBB"/>
    <w:rsid w:val="002A4B4F"/>
    <w:rsid w:val="002B1E8B"/>
    <w:rsid w:val="002C077D"/>
    <w:rsid w:val="0036538D"/>
    <w:rsid w:val="00385BFA"/>
    <w:rsid w:val="003B1995"/>
    <w:rsid w:val="003B6A10"/>
    <w:rsid w:val="003C2A46"/>
    <w:rsid w:val="003C735A"/>
    <w:rsid w:val="003E133E"/>
    <w:rsid w:val="003E3A0B"/>
    <w:rsid w:val="003F1C49"/>
    <w:rsid w:val="004005F7"/>
    <w:rsid w:val="00410A08"/>
    <w:rsid w:val="00417D45"/>
    <w:rsid w:val="00437961"/>
    <w:rsid w:val="004B195B"/>
    <w:rsid w:val="004C041F"/>
    <w:rsid w:val="004D183D"/>
    <w:rsid w:val="004D5AD4"/>
    <w:rsid w:val="004D6EDB"/>
    <w:rsid w:val="004F70BD"/>
    <w:rsid w:val="00510DD8"/>
    <w:rsid w:val="005502A0"/>
    <w:rsid w:val="00550695"/>
    <w:rsid w:val="0056021F"/>
    <w:rsid w:val="00577E97"/>
    <w:rsid w:val="00586681"/>
    <w:rsid w:val="005A43EC"/>
    <w:rsid w:val="005F1408"/>
    <w:rsid w:val="00602A09"/>
    <w:rsid w:val="00605E94"/>
    <w:rsid w:val="0062791F"/>
    <w:rsid w:val="006925AC"/>
    <w:rsid w:val="00694125"/>
    <w:rsid w:val="006B3C33"/>
    <w:rsid w:val="006C341C"/>
    <w:rsid w:val="006C7671"/>
    <w:rsid w:val="006E107C"/>
    <w:rsid w:val="006E418A"/>
    <w:rsid w:val="007114DB"/>
    <w:rsid w:val="00714FD6"/>
    <w:rsid w:val="00734A69"/>
    <w:rsid w:val="0076154B"/>
    <w:rsid w:val="00773C78"/>
    <w:rsid w:val="00776147"/>
    <w:rsid w:val="007B7042"/>
    <w:rsid w:val="007D0BEF"/>
    <w:rsid w:val="0080183D"/>
    <w:rsid w:val="008238E4"/>
    <w:rsid w:val="00844689"/>
    <w:rsid w:val="00856663"/>
    <w:rsid w:val="00863C36"/>
    <w:rsid w:val="008A5977"/>
    <w:rsid w:val="008B5536"/>
    <w:rsid w:val="008D2805"/>
    <w:rsid w:val="008E00CE"/>
    <w:rsid w:val="008E7E6F"/>
    <w:rsid w:val="009077C8"/>
    <w:rsid w:val="00961869"/>
    <w:rsid w:val="00992168"/>
    <w:rsid w:val="009E4CED"/>
    <w:rsid w:val="009F297A"/>
    <w:rsid w:val="00A0141F"/>
    <w:rsid w:val="00A25CAC"/>
    <w:rsid w:val="00A9267F"/>
    <w:rsid w:val="00AA0192"/>
    <w:rsid w:val="00AB09B7"/>
    <w:rsid w:val="00AB3268"/>
    <w:rsid w:val="00AC5D2C"/>
    <w:rsid w:val="00AD2C37"/>
    <w:rsid w:val="00B031F0"/>
    <w:rsid w:val="00B2165F"/>
    <w:rsid w:val="00B262FE"/>
    <w:rsid w:val="00B35910"/>
    <w:rsid w:val="00B66EBD"/>
    <w:rsid w:val="00B70317"/>
    <w:rsid w:val="00B71AF9"/>
    <w:rsid w:val="00BB13FC"/>
    <w:rsid w:val="00BC28AD"/>
    <w:rsid w:val="00C23943"/>
    <w:rsid w:val="00C57978"/>
    <w:rsid w:val="00C63CCC"/>
    <w:rsid w:val="00C63F45"/>
    <w:rsid w:val="00CD49C1"/>
    <w:rsid w:val="00CD6FAB"/>
    <w:rsid w:val="00D04355"/>
    <w:rsid w:val="00D77155"/>
    <w:rsid w:val="00D86396"/>
    <w:rsid w:val="00DB0C7C"/>
    <w:rsid w:val="00DB6625"/>
    <w:rsid w:val="00DC115F"/>
    <w:rsid w:val="00DC6FAA"/>
    <w:rsid w:val="00E241F8"/>
    <w:rsid w:val="00E24ED8"/>
    <w:rsid w:val="00E45FBA"/>
    <w:rsid w:val="00E83C49"/>
    <w:rsid w:val="00E9681B"/>
    <w:rsid w:val="00ED361C"/>
    <w:rsid w:val="00F32426"/>
    <w:rsid w:val="00F42958"/>
    <w:rsid w:val="00F55083"/>
    <w:rsid w:val="00F76B2B"/>
    <w:rsid w:val="00FA097F"/>
    <w:rsid w:val="00FE4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link w:val="a1"/>
    <w:uiPriority w:val="99"/>
    <w:semiHidden/>
    <w:lock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a4">
    <w:name w:val="Цветовое выделение"/>
    <w:uiPriority w:val="99"/>
    <w:rPr>
      <w:b/>
      <w:color w:val="26282F"/>
    </w:rPr>
  </w:style>
  <w:style w:type="character" w:customStyle="1" w:styleId="a5">
    <w:name w:val="Гипертекстовая ссылка"/>
    <w:uiPriority w:val="99"/>
    <w:rPr>
      <w:rFonts w:cs="Times New Roman"/>
      <w:b/>
      <w:bCs/>
      <w:color w:val="auto"/>
    </w:r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Таблицы (моноширинный)"/>
    <w:basedOn w:val="a"/>
    <w:next w:val="a"/>
    <w:uiPriority w:val="99"/>
    <w:pPr>
      <w:ind w:firstLine="0"/>
      <w:jc w:val="left"/>
    </w:pPr>
    <w:rPr>
      <w:rFonts w:ascii="Courier New" w:hAnsi="Courier New" w:cs="Courier New"/>
    </w:r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locked/>
    <w:rPr>
      <w:rFonts w:ascii="Times New Roman CYR" w:hAnsi="Times New Roman CYR" w:cs="Times New Roman CYR"/>
      <w:sz w:val="24"/>
      <w:szCs w:val="24"/>
    </w:rPr>
  </w:style>
  <w:style w:type="paragraph" w:styleId="af2">
    <w:name w:val="footer"/>
    <w:basedOn w:val="a"/>
    <w:link w:val="af3"/>
    <w:uiPriority w:val="99"/>
    <w:pPr>
      <w:tabs>
        <w:tab w:val="center" w:pos="4677"/>
        <w:tab w:val="right" w:pos="9355"/>
      </w:tabs>
    </w:pPr>
  </w:style>
  <w:style w:type="character" w:customStyle="1" w:styleId="af3">
    <w:name w:val="Нижний колонтитул Знак"/>
    <w:link w:val="af2"/>
    <w:uiPriority w:val="99"/>
    <w:semiHidden/>
    <w:locked/>
    <w:rPr>
      <w:rFonts w:ascii="Times New Roman CYR" w:hAnsi="Times New Roman CYR" w:cs="Times New Roman CYR"/>
      <w:sz w:val="24"/>
      <w:szCs w:val="24"/>
    </w:rPr>
  </w:style>
  <w:style w:type="paragraph" w:customStyle="1" w:styleId="a1">
    <w:name w:val="Знак Знак Знак Знак"/>
    <w:basedOn w:val="a"/>
    <w:link w:val="a0"/>
    <w:uiPriority w:val="99"/>
    <w:rsid w:val="00510DD8"/>
    <w:pPr>
      <w:autoSpaceDE/>
      <w:autoSpaceDN/>
      <w:spacing w:after="160" w:line="240" w:lineRule="exact"/>
      <w:ind w:firstLine="0"/>
      <w:jc w:val="right"/>
    </w:pPr>
    <w:rPr>
      <w:sz w:val="20"/>
      <w:szCs w:val="20"/>
      <w:lang w:val="en-GB" w:eastAsia="en-US"/>
    </w:rPr>
  </w:style>
  <w:style w:type="paragraph" w:styleId="af4">
    <w:name w:val="Body Text"/>
    <w:basedOn w:val="a"/>
    <w:link w:val="af5"/>
    <w:uiPriority w:val="99"/>
    <w:rsid w:val="00510DD8"/>
    <w:pPr>
      <w:suppressAutoHyphens/>
      <w:autoSpaceDE/>
      <w:autoSpaceDN/>
      <w:adjustRightInd/>
      <w:spacing w:after="120"/>
      <w:ind w:firstLine="0"/>
      <w:jc w:val="left"/>
    </w:pPr>
  </w:style>
  <w:style w:type="character" w:customStyle="1" w:styleId="af5">
    <w:name w:val="Основной текст Знак"/>
    <w:link w:val="af4"/>
    <w:uiPriority w:val="99"/>
    <w:semiHidden/>
    <w:locked/>
    <w:rsid w:val="00510DD8"/>
    <w:rPr>
      <w:rFonts w:cs="Times New Roman"/>
      <w:sz w:val="24"/>
      <w:szCs w:val="24"/>
      <w:lang w:val="ru-RU" w:eastAsia="ru-RU"/>
    </w:rPr>
  </w:style>
  <w:style w:type="character" w:styleId="af6">
    <w:name w:val="Emphasis"/>
    <w:uiPriority w:val="99"/>
    <w:qFormat/>
    <w:rsid w:val="002859C4"/>
    <w:rPr>
      <w:rFonts w:cs="Times New Roman"/>
      <w:i/>
      <w:iCs/>
    </w:rPr>
  </w:style>
  <w:style w:type="character" w:styleId="af7">
    <w:name w:val="Hyperlink"/>
    <w:uiPriority w:val="99"/>
    <w:rsid w:val="00C63F45"/>
    <w:rPr>
      <w:rFonts w:cs="Times New Roman"/>
      <w:color w:val="0000FF"/>
      <w:u w:val="single"/>
    </w:rPr>
  </w:style>
  <w:style w:type="paragraph" w:customStyle="1" w:styleId="ConsPlusNonformat">
    <w:name w:val="ConsPlusNonformat"/>
    <w:uiPriority w:val="99"/>
    <w:rsid w:val="00017A9F"/>
    <w:pPr>
      <w:widowControl w:val="0"/>
      <w:autoSpaceDE w:val="0"/>
      <w:autoSpaceDN w:val="0"/>
      <w:adjustRightInd w:val="0"/>
    </w:pPr>
    <w:rPr>
      <w:rFonts w:ascii="Courier New" w:hAnsi="Courier New" w:cs="Courier New"/>
    </w:rPr>
  </w:style>
  <w:style w:type="table" w:styleId="af8">
    <w:name w:val="Table Grid"/>
    <w:basedOn w:val="a2"/>
    <w:uiPriority w:val="99"/>
    <w:rsid w:val="00017A9F"/>
    <w:rPr>
      <w:rFonts w:ascii="Times New Roman CYR" w:hAnsi="Times New Roman CYR" w:cs="Times New Roman CY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tyle3">
    <w:name w:val="Char Style 3"/>
    <w:link w:val="Style2"/>
    <w:uiPriority w:val="99"/>
    <w:locked/>
    <w:rsid w:val="00017A9F"/>
    <w:rPr>
      <w:sz w:val="8"/>
    </w:rPr>
  </w:style>
  <w:style w:type="paragraph" w:customStyle="1" w:styleId="Style2">
    <w:name w:val="Style 2"/>
    <w:basedOn w:val="a"/>
    <w:link w:val="CharStyle3"/>
    <w:uiPriority w:val="99"/>
    <w:rsid w:val="00017A9F"/>
    <w:pPr>
      <w:shd w:val="clear" w:color="auto" w:fill="FFFFFF"/>
      <w:autoSpaceDE/>
      <w:autoSpaceDN/>
      <w:adjustRightInd/>
      <w:spacing w:after="60" w:line="110" w:lineRule="exact"/>
      <w:ind w:firstLine="0"/>
      <w:jc w:val="left"/>
    </w:pPr>
    <w:rPr>
      <w:noProof/>
      <w:sz w:val="8"/>
      <w:szCs w:val="8"/>
      <w:lang w:val="ru-RU" w:eastAsia="ru-RU"/>
    </w:rPr>
  </w:style>
  <w:style w:type="paragraph" w:customStyle="1" w:styleId="11">
    <w:name w:val="текст1"/>
    <w:link w:val="12"/>
    <w:uiPriority w:val="99"/>
    <w:rsid w:val="000673BA"/>
    <w:pPr>
      <w:spacing w:line="336" w:lineRule="auto"/>
      <w:ind w:firstLine="709"/>
      <w:jc w:val="both"/>
    </w:pPr>
    <w:rPr>
      <w:rFonts w:ascii="Times New Roman CYR" w:hAnsi="Times New Roman CYR" w:cs="Times New Roman CYR"/>
      <w:sz w:val="28"/>
      <w:szCs w:val="28"/>
    </w:rPr>
  </w:style>
  <w:style w:type="character" w:customStyle="1" w:styleId="12">
    <w:name w:val="текст1 Знак"/>
    <w:link w:val="11"/>
    <w:uiPriority w:val="99"/>
    <w:locked/>
    <w:rsid w:val="000673BA"/>
    <w:rPr>
      <w:rFonts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10129</Words>
  <Characters>57740</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vt:lpstr>
    </vt:vector>
  </TitlesOfParts>
  <Company>НПП "Гарант-Сервис"</Company>
  <LinksUpToDate>false</LinksUpToDate>
  <CharactersWithSpaces>67734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dc:title>
  <dc:creator>НПП "Гарант-Сервис"</dc:creator>
  <dc:description>Документ экспортирован из системы ГАРАНТ</dc:description>
  <cp:lastModifiedBy>Kochergin_AV</cp:lastModifiedBy>
  <cp:revision>2</cp:revision>
  <cp:lastPrinted>2023-10-09T10:52:00Z</cp:lastPrinted>
  <dcterms:created xsi:type="dcterms:W3CDTF">2023-10-18T12:47:00Z</dcterms:created>
  <dcterms:modified xsi:type="dcterms:W3CDTF">2023-10-18T12:47:00Z</dcterms:modified>
</cp:coreProperties>
</file>