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EF" w:rsidRPr="00C37CEF" w:rsidRDefault="00C37CEF" w:rsidP="00C37CEF">
      <w:pPr>
        <w:rPr>
          <w:rFonts w:ascii="Times New Roman" w:hAnsi="Times New Roman" w:cs="Times New Roman"/>
          <w:b/>
          <w:bCs/>
          <w:sz w:val="24"/>
        </w:rPr>
      </w:pPr>
      <w:bookmarkStart w:id="0" w:name="_GoBack"/>
      <w:r w:rsidRPr="00C37CEF">
        <w:rPr>
          <w:rFonts w:ascii="Times New Roman" w:hAnsi="Times New Roman" w:cs="Times New Roman"/>
          <w:b/>
          <w:bCs/>
          <w:sz w:val="24"/>
        </w:rPr>
        <w:t xml:space="preserve">П о с </w:t>
      </w:r>
      <w:proofErr w:type="gramStart"/>
      <w:r w:rsidRPr="00C37CEF">
        <w:rPr>
          <w:rFonts w:ascii="Times New Roman" w:hAnsi="Times New Roman" w:cs="Times New Roman"/>
          <w:b/>
          <w:bCs/>
          <w:sz w:val="24"/>
        </w:rPr>
        <w:t>т</w:t>
      </w:r>
      <w:proofErr w:type="gramEnd"/>
      <w:r w:rsidRPr="00C37CEF">
        <w:rPr>
          <w:rFonts w:ascii="Times New Roman" w:hAnsi="Times New Roman" w:cs="Times New Roman"/>
          <w:b/>
          <w:bCs/>
          <w:sz w:val="24"/>
        </w:rPr>
        <w:t xml:space="preserve"> а н о в л е н и е от 27.12.2019 № 504 О внесении изменений в муниципальную программу «Формирование современной городской среды на территории города Щигры Курской области» на 2018-2024 годы</w:t>
      </w:r>
    </w:p>
    <w:bookmarkEnd w:id="0"/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 xml:space="preserve">В соответствии с постановлением Администрации Курской </w:t>
      </w:r>
      <w:proofErr w:type="gramStart"/>
      <w:r w:rsidRPr="00C37CEF">
        <w:rPr>
          <w:rFonts w:ascii="Times New Roman" w:hAnsi="Times New Roman" w:cs="Times New Roman"/>
          <w:sz w:val="24"/>
        </w:rPr>
        <w:t>области  от</w:t>
      </w:r>
      <w:proofErr w:type="gramEnd"/>
      <w:r w:rsidRPr="00C37CEF">
        <w:rPr>
          <w:rFonts w:ascii="Times New Roman" w:hAnsi="Times New Roman" w:cs="Times New Roman"/>
          <w:sz w:val="24"/>
        </w:rPr>
        <w:t xml:space="preserve"> 28.02.2019 года № 162-па «О распределении субсидий из областного бюджета бюджетам муниципальных образований Курской области на поддержку муниципальных программ формирования современной городской среды на 2019 год»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Администрация города Щигры Курской области ПОСТАНОВЛЯЕТ: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         1.Внести в постановление администрации города Щигры от 03.06.2019 №210 «Об утверждении муниципальной программы «Формирование современной городской среды на территории города Щигры Курской области» на 2018-2024 годы следующие изменения: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 xml:space="preserve">       1.1.В паспорте муниципальной </w:t>
      </w:r>
      <w:proofErr w:type="gramStart"/>
      <w:r w:rsidRPr="00C37CEF">
        <w:rPr>
          <w:rFonts w:ascii="Times New Roman" w:hAnsi="Times New Roman" w:cs="Times New Roman"/>
          <w:sz w:val="24"/>
        </w:rPr>
        <w:t>программы  раздел</w:t>
      </w:r>
      <w:proofErr w:type="gramEnd"/>
      <w:r w:rsidRPr="00C37CEF">
        <w:rPr>
          <w:rFonts w:ascii="Times New Roman" w:hAnsi="Times New Roman" w:cs="Times New Roman"/>
          <w:sz w:val="24"/>
        </w:rPr>
        <w:t xml:space="preserve"> «Объем бюджетных ассигнований Программы» изложить в новой редакции:</w:t>
      </w:r>
    </w:p>
    <w:tbl>
      <w:tblPr>
        <w:tblW w:w="94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75"/>
        <w:gridCol w:w="6045"/>
      </w:tblGrid>
      <w:tr w:rsidR="00C37CEF" w:rsidRPr="00C37CEF" w:rsidTr="00C37CE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Объем бюджетных ассигнований Программы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 xml:space="preserve">Общий объем финансирования </w:t>
            </w:r>
            <w:proofErr w:type="gramStart"/>
            <w:r w:rsidRPr="00C37CEF">
              <w:rPr>
                <w:rFonts w:ascii="Times New Roman" w:hAnsi="Times New Roman" w:cs="Times New Roman"/>
                <w:sz w:val="24"/>
              </w:rPr>
              <w:t>мероприятий  программы</w:t>
            </w:r>
            <w:proofErr w:type="gramEnd"/>
            <w:r w:rsidRPr="00C37CEF">
              <w:rPr>
                <w:rFonts w:ascii="Times New Roman" w:hAnsi="Times New Roman" w:cs="Times New Roman"/>
                <w:sz w:val="24"/>
              </w:rPr>
              <w:t xml:space="preserve"> на 2018 год  -  7 151,776 тыс. рублей,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 том числе: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 xml:space="preserve">6439,199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тыс.руб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>.- за счет средств федерального бюджета и областного бюджетов;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712,577 тыс. руб. – за счет средств бюджета города Щигры Курской области.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2019 год – 9612,113 тыс. руб., в том числе: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8904,531 тыс. руб. – за счет средств федерального и областного бюджетов;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lastRenderedPageBreak/>
              <w:t>707,582 тыс. руб. - за счет средств бюджета города Щигры Курской области.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2020 год - 1000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2021 год - 1000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2022 год - 1000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2023 год - 0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2024 год - 0 тыс. руб.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 xml:space="preserve">Финансирование благоустройства дворовых территорий - 2018 год </w:t>
            </w:r>
            <w:proofErr w:type="gramStart"/>
            <w:r w:rsidRPr="00C37CEF">
              <w:rPr>
                <w:rFonts w:ascii="Times New Roman" w:hAnsi="Times New Roman" w:cs="Times New Roman"/>
                <w:sz w:val="24"/>
              </w:rPr>
              <w:t>–  5</w:t>
            </w:r>
            <w:proofErr w:type="gramEnd"/>
            <w:r w:rsidRPr="00C37CEF">
              <w:rPr>
                <w:rFonts w:ascii="Times New Roman" w:hAnsi="Times New Roman" w:cs="Times New Roman"/>
                <w:sz w:val="24"/>
              </w:rPr>
              <w:t> 198,79 тыс. руб.,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4680,80145 тыс. руб. – за счет средств федерального и областного бюджетов;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517,98855 тыс. руб. - за счет средств бюджета города Щигры Курской области.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2019 год -2859,652 тыс. руб., в том числе;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2649,14279 тыс. руб. – за счет средств федерального и областного бюджетов;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210,50921 тыс. руб.- за счет средств бюджета города Щигры Курской области.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2020 год - 500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2021 год - 500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lastRenderedPageBreak/>
              <w:t>2022 год -500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2023 год - 0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2024 год - 0 тыс. руб.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337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lastRenderedPageBreak/>
              <w:t> </w:t>
            </w:r>
          </w:p>
        </w:tc>
        <w:tc>
          <w:tcPr>
            <w:tcW w:w="60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Финансирование благоустройства общественных территорий - 2018 год – 1 952,986 тыс. руб.,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 том числе: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1758,39755 тыс. рублей – за счет средств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194,58845 тыс. рублей - за счет средств бюджета города Щигры Курской области.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2019 год – 6752,461 тыс. руб., в том числе: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6255,38821 тыс. рублей – за счет средств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федерального и областного бюджетов;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497,07279 тыс. рублей - за счет средств бюджета города Щигры Курской области.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2020 год - 500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2021 год - 500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2022 год - 500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2023 год - 0 тыс. руб.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2024 год - 0 тыс. руб.</w:t>
            </w:r>
          </w:p>
        </w:tc>
      </w:tr>
    </w:tbl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lastRenderedPageBreak/>
        <w:t xml:space="preserve">1.2. Приложения №3, №5 к муниципальной программе «Формирование современной городской среды на территории города Щигры </w:t>
      </w:r>
      <w:proofErr w:type="gramStart"/>
      <w:r w:rsidRPr="00C37CEF">
        <w:rPr>
          <w:rFonts w:ascii="Times New Roman" w:hAnsi="Times New Roman" w:cs="Times New Roman"/>
          <w:sz w:val="24"/>
        </w:rPr>
        <w:t>Курской  области</w:t>
      </w:r>
      <w:proofErr w:type="gramEnd"/>
      <w:r w:rsidRPr="00C37CEF">
        <w:rPr>
          <w:rFonts w:ascii="Times New Roman" w:hAnsi="Times New Roman" w:cs="Times New Roman"/>
          <w:sz w:val="24"/>
        </w:rPr>
        <w:t>» на 2018-2024 годы изложить в новой редакции (прилагаются).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 xml:space="preserve">          2.Разместить настоящее постановление на официальном Интернет-сайте муниципального образования «город Щигры» Курской области (адрес </w:t>
      </w:r>
      <w:proofErr w:type="spellStart"/>
      <w:r w:rsidRPr="00C37CEF">
        <w:rPr>
          <w:rFonts w:ascii="Times New Roman" w:hAnsi="Times New Roman" w:cs="Times New Roman"/>
          <w:sz w:val="24"/>
        </w:rPr>
        <w:t>Web</w:t>
      </w:r>
      <w:proofErr w:type="spellEnd"/>
      <w:r w:rsidRPr="00C37CEF">
        <w:rPr>
          <w:rFonts w:ascii="Times New Roman" w:hAnsi="Times New Roman" w:cs="Times New Roman"/>
          <w:sz w:val="24"/>
        </w:rPr>
        <w:t>-сайта: </w:t>
      </w:r>
      <w:hyperlink r:id="rId5" w:history="1">
        <w:r w:rsidRPr="00C37CEF">
          <w:rPr>
            <w:rStyle w:val="a3"/>
            <w:rFonts w:ascii="Times New Roman" w:hAnsi="Times New Roman" w:cs="Times New Roman"/>
            <w:sz w:val="24"/>
          </w:rPr>
          <w:t>http://gshigry.rkursk.ru</w:t>
        </w:r>
      </w:hyperlink>
      <w:r w:rsidRPr="00C37CEF">
        <w:rPr>
          <w:rFonts w:ascii="Times New Roman" w:hAnsi="Times New Roman" w:cs="Times New Roman"/>
          <w:sz w:val="24"/>
        </w:rPr>
        <w:t>) в информационно-коммуникационной сети Интернет.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 xml:space="preserve">3.Контроль за исполнением настоящего постановления возложить на заместителя главы администрации города Щигры Курской области </w:t>
      </w:r>
      <w:proofErr w:type="spellStart"/>
      <w:r w:rsidRPr="00C37CEF">
        <w:rPr>
          <w:rFonts w:ascii="Times New Roman" w:hAnsi="Times New Roman" w:cs="Times New Roman"/>
          <w:sz w:val="24"/>
        </w:rPr>
        <w:t>С.А.Черникова</w:t>
      </w:r>
      <w:proofErr w:type="spellEnd"/>
      <w:r w:rsidRPr="00C37CEF">
        <w:rPr>
          <w:rFonts w:ascii="Times New Roman" w:hAnsi="Times New Roman" w:cs="Times New Roman"/>
          <w:sz w:val="24"/>
        </w:rPr>
        <w:t>.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4.Настоящее постановление вступает в силу со дня его обнародования.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Глава города Щигры                                                                     И.Н.Житняк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    Приложение № 3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к муниципальной программе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«Формирование современной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городской среды на территории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города Щигры Курской области»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на 2018-2024 годы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b/>
          <w:bCs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b/>
          <w:bCs/>
          <w:sz w:val="24"/>
        </w:rPr>
        <w:t>Ресурсное обеспечение реализации муниципальной </w:t>
      </w:r>
      <w:proofErr w:type="gramStart"/>
      <w:r w:rsidRPr="00C37CEF">
        <w:rPr>
          <w:rFonts w:ascii="Times New Roman" w:hAnsi="Times New Roman" w:cs="Times New Roman"/>
          <w:b/>
          <w:bCs/>
          <w:sz w:val="24"/>
        </w:rPr>
        <w:t>программы  «</w:t>
      </w:r>
      <w:proofErr w:type="gramEnd"/>
      <w:r w:rsidRPr="00C37CEF">
        <w:rPr>
          <w:rFonts w:ascii="Times New Roman" w:hAnsi="Times New Roman" w:cs="Times New Roman"/>
          <w:b/>
          <w:bCs/>
          <w:sz w:val="24"/>
        </w:rPr>
        <w:t>Формирование современной городской среды в городе Щигры Курской области» на 2018-2024 годы</w:t>
      </w:r>
    </w:p>
    <w:tbl>
      <w:tblPr>
        <w:tblW w:w="15443" w:type="dxa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8"/>
        <w:gridCol w:w="1878"/>
        <w:gridCol w:w="1802"/>
        <w:gridCol w:w="1860"/>
        <w:gridCol w:w="1369"/>
        <w:gridCol w:w="1369"/>
        <w:gridCol w:w="1359"/>
        <w:gridCol w:w="823"/>
        <w:gridCol w:w="893"/>
        <w:gridCol w:w="893"/>
        <w:gridCol w:w="893"/>
        <w:gridCol w:w="496"/>
      </w:tblGrid>
      <w:tr w:rsidR="00C37CEF" w:rsidRPr="00C37CEF" w:rsidTr="00C37CEF">
        <w:trPr>
          <w:tblCellSpacing w:w="0" w:type="dxa"/>
        </w:trPr>
        <w:tc>
          <w:tcPr>
            <w:tcW w:w="18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87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Основное мероприятие</w:t>
            </w:r>
          </w:p>
        </w:tc>
        <w:tc>
          <w:tcPr>
            <w:tcW w:w="18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8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Источники финансирования</w:t>
            </w:r>
          </w:p>
        </w:tc>
        <w:tc>
          <w:tcPr>
            <w:tcW w:w="1369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6726" w:type="dxa"/>
            <w:gridSpan w:val="7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Расходы, (тыс. руб.) годы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2018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2019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2021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2022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2023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2024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Муниципальная программа </w:t>
            </w:r>
          </w:p>
        </w:tc>
        <w:tc>
          <w:tcPr>
            <w:tcW w:w="187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Формирование современной городской среды в городе Щигры Курской области на 2018-2024 годы</w:t>
            </w:r>
          </w:p>
        </w:tc>
        <w:tc>
          <w:tcPr>
            <w:tcW w:w="18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17763,889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7 151,776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9 612,113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15343,73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6439,199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8904,531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2420,159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712,577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707,582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1000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87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8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8 985,80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5 198,790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2859,652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Федеральный, областной бюджеты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7633,19945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4680,80145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2649,14279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1352,59555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517,98855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210,50921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1.1</w:t>
            </w:r>
          </w:p>
        </w:tc>
        <w:tc>
          <w:tcPr>
            <w:tcW w:w="187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дворовых территорий города Щигры Курской области</w:t>
            </w:r>
          </w:p>
        </w:tc>
        <w:tc>
          <w:tcPr>
            <w:tcW w:w="18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8627,401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4885,396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2 709,652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7309,34388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4398,63288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2 510,18483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1318,05712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486,76312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199,46717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lastRenderedPageBreak/>
              <w:t>Мероприя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1.2.</w:t>
            </w:r>
          </w:p>
        </w:tc>
        <w:tc>
          <w:tcPr>
            <w:tcW w:w="187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Разработка и экспертиза проектно-сметной документации на благоустройство дворовых территорий</w:t>
            </w:r>
          </w:p>
        </w:tc>
        <w:tc>
          <w:tcPr>
            <w:tcW w:w="18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358,394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313,394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150,00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323,85557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282,16857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138,95796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34,53843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31,22543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11,04204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 xml:space="preserve">Основное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2</w:t>
            </w:r>
          </w:p>
        </w:tc>
        <w:tc>
          <w:tcPr>
            <w:tcW w:w="187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8778,094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1 952,986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6 702,461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7710,53055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1758,39755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6255,38821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1067,56345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194,58845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497,07279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2.1</w:t>
            </w:r>
          </w:p>
        </w:tc>
        <w:tc>
          <w:tcPr>
            <w:tcW w:w="187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 города Щигры Курской области</w:t>
            </w:r>
          </w:p>
        </w:tc>
        <w:tc>
          <w:tcPr>
            <w:tcW w:w="18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8805,208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1 800,100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5857,790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>, областной бюджеты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7587,34957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1620,74457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5426,57714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1250,85843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179,35543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431,21286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500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lastRenderedPageBreak/>
              <w:t xml:space="preserve">Основное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мероприя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тие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2.2</w:t>
            </w:r>
          </w:p>
        </w:tc>
        <w:tc>
          <w:tcPr>
            <w:tcW w:w="1878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Разработка и экспертиза проектно-сметной документации на благоустройство территории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общего пользования</w:t>
            </w:r>
          </w:p>
        </w:tc>
        <w:tc>
          <w:tcPr>
            <w:tcW w:w="1802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Отдел жилищно-коммунального хозяйства администрации города Щигры</w:t>
            </w: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Всего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172,886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152,886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894,671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Федераль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 xml:space="preserve"> </w:t>
            </w:r>
            <w:proofErr w:type="spellStart"/>
            <w:r w:rsidRPr="00C37CEF">
              <w:rPr>
                <w:rFonts w:ascii="Times New Roman" w:hAnsi="Times New Roman" w:cs="Times New Roman"/>
                <w:sz w:val="24"/>
              </w:rPr>
              <w:t>ный</w:t>
            </w:r>
            <w:proofErr w:type="spellEnd"/>
            <w:r w:rsidRPr="00C37CEF">
              <w:rPr>
                <w:rFonts w:ascii="Times New Roman" w:hAnsi="Times New Roman" w:cs="Times New Roman"/>
                <w:sz w:val="24"/>
              </w:rPr>
              <w:t>, </w:t>
            </w:r>
          </w:p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областной бюджет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156,18098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137,65298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828,81107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80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78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02" w:type="dxa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Местный бюджет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16,70502</w:t>
            </w:r>
          </w:p>
        </w:tc>
        <w:tc>
          <w:tcPr>
            <w:tcW w:w="136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15,23302</w:t>
            </w:r>
          </w:p>
        </w:tc>
        <w:tc>
          <w:tcPr>
            <w:tcW w:w="1359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65,85993</w:t>
            </w:r>
          </w:p>
        </w:tc>
        <w:tc>
          <w:tcPr>
            <w:tcW w:w="8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89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  <w:tc>
          <w:tcPr>
            <w:tcW w:w="49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0</w:t>
            </w:r>
          </w:p>
        </w:tc>
      </w:tr>
    </w:tbl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lastRenderedPageBreak/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Приложение № 5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к муниципальной программе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«Формирование современной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городской среды на территории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города Щигры Курской области»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на 2018-2024 годы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sz w:val="24"/>
        </w:rPr>
        <w:t> 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b/>
          <w:bCs/>
          <w:sz w:val="24"/>
        </w:rPr>
        <w:t>Перечень общественных территорий,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b/>
          <w:bCs/>
          <w:sz w:val="24"/>
        </w:rPr>
        <w:t>подлежащих благоустройству в 2018-2024 годы</w:t>
      </w:r>
    </w:p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b/>
          <w:bCs/>
          <w:sz w:val="24"/>
        </w:rPr>
        <w:t> </w:t>
      </w:r>
    </w:p>
    <w:tbl>
      <w:tblPr>
        <w:tblW w:w="9375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4020"/>
        <w:gridCol w:w="4215"/>
      </w:tblGrid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№ п/п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Наименование общественной территории, подлежащей благоустройству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Виды планируемых работ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2018 год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 xml:space="preserve">Благоустройство территории общего пользования, расположенной по ул. </w:t>
            </w:r>
            <w:r w:rsidRPr="00C37CEF">
              <w:rPr>
                <w:rFonts w:ascii="Times New Roman" w:hAnsi="Times New Roman" w:cs="Times New Roman"/>
                <w:sz w:val="24"/>
              </w:rPr>
              <w:lastRenderedPageBreak/>
              <w:t>Черняховского (район городского пруда) г. Щигры Курской области (I этап строительства)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lastRenderedPageBreak/>
              <w:t>2019 год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Набережная городского пруда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территории общего пользования, расположенной по ул. Черняховского (район городского пруда) г. Щигры Курской области (II этап строительства)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2020 год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 xml:space="preserve">Сквер </w:t>
            </w:r>
            <w:proofErr w:type="gramStart"/>
            <w:r w:rsidRPr="00C37CEF">
              <w:rPr>
                <w:rFonts w:ascii="Times New Roman" w:hAnsi="Times New Roman" w:cs="Times New Roman"/>
                <w:sz w:val="24"/>
              </w:rPr>
              <w:t>на  ул.</w:t>
            </w:r>
            <w:proofErr w:type="gramEnd"/>
            <w:r w:rsidRPr="00C37CEF">
              <w:rPr>
                <w:rFonts w:ascii="Times New Roman" w:hAnsi="Times New Roman" w:cs="Times New Roman"/>
                <w:sz w:val="24"/>
              </w:rPr>
              <w:t xml:space="preserve">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территории по ул. Луначарского (сквер) в г. Щигры Курской области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Городской Дом культуры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территории городского Дома Культуры («ГЕОМАШ») по ул. Красная в г. Щигры Курской области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Парк культуры и отдыха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территории городского парка в г. Щигры Курской области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lastRenderedPageBreak/>
              <w:t>4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Улица Октябрьская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ул. Октябрьская в г. Щигры Курской области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Улица Плеханова, д.17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территории ул. Плеханова («Любимый двор») в г. Щигры Курской области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 xml:space="preserve">Улица Семашко, ул. </w:t>
            </w:r>
            <w:proofErr w:type="gramStart"/>
            <w:r w:rsidRPr="00C37CEF">
              <w:rPr>
                <w:rFonts w:ascii="Times New Roman" w:hAnsi="Times New Roman" w:cs="Times New Roman"/>
                <w:sz w:val="24"/>
              </w:rPr>
              <w:t>Черняховского,  ул.</w:t>
            </w:r>
            <w:proofErr w:type="gramEnd"/>
            <w:r w:rsidRPr="00C37CEF">
              <w:rPr>
                <w:rFonts w:ascii="Times New Roman" w:hAnsi="Times New Roman" w:cs="Times New Roman"/>
                <w:sz w:val="24"/>
              </w:rPr>
              <w:t xml:space="preserve"> Пушкина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proofErr w:type="gramStart"/>
            <w:r w:rsidRPr="00C37CEF">
              <w:rPr>
                <w:rFonts w:ascii="Times New Roman" w:hAnsi="Times New Roman" w:cs="Times New Roman"/>
                <w:sz w:val="24"/>
              </w:rPr>
              <w:t>Благоустройство  ул.</w:t>
            </w:r>
            <w:proofErr w:type="gramEnd"/>
            <w:r w:rsidRPr="00C37CEF">
              <w:rPr>
                <w:rFonts w:ascii="Times New Roman" w:hAnsi="Times New Roman" w:cs="Times New Roman"/>
                <w:sz w:val="24"/>
              </w:rPr>
              <w:t xml:space="preserve"> Семашко, ул. Черняховского, ул. Пушкина, (устройство пешеходных тротуаров) в г. Щигры Курской области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2021 год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Сквер на пересечении ул. Красная с ул. Октябрьская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сквера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2022 год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Сквер по ул. Ленина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сквера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Городской пляж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пляжа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2023 год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Прогулочная зона ул. Луначарского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Устройство пешеходной прогулочной зоны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9375" w:type="dxa"/>
            <w:gridSpan w:val="3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2024 год</w:t>
            </w:r>
          </w:p>
        </w:tc>
      </w:tr>
      <w:tr w:rsidR="00C37CEF" w:rsidRPr="00C37CEF" w:rsidTr="00C37CEF">
        <w:trPr>
          <w:tblCellSpacing w:w="0" w:type="dxa"/>
        </w:trPr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40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Улица Чапаева, д.10</w:t>
            </w:r>
          </w:p>
        </w:tc>
        <w:tc>
          <w:tcPr>
            <w:tcW w:w="42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C37CEF" w:rsidRPr="00C37CEF" w:rsidRDefault="00C37CEF" w:rsidP="00C37CEF">
            <w:pPr>
              <w:rPr>
                <w:rFonts w:ascii="Times New Roman" w:hAnsi="Times New Roman" w:cs="Times New Roman"/>
                <w:sz w:val="24"/>
              </w:rPr>
            </w:pPr>
            <w:r w:rsidRPr="00C37CEF">
              <w:rPr>
                <w:rFonts w:ascii="Times New Roman" w:hAnsi="Times New Roman" w:cs="Times New Roman"/>
                <w:sz w:val="24"/>
              </w:rPr>
              <w:t>Благоустройство любимого двора</w:t>
            </w:r>
          </w:p>
        </w:tc>
      </w:tr>
    </w:tbl>
    <w:p w:rsidR="00C37CEF" w:rsidRPr="00C37CEF" w:rsidRDefault="00C37CEF" w:rsidP="00C37CEF">
      <w:pPr>
        <w:rPr>
          <w:rFonts w:ascii="Times New Roman" w:hAnsi="Times New Roman" w:cs="Times New Roman"/>
          <w:sz w:val="24"/>
        </w:rPr>
      </w:pPr>
      <w:r w:rsidRPr="00C37CEF">
        <w:rPr>
          <w:rFonts w:ascii="Times New Roman" w:hAnsi="Times New Roman" w:cs="Times New Roman"/>
          <w:b/>
          <w:bCs/>
          <w:sz w:val="24"/>
        </w:rPr>
        <w:t> </w:t>
      </w:r>
    </w:p>
    <w:p w:rsidR="00F12275" w:rsidRPr="00C37CEF" w:rsidRDefault="00F12275" w:rsidP="00004088">
      <w:pPr>
        <w:rPr>
          <w:rFonts w:ascii="Times New Roman" w:hAnsi="Times New Roman" w:cs="Times New Roman"/>
          <w:sz w:val="24"/>
        </w:rPr>
      </w:pPr>
    </w:p>
    <w:sectPr w:rsidR="00F12275" w:rsidRPr="00C37CEF" w:rsidSect="00C37CEF">
      <w:pgSz w:w="16839" w:h="11907" w:orient="landscape" w:code="9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341D"/>
    <w:multiLevelType w:val="multilevel"/>
    <w:tmpl w:val="F4700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73519"/>
    <w:multiLevelType w:val="multilevel"/>
    <w:tmpl w:val="6F0447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D90D95"/>
    <w:multiLevelType w:val="multilevel"/>
    <w:tmpl w:val="7FAC5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FE755F"/>
    <w:multiLevelType w:val="multilevel"/>
    <w:tmpl w:val="09B256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A37C44"/>
    <w:multiLevelType w:val="multilevel"/>
    <w:tmpl w:val="2514B7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4873AB"/>
    <w:multiLevelType w:val="multilevel"/>
    <w:tmpl w:val="642EB1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6E42603"/>
    <w:multiLevelType w:val="multilevel"/>
    <w:tmpl w:val="EBBC5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EA06D30"/>
    <w:multiLevelType w:val="multilevel"/>
    <w:tmpl w:val="395CD2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A2B36EB"/>
    <w:multiLevelType w:val="multilevel"/>
    <w:tmpl w:val="3B6ABD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0163F19"/>
    <w:multiLevelType w:val="multilevel"/>
    <w:tmpl w:val="DC3A4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18139F0"/>
    <w:multiLevelType w:val="multilevel"/>
    <w:tmpl w:val="D61A6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D673326"/>
    <w:multiLevelType w:val="multilevel"/>
    <w:tmpl w:val="D02A77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FD30C6A"/>
    <w:multiLevelType w:val="multilevel"/>
    <w:tmpl w:val="E5BAA4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4C97C10"/>
    <w:multiLevelType w:val="multilevel"/>
    <w:tmpl w:val="7DA814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82662D8"/>
    <w:multiLevelType w:val="multilevel"/>
    <w:tmpl w:val="8EC8F4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D22AA4"/>
    <w:multiLevelType w:val="multilevel"/>
    <w:tmpl w:val="24AC32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B0F08CA"/>
    <w:multiLevelType w:val="multilevel"/>
    <w:tmpl w:val="AF2CB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21E5A43"/>
    <w:multiLevelType w:val="multilevel"/>
    <w:tmpl w:val="30F809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2E233D9"/>
    <w:multiLevelType w:val="multilevel"/>
    <w:tmpl w:val="81C87D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7E505DE"/>
    <w:multiLevelType w:val="multilevel"/>
    <w:tmpl w:val="998878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6A3A7EE3"/>
    <w:multiLevelType w:val="multilevel"/>
    <w:tmpl w:val="3FB692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6BAB5C91"/>
    <w:multiLevelType w:val="multilevel"/>
    <w:tmpl w:val="CB2A84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BB53F22"/>
    <w:multiLevelType w:val="multilevel"/>
    <w:tmpl w:val="6C3CA5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BB71B49"/>
    <w:multiLevelType w:val="multilevel"/>
    <w:tmpl w:val="FF82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EBA2FF6"/>
    <w:multiLevelType w:val="multilevel"/>
    <w:tmpl w:val="632A9F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4"/>
  </w:num>
  <w:num w:numId="2">
    <w:abstractNumId w:val="23"/>
  </w:num>
  <w:num w:numId="3">
    <w:abstractNumId w:val="19"/>
  </w:num>
  <w:num w:numId="4">
    <w:abstractNumId w:val="3"/>
  </w:num>
  <w:num w:numId="5">
    <w:abstractNumId w:val="6"/>
  </w:num>
  <w:num w:numId="6">
    <w:abstractNumId w:val="12"/>
  </w:num>
  <w:num w:numId="7">
    <w:abstractNumId w:val="4"/>
  </w:num>
  <w:num w:numId="8">
    <w:abstractNumId w:val="11"/>
  </w:num>
  <w:num w:numId="9">
    <w:abstractNumId w:val="8"/>
  </w:num>
  <w:num w:numId="10">
    <w:abstractNumId w:val="9"/>
  </w:num>
  <w:num w:numId="11">
    <w:abstractNumId w:val="1"/>
  </w:num>
  <w:num w:numId="12">
    <w:abstractNumId w:val="10"/>
  </w:num>
  <w:num w:numId="13">
    <w:abstractNumId w:val="13"/>
  </w:num>
  <w:num w:numId="14">
    <w:abstractNumId w:val="7"/>
  </w:num>
  <w:num w:numId="15">
    <w:abstractNumId w:val="21"/>
  </w:num>
  <w:num w:numId="16">
    <w:abstractNumId w:val="17"/>
  </w:num>
  <w:num w:numId="17">
    <w:abstractNumId w:val="5"/>
  </w:num>
  <w:num w:numId="18">
    <w:abstractNumId w:val="22"/>
  </w:num>
  <w:num w:numId="19">
    <w:abstractNumId w:val="18"/>
  </w:num>
  <w:num w:numId="20">
    <w:abstractNumId w:val="20"/>
  </w:num>
  <w:num w:numId="21">
    <w:abstractNumId w:val="2"/>
  </w:num>
  <w:num w:numId="22">
    <w:abstractNumId w:val="0"/>
  </w:num>
  <w:num w:numId="23">
    <w:abstractNumId w:val="15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0F32"/>
    <w:rsid w:val="00004088"/>
    <w:rsid w:val="00050F78"/>
    <w:rsid w:val="00052912"/>
    <w:rsid w:val="00087C3F"/>
    <w:rsid w:val="00097966"/>
    <w:rsid w:val="000A0F9F"/>
    <w:rsid w:val="000B2536"/>
    <w:rsid w:val="001112BE"/>
    <w:rsid w:val="0011310D"/>
    <w:rsid w:val="00137E8B"/>
    <w:rsid w:val="001576D8"/>
    <w:rsid w:val="00170196"/>
    <w:rsid w:val="00180F32"/>
    <w:rsid w:val="001D3516"/>
    <w:rsid w:val="001E0EC4"/>
    <w:rsid w:val="002302DF"/>
    <w:rsid w:val="00265CCA"/>
    <w:rsid w:val="00283B96"/>
    <w:rsid w:val="002867AA"/>
    <w:rsid w:val="002936DD"/>
    <w:rsid w:val="002E0852"/>
    <w:rsid w:val="002E1A3F"/>
    <w:rsid w:val="002F441B"/>
    <w:rsid w:val="002F67BA"/>
    <w:rsid w:val="00310095"/>
    <w:rsid w:val="00376686"/>
    <w:rsid w:val="00383ADA"/>
    <w:rsid w:val="003A0954"/>
    <w:rsid w:val="003C02AB"/>
    <w:rsid w:val="003F13BB"/>
    <w:rsid w:val="003F3F6E"/>
    <w:rsid w:val="00493DC3"/>
    <w:rsid w:val="004B694A"/>
    <w:rsid w:val="005130BE"/>
    <w:rsid w:val="00567B70"/>
    <w:rsid w:val="00573AD2"/>
    <w:rsid w:val="005A2BA9"/>
    <w:rsid w:val="005B180A"/>
    <w:rsid w:val="005B77D1"/>
    <w:rsid w:val="005C4082"/>
    <w:rsid w:val="00624A4A"/>
    <w:rsid w:val="00637D3A"/>
    <w:rsid w:val="006433F0"/>
    <w:rsid w:val="006A7F4A"/>
    <w:rsid w:val="006B0207"/>
    <w:rsid w:val="006C7141"/>
    <w:rsid w:val="00713B12"/>
    <w:rsid w:val="00736014"/>
    <w:rsid w:val="0074426F"/>
    <w:rsid w:val="0075387E"/>
    <w:rsid w:val="00783FC0"/>
    <w:rsid w:val="007D2826"/>
    <w:rsid w:val="007F1DC2"/>
    <w:rsid w:val="00835FB7"/>
    <w:rsid w:val="00870524"/>
    <w:rsid w:val="00874B0D"/>
    <w:rsid w:val="008A53A2"/>
    <w:rsid w:val="008A795E"/>
    <w:rsid w:val="008E5392"/>
    <w:rsid w:val="009327CF"/>
    <w:rsid w:val="00965BBD"/>
    <w:rsid w:val="009A3DC8"/>
    <w:rsid w:val="009B08A8"/>
    <w:rsid w:val="00A07B2A"/>
    <w:rsid w:val="00A47041"/>
    <w:rsid w:val="00A5220F"/>
    <w:rsid w:val="00AB7BA5"/>
    <w:rsid w:val="00B03388"/>
    <w:rsid w:val="00B05EA9"/>
    <w:rsid w:val="00B12400"/>
    <w:rsid w:val="00B32477"/>
    <w:rsid w:val="00B35244"/>
    <w:rsid w:val="00BB3ACB"/>
    <w:rsid w:val="00BC17BA"/>
    <w:rsid w:val="00BF22E5"/>
    <w:rsid w:val="00C11701"/>
    <w:rsid w:val="00C134B7"/>
    <w:rsid w:val="00C278CC"/>
    <w:rsid w:val="00C35C5B"/>
    <w:rsid w:val="00C37CEF"/>
    <w:rsid w:val="00C407D8"/>
    <w:rsid w:val="00C42CD5"/>
    <w:rsid w:val="00C46392"/>
    <w:rsid w:val="00C64718"/>
    <w:rsid w:val="00C91E11"/>
    <w:rsid w:val="00C9232B"/>
    <w:rsid w:val="00CB0765"/>
    <w:rsid w:val="00CC046B"/>
    <w:rsid w:val="00CC77E3"/>
    <w:rsid w:val="00CF1ADD"/>
    <w:rsid w:val="00D37E41"/>
    <w:rsid w:val="00D70AD1"/>
    <w:rsid w:val="00D824B4"/>
    <w:rsid w:val="00DA527F"/>
    <w:rsid w:val="00DB74C2"/>
    <w:rsid w:val="00DC63F4"/>
    <w:rsid w:val="00DE07CA"/>
    <w:rsid w:val="00E420F5"/>
    <w:rsid w:val="00E64C49"/>
    <w:rsid w:val="00E6749D"/>
    <w:rsid w:val="00ED7933"/>
    <w:rsid w:val="00F10131"/>
    <w:rsid w:val="00F12275"/>
    <w:rsid w:val="00F15FD0"/>
    <w:rsid w:val="00F42628"/>
    <w:rsid w:val="00F952C8"/>
    <w:rsid w:val="00FB2986"/>
    <w:rsid w:val="00FC3B6F"/>
    <w:rsid w:val="00FD0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C69D7-840A-4256-AB52-2C6E80D8A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C3B6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3A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795E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265C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265CCA"/>
    <w:rPr>
      <w:color w:val="800080"/>
      <w:u w:val="single"/>
    </w:rPr>
  </w:style>
  <w:style w:type="character" w:styleId="a6">
    <w:name w:val="Strong"/>
    <w:basedOn w:val="a0"/>
    <w:uiPriority w:val="22"/>
    <w:qFormat/>
    <w:rsid w:val="00265CCA"/>
    <w:rPr>
      <w:b/>
      <w:bCs/>
    </w:rPr>
  </w:style>
  <w:style w:type="character" w:styleId="a7">
    <w:name w:val="Emphasis"/>
    <w:basedOn w:val="a0"/>
    <w:uiPriority w:val="20"/>
    <w:qFormat/>
    <w:rsid w:val="00265CC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FC3B6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383AD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356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1817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01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116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5486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7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4938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8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5641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5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7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77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722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87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9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127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0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668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2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57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40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66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9627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06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4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5187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9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258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95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429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6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28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05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745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97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29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8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6406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03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9392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022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9080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59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1237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509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991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891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5493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2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702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91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7584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50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3036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7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945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2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559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36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53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71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940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2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262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5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1070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2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9906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0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286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496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5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5659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4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1134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4596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0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0808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1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4231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35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0197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8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466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5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45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70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1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106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4011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5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7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631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1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3483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4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5631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7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6412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1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6988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08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20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45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496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13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96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779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34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657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0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605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7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2372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57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744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73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0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9581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77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8887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701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826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4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5498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9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5078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70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53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046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402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0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528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0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1661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6599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09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0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3224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9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13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59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950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808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80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4845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5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3822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26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0330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03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95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6522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67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27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964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2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79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505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50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2487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0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8319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58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047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2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503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86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26496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39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621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148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5597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0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582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430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2110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72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9836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3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32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4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678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77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6161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25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0814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94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14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672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23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8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9023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9521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9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6496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94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4574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69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584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9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1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297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76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28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gshigry.rkursk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11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sysadmin</dc:creator>
  <cp:keywords/>
  <dc:description/>
  <cp:lastModifiedBy>sysadmin</cp:lastModifiedBy>
  <cp:revision>105</cp:revision>
  <dcterms:created xsi:type="dcterms:W3CDTF">2025-03-19T11:18:00Z</dcterms:created>
  <dcterms:modified xsi:type="dcterms:W3CDTF">2025-04-04T11:04:00Z</dcterms:modified>
</cp:coreProperties>
</file>