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D1" w:rsidRPr="005B77D1" w:rsidRDefault="005B77D1" w:rsidP="005B77D1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5B77D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B77D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B77D1">
        <w:rPr>
          <w:rFonts w:ascii="Times New Roman" w:hAnsi="Times New Roman" w:cs="Times New Roman"/>
          <w:b/>
          <w:bCs/>
          <w:sz w:val="24"/>
        </w:rPr>
        <w:t xml:space="preserve"> а н о в л е н и е от 28.03.2019 № 139 О внесении изменений в постановление администрации города Щигры Курской области от 30.08.2017 №357 «Об утверждении Порядка организации деятельности общественной комиссии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в городе Щигры Курской области» на 2018-2022 годы»</w:t>
      </w:r>
    </w:p>
    <w:bookmarkEnd w:id="0"/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В целях реализации муниципальной программы «Формирование современной городской среды в городе Щигры Курской области на 2018-2022 годы»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1. Внести в состав общественной комиссии для организации общественного обсуждения, проведения комиссионной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в городе Щигры Курской области на 2018-2022 годы», утвержденной постановлением администрации города Щигры Курской области от 30.08.2017 №357 «Об утверждении Порядка организации деятельности общественной комиссии для организации общественного обсуждения, проведения комиссионной оценки предложений заинтересованных лиц, а также осуществления контроля за реализацией муниципальной программы «Формирование современной городской среды в городе Щигры Курской области на 2018-2022 годы», следующие изменения: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-слова «Басов В.В.» заменить словами «Токарев М.В.»;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-слова «Кондратов Н.В.» заменить словами «Акульшин А.В.».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 xml:space="preserve">        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B77D1">
        <w:rPr>
          <w:rFonts w:ascii="Times New Roman" w:hAnsi="Times New Roman" w:cs="Times New Roman"/>
          <w:sz w:val="24"/>
        </w:rPr>
        <w:t>Web</w:t>
      </w:r>
      <w:proofErr w:type="spellEnd"/>
      <w:r w:rsidRPr="005B77D1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5B77D1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5B77D1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5B77D1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5B77D1">
        <w:rPr>
          <w:rFonts w:ascii="Times New Roman" w:hAnsi="Times New Roman" w:cs="Times New Roman"/>
          <w:sz w:val="24"/>
        </w:rPr>
        <w:t>.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4.Настоящее постановление вступает в силу со дня его подписания.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 xml:space="preserve">Глава города Щигры                                                                             </w:t>
      </w:r>
      <w:proofErr w:type="spellStart"/>
      <w:r w:rsidRPr="005B77D1">
        <w:rPr>
          <w:rFonts w:ascii="Times New Roman" w:hAnsi="Times New Roman" w:cs="Times New Roman"/>
          <w:sz w:val="24"/>
        </w:rPr>
        <w:t>И.Н.Житняк</w:t>
      </w:r>
      <w:proofErr w:type="spellEnd"/>
    </w:p>
    <w:p w:rsidR="005B77D1" w:rsidRPr="005B77D1" w:rsidRDefault="005B77D1" w:rsidP="005B77D1">
      <w:pPr>
        <w:rPr>
          <w:rFonts w:ascii="Times New Roman" w:hAnsi="Times New Roman" w:cs="Times New Roman"/>
          <w:sz w:val="24"/>
        </w:rPr>
      </w:pPr>
      <w:r w:rsidRPr="005B77D1">
        <w:rPr>
          <w:rFonts w:ascii="Times New Roman" w:hAnsi="Times New Roman" w:cs="Times New Roman"/>
          <w:sz w:val="24"/>
        </w:rPr>
        <w:t> </w:t>
      </w:r>
    </w:p>
    <w:p w:rsidR="00F12275" w:rsidRPr="005B77D1" w:rsidRDefault="00F12275" w:rsidP="002F441B">
      <w:pPr>
        <w:rPr>
          <w:rFonts w:ascii="Times New Roman" w:hAnsi="Times New Roman" w:cs="Times New Roman"/>
          <w:sz w:val="24"/>
        </w:rPr>
      </w:pPr>
    </w:p>
    <w:sectPr w:rsidR="00F12275" w:rsidRPr="005B77D1" w:rsidSect="002F441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102</cp:revision>
  <dcterms:created xsi:type="dcterms:W3CDTF">2025-03-19T11:18:00Z</dcterms:created>
  <dcterms:modified xsi:type="dcterms:W3CDTF">2025-04-04T10:57:00Z</dcterms:modified>
</cp:coreProperties>
</file>