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F" w:rsidRDefault="006C6F5F" w:rsidP="006C6F5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3B974B" wp14:editId="73280D35">
            <wp:extent cx="5562710" cy="4170717"/>
            <wp:effectExtent l="0" t="0" r="0" b="0"/>
            <wp:docPr id="1" name="Рисунок 1" descr="Всемирный день охраны труда 20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охраны труда 2025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00" cy="417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5F" w:rsidRDefault="006C6F5F" w:rsidP="006C6F5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val="en-US"/>
        </w:rPr>
      </w:pPr>
    </w:p>
    <w:p w:rsidR="008F68BB" w:rsidRPr="008F68BB" w:rsidRDefault="008F68BB" w:rsidP="006C6F5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bookmarkStart w:id="0" w:name="_GoBack"/>
      <w:r w:rsidRPr="008F68B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Ежегодно, начиная с 2003 года, 28 апреля в России проводится Всемирный день охраны труда, цель которого еще раз напомнить людям о ценности их жизни.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Всемирный день охраны труда, проводимый на международном уровне, содействует повсеместному развитию безопасных, здоровых и достойных условий труда, акцентируя внимание на мерах по предотвращению аварий и травматизма на рабочем месте.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В 2025 году тема Всемирного дня охраны труда: «Революция в области охраны труда и техники безопасности: роль искусственного интеллекта и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цифровизации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на рабочем месте».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В настоящее время происходят значительные изменения, вызванные стремительным развитием технологий. На передний план выходит вопрос охраны труда, который становится неотъемлемой частью корпоративной культуры и управления предприятием. Искусственный интеллект (ИИ) и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цифровизация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играют ключевую роль в этих трансформациях, обеспечивая безопасность и здоровье работников.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ИИ может анализировать большие объемы данных о происшествиях на рабочем месте, выявлять закономерности и предсказывать потенциальные риски. Системы на базе ИИ способны обрабатывать данные о несчастных случаях, условиях труда и других параметрах, что позволяет быть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проактивными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в плане безопасности.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Использование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беспилотников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(БПЛА), сенсоров и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IoT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(интернет вещей) в сочетании с ИИ позволяет в реальном времени отслеживать условия труда. Например, системы могут контролировать уровень шумов, температуру или наличие опасных веществ. Так, рабочие смогут получать уведомления о небезопасных условиях, что снизит риск травматизма.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>ИИ может создавать персонализированные программы обучения для работников, учитывая их навыки, опыт и ту роль, которую они выполняют на работе. Виртуальная реальность (VR) и дополненная реальность (AR) становятся мощными инструментами для обучения, где работники могут безопасно отрабатывать приемы и реагирование в экстренных ситуациях.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ИИ помогает оптимизировать рабочие процессы,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минимизируя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физические нагрузки на работников. Например, роботы и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экзоскелеты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</w:t>
      </w:r>
      <w:r w:rsidR="006C6F5F" w:rsidRPr="006C6F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автоматизированные системы могут брать на себя рутинные задачи, позволяя людям сосредоточиться на более сложных и креативных аспектах работы, а</w:t>
      </w:r>
      <w:r w:rsidR="006C6F5F" w:rsidRPr="006C6F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новые технологии привели к появлению новых типов работы, включая занятость</w:t>
      </w:r>
      <w:r w:rsidR="006C6F5F" w:rsidRPr="006C6F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 цифровых платформах, удаленный</w:t>
      </w:r>
      <w:r w:rsidR="006C6F5F" w:rsidRPr="006C6F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 гибридный форматы труда, телеработу.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Цифровизация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напрямую влияет на </w:t>
      </w:r>
      <w:proofErr w:type="gram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управление</w:t>
      </w:r>
      <w:proofErr w:type="gram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охраной труда, позволяя внедрять новые подходы и технологии: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 электронные журналы и документы, позволяющие вести учет травм, инцидентов и мероприятий по охране труда в электронном формате, значительно упрощая доступ к информации, одновременно делая ее более надежной и защищенной от потери;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- системы управления охраной труда, помогающие эффективно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мониторить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и оценивать риски, разрабатывая и внедряя мероприятия по безопасности, в дальнейшем отслеживая их выполнение;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 эффективное взаимодействие между всеми участниками процесса охраны труда (от менеджеров до рядовых рабочих), позволяющее проводить быстрый обмен информацией о выявленных рисках, предлагать решения и отслеживать выполнение рекомендаций;</w:t>
      </w:r>
    </w:p>
    <w:p w:rsidR="008F68BB" w:rsidRPr="008F68BB" w:rsidRDefault="008F68BB" w:rsidP="006C6F5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- система обратной связи, с помощью которой цифровые платформы могут обеспечить простую и анонимную возможность работникам сообщать о проблемах, связанных с безопасностью, тем самым улучшая культуру охраны труда внутри компании или учреждения.</w:t>
      </w:r>
    </w:p>
    <w:p w:rsidR="00224DEE" w:rsidRDefault="008F68BB" w:rsidP="006C6F5F">
      <w:pPr>
        <w:spacing w:after="60" w:line="240" w:lineRule="auto"/>
        <w:jc w:val="both"/>
      </w:pPr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Таким образом, революция охраны труда, обусловленная внедрением ИИ и </w:t>
      </w:r>
      <w:proofErr w:type="spellStart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цифровизации</w:t>
      </w:r>
      <w:proofErr w:type="spellEnd"/>
      <w:r w:rsidRPr="008F68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 открывает новые горизонты в обеспечении безопасности и здоровья работников. Эти технологии не только делают рабочие места более безопасными, но и способствуют созданию более устойчивой и ответственной корпоративной культуры, что позволит в дальнейшем сохранить и укрепить тенденцию к снижению производственного травматизма и заболеваемости.</w:t>
      </w:r>
      <w:bookmarkEnd w:id="0"/>
    </w:p>
    <w:sectPr w:rsidR="0022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CCA"/>
    <w:multiLevelType w:val="multilevel"/>
    <w:tmpl w:val="8E8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6299B"/>
    <w:multiLevelType w:val="multilevel"/>
    <w:tmpl w:val="6F826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8BB"/>
    <w:rsid w:val="00224DEE"/>
    <w:rsid w:val="003D747F"/>
    <w:rsid w:val="006C6F5F"/>
    <w:rsid w:val="008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8BB"/>
    <w:rPr>
      <w:b/>
      <w:bCs/>
    </w:rPr>
  </w:style>
  <w:style w:type="character" w:styleId="a5">
    <w:name w:val="Hyperlink"/>
    <w:basedOn w:val="a0"/>
    <w:uiPriority w:val="99"/>
    <w:semiHidden/>
    <w:unhideWhenUsed/>
    <w:rsid w:val="008F68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9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Medyantseva_EM</dc:creator>
  <cp:keywords/>
  <dc:description/>
  <cp:lastModifiedBy>Kochergin_AV</cp:lastModifiedBy>
  <cp:revision>4</cp:revision>
  <dcterms:created xsi:type="dcterms:W3CDTF">2025-04-24T06:03:00Z</dcterms:created>
  <dcterms:modified xsi:type="dcterms:W3CDTF">2025-04-24T10:48:00Z</dcterms:modified>
</cp:coreProperties>
</file>