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E8" w:rsidRDefault="003703E8" w:rsidP="00D035E7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34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</w:t>
      </w:r>
      <w:r w:rsidRPr="003234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 xml:space="preserve">о деятельности Ревизионной комиссии города Щигры за 2024 год </w:t>
      </w:r>
    </w:p>
    <w:p w:rsidR="00D035E7" w:rsidRPr="00323432" w:rsidRDefault="00D035E7" w:rsidP="00D035E7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E8" w:rsidRPr="00323432" w:rsidRDefault="003703E8" w:rsidP="00D035E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32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распоряжением председателя Ревизионной</w:t>
      </w:r>
    </w:p>
    <w:p w:rsidR="003703E8" w:rsidRPr="003703E8" w:rsidRDefault="003703E8" w:rsidP="00D035E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города Щигры</w:t>
      </w:r>
      <w:r w:rsidRPr="0032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0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 февраля</w:t>
      </w:r>
      <w:r w:rsidR="00D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3E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 3</w:t>
      </w:r>
    </w:p>
    <w:p w:rsidR="003703E8" w:rsidRDefault="003703E8" w:rsidP="00D035E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к сведению Щигровской городской Думой</w:t>
      </w:r>
      <w:r w:rsidRPr="0032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 от 12 марта 2025 </w:t>
      </w:r>
      <w:r w:rsidRPr="0032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2864FA">
        <w:rPr>
          <w:rFonts w:ascii="Times New Roman" w:eastAsia="Times New Roman" w:hAnsi="Times New Roman" w:cs="Times New Roman"/>
          <w:sz w:val="28"/>
          <w:szCs w:val="28"/>
          <w:lang w:eastAsia="ru-RU"/>
        </w:rPr>
        <w:t>143-7-РД</w:t>
      </w:r>
      <w:bookmarkStart w:id="0" w:name="_GoBack"/>
      <w:bookmarkEnd w:id="0"/>
      <w:r w:rsidRPr="00323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031C9" w:rsidRDefault="00D37C9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go1"/>
      <w:r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отчет о деятельности Ревизионной комиссии города Щигры подготовлен и представлен в Щигровскую городскую Думу в соответствии с требованиями статьи 19 Федерального закона от 07.02.2011г. №6-ФЗ «Об общих принципах </w:t>
      </w:r>
      <w:r w:rsidR="007D5510"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деятельности контрольно-счетных органов субъектов Российской Федерации и муниципальных образований», статьи 22 Положения о Ревизионной комиссии города Щигры</w:t>
      </w:r>
      <w:r w:rsidR="005031C9"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решением Щигровской городской Думы от 19.06.2017г. №</w:t>
      </w:r>
      <w:r w:rsidR="007054DD"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344-5-РД (ред. от 20.12.2021г.)</w:t>
      </w:r>
      <w:r w:rsidR="00F95B03"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54DD" w:rsidRPr="00DA3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Ревизионной комиссии города Щигры».</w:t>
      </w:r>
    </w:p>
    <w:p w:rsidR="00D035E7" w:rsidRPr="00DA3ABF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59F" w:rsidRPr="00DA3ABF" w:rsidRDefault="00D37C97" w:rsidP="00D035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bookmarkEnd w:id="1"/>
    <w:p w:rsidR="007901E5" w:rsidRPr="00DA3ABF" w:rsidRDefault="00A3159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</w:t>
      </w:r>
      <w:r w:rsidR="009E753E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иссия города Щигры является постоянно действующим органом внешнего муниципального финансового контроля, созданная решением Щигровской городской Думы в апреле </w:t>
      </w:r>
      <w:r w:rsidR="007901E5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года.</w:t>
      </w:r>
    </w:p>
    <w:p w:rsidR="001A6A1F" w:rsidRPr="00DA3ABF" w:rsidRDefault="003703E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</w:t>
      </w:r>
      <w:r w:rsidR="001A6A1F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D035E7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Щигры обладает</w:t>
      </w:r>
      <w:r w:rsidR="001A6A1F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и функциональной независимостью и осуществляет свою деятельность самостоятельно.</w:t>
      </w:r>
    </w:p>
    <w:p w:rsidR="00D900FE" w:rsidRPr="00DA3ABF" w:rsidRDefault="007901E5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организации </w:t>
      </w:r>
      <w:r w:rsidR="007054DD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Ревизионной комиссии города Щигры определяется Бюджетн</w:t>
      </w:r>
      <w:r w:rsidR="00D510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54DD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07.02.2011г. №6-ФЗ «Об общих принципах организации деятельности контрольно-счетных органов субъектов Российской </w:t>
      </w:r>
      <w:r w:rsidR="003703E8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7054DD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образований», Положением о Ревизионной комиссии города Щигры, утвержденным решением Щигровской городской Думы</w:t>
      </w:r>
      <w:r w:rsidR="00F95B03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DD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19.06.2017г. </w:t>
      </w:r>
      <w:r w:rsidR="00F95B03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DD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№344-5-РД (ред. от 20.12.2021г.) </w:t>
      </w:r>
      <w:r w:rsidR="00D900FE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Ревизионной комиссии города Щигры» и другими нормативными актами.</w:t>
      </w:r>
    </w:p>
    <w:p w:rsidR="009E753E" w:rsidRPr="00DA3ABF" w:rsidRDefault="00D900FE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Ревизионной комиссии определены Федеральным законом от 07.02.2011г. №6-ФЗ «Об общих принципах организации деятельности контрольно-счетных органов субъектов Российской </w:t>
      </w:r>
      <w:r w:rsidR="00D03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образований», Положением о Ревизионной комиссии города Щигры.</w:t>
      </w:r>
    </w:p>
    <w:p w:rsidR="001A6A1F" w:rsidRPr="00DA3ABF" w:rsidRDefault="001A6A1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</w:t>
      </w:r>
      <w:r w:rsidR="00F95B03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города Щигры образована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председателя и аппарата Контрольно-счетного органа.</w:t>
      </w:r>
    </w:p>
    <w:p w:rsidR="001A6A1F" w:rsidRPr="00DA3ABF" w:rsidRDefault="001A6A1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Ревизионной комиссии города Щигры является должностным лицом, замещающим муниципальную должность.</w:t>
      </w:r>
    </w:p>
    <w:p w:rsidR="001A6A1F" w:rsidRPr="00DA3ABF" w:rsidRDefault="001A6A1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аппарата Ревизионной комиссии горда Щигры входит аудитор, который является должностным лицом, замещающим муниципальную должность.</w:t>
      </w:r>
    </w:p>
    <w:p w:rsidR="001A6A1F" w:rsidRPr="00DA3ABF" w:rsidRDefault="001A6A1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сотрудники Ревизионной </w:t>
      </w:r>
      <w:r w:rsidR="00D035E7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имеют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профессиональное образование.</w:t>
      </w:r>
    </w:p>
    <w:p w:rsidR="00A3159F" w:rsidRPr="00DA3ABF" w:rsidRDefault="00B05F9B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02B74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3159F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Ревизионная комиссия </w:t>
      </w:r>
      <w:r w:rsidR="00F02B74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="00A3159F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реализации, возложенных на нее полномочий осуществляла внешний муниципальный финансовый контроль в форме контрольных и эксп</w:t>
      </w:r>
      <w:r w:rsidR="00F02B74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ертно-аналитических мероприятий в соответствии с Планом работы Ревизионной комиссии города Щигры, утвержденного распоряжением Ревизионной комиссии города Щигры от 25.12.2023 г. №3.</w:t>
      </w:r>
    </w:p>
    <w:p w:rsidR="00DB1ACB" w:rsidRPr="00DA3ABF" w:rsidRDefault="00DB1ACB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A8" w:rsidRPr="00DA3ABF" w:rsidRDefault="00F02B74" w:rsidP="00D035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go2"/>
      <w:r w:rsidRPr="00DA3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5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итоги</w:t>
      </w:r>
      <w:r w:rsidR="00B30439" w:rsidRPr="00DA3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за </w:t>
      </w:r>
      <w:r w:rsidR="00B05F9B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F95B03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B30439" w:rsidRPr="00DA3ABF" w:rsidRDefault="00B30439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возложенных полномочий в 2024 году Ревизионной комиссией города Щигры пров</w:t>
      </w:r>
      <w:r w:rsidR="000D4D6C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6 контрольных мероприятия и 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8 экс</w:t>
      </w:r>
      <w:r w:rsidR="000D4D6C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 проектов решений Щигровской городской Думы. Подготовлено 8 экспертных заключений по результатам финансово-экономической экспертизы.</w:t>
      </w:r>
    </w:p>
    <w:p w:rsidR="000D4D6C" w:rsidRPr="00DA3ABF" w:rsidRDefault="003D2BA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мероприятиями охвачено 8 объектов.</w:t>
      </w:r>
    </w:p>
    <w:p w:rsidR="003D2BA8" w:rsidRPr="00DA3ABF" w:rsidRDefault="003D2BA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бюджета за 2024 год составил 145 004,2 тыс. рублей.</w:t>
      </w:r>
    </w:p>
    <w:p w:rsidR="003D2BA8" w:rsidRPr="00DA3ABF" w:rsidRDefault="003D2BA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внешнего муниципального финансового контроля было выявлено 425 нарушений.</w:t>
      </w:r>
    </w:p>
    <w:p w:rsidR="003D2BA8" w:rsidRPr="00DA3ABF" w:rsidRDefault="003D2BA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выявленных нарушений составил 6 967,2 тыс. рублей, из них:</w:t>
      </w:r>
    </w:p>
    <w:p w:rsidR="003D2BA8" w:rsidRPr="00DA3ABF" w:rsidRDefault="003D2BA8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</w:t>
      </w:r>
      <w:r w:rsidR="003214F5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при формировании и исполнении бюджетов – 57 нарушений на сумму 3 797,60 тыс. рублей;</w:t>
      </w:r>
    </w:p>
    <w:p w:rsidR="003214F5" w:rsidRPr="00DA3ABF" w:rsidRDefault="003214F5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-нарушения ведения бухгалтерского учета, составления и представления бухгалтерской </w:t>
      </w:r>
      <w:r w:rsidR="00A84862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(финансовой) отчетности – 326 нарушений на сумму 2 815,0 тыс. рублей;</w:t>
      </w:r>
    </w:p>
    <w:p w:rsidR="00A84862" w:rsidRPr="00DA3ABF" w:rsidRDefault="00A8486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в сфере управления и распоряжения государственной (муниципальной) собственности – 4 нарушения;</w:t>
      </w:r>
    </w:p>
    <w:p w:rsidR="00A84862" w:rsidRPr="00DA3ABF" w:rsidRDefault="00A8486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при осуществлении государственных (муниципальных) закупок и закупок отдельными видами юридических лиц – 38 нарушений на сумму 354,6 тыс. рублей.</w:t>
      </w:r>
    </w:p>
    <w:p w:rsidR="00A92C95" w:rsidRPr="00DA3ABF" w:rsidRDefault="00A8486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нарушения классифицированы </w:t>
      </w:r>
      <w:r w:rsidR="00A92C95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 декабря 2021г. №14ПК.</w:t>
      </w:r>
    </w:p>
    <w:p w:rsidR="00D171D8" w:rsidRPr="00DA3ABF" w:rsidRDefault="00A92C95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установленных нарушений </w:t>
      </w:r>
      <w:r w:rsidR="00357757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 недостаточное соблюдение норм действующего законодательства и ненадлежащий контроль за расходованием бюджетных средств.</w:t>
      </w:r>
    </w:p>
    <w:p w:rsidR="00E2788E" w:rsidRPr="00DA3ABF" w:rsidRDefault="00E2788E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принятия надлежащих мер по устранению выявленных нарушений и недостатков руководителям проверяемых объектов и муниципальному учреждению «Централизованная бухгалтерия города Щигры Курской области было направлено 6 представлений.</w:t>
      </w:r>
    </w:p>
    <w:p w:rsidR="00E2788E" w:rsidRDefault="00F95B03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</w:t>
      </w:r>
      <w:r w:rsidR="00E2788E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исаний в отчетном году не направлялось.</w:t>
      </w:r>
    </w:p>
    <w:p w:rsidR="00D510D7" w:rsidRPr="00DA3ABF" w:rsidRDefault="00D510D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1" w:rsidRPr="00DA3ABF" w:rsidRDefault="00323432" w:rsidP="00D035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A78B1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</w:t>
      </w:r>
      <w:r w:rsidR="00E02060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A78B1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ьтаты экспе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ртно- аналитических мероприятий</w:t>
      </w:r>
    </w:p>
    <w:p w:rsidR="00C03C81" w:rsidRPr="00DA3ABF" w:rsidRDefault="008A78B1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работы Ревизионной комиссии города Щигры в 2024 году проведено 8 экспертиз проектов решений Щигровской городской Думы</w:t>
      </w:r>
      <w:r w:rsidR="00C03C81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подготовлено 8 экспертных заключений по результатам финансово-экономической экспертизы.</w:t>
      </w:r>
    </w:p>
    <w:p w:rsidR="00FA047E" w:rsidRPr="00DA3ABF" w:rsidRDefault="00FA047E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экспертно-аналитических мероприятий осуществляется в рамках предварительного, оперативного и последующего контроля.</w:t>
      </w:r>
    </w:p>
    <w:p w:rsidR="00133B92" w:rsidRPr="00DA3ABF" w:rsidRDefault="00FA047E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предварительного контроля осуществляется экспертиза и подготовка заключений на проекты решений о бюджете муниципального образования город Щигры Курской области на очередной финансовый год и на плановый период.</w:t>
      </w:r>
    </w:p>
    <w:p w:rsidR="00133B92" w:rsidRPr="00DA3ABF" w:rsidRDefault="00133B9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комиссией города Щигры в </w:t>
      </w:r>
      <w:r w:rsidR="00D035E7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году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7 экспертных заключений на проекты решений о бюджете и внесении изменений в них.</w:t>
      </w:r>
    </w:p>
    <w:p w:rsidR="00981D8B" w:rsidRPr="00DA3ABF" w:rsidRDefault="00133B9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бюджетных средств – является важной проблемой, особенно в условиях ограниченности бюджетных ресурсов. В этих условиях первоочередной задачей становится определение приоритетов при распределении</w:t>
      </w:r>
      <w:r w:rsidR="00981D8B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выявлением источников финансирова</w:t>
      </w:r>
      <w:r w:rsidR="00253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расходов и контроль за целев</w:t>
      </w:r>
      <w:r w:rsidR="00981D8B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эффективным использованием средств. Достижение этих задач возможно при применении программно-целевого метода формирования бюджета.</w:t>
      </w:r>
    </w:p>
    <w:p w:rsidR="001D19E3" w:rsidRPr="00DA3ABF" w:rsidRDefault="00981D8B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лежит в основе разработки муниципальных программ города Щигры Курской области.</w:t>
      </w:r>
    </w:p>
    <w:p w:rsidR="00FB44AF" w:rsidRPr="00DA3ABF" w:rsidRDefault="001D19E3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оперативного контроля в ходе исполнения бюджета анализируется полнота и своевременность поступлений доходов в бюджет города Щигры Кур</w:t>
      </w:r>
      <w:r w:rsidR="00D5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области, кассовое исполнение бюджета в сравнении с показателями, утвержденными решением о бюджете, выявляются отклонения, проводится их анализ.</w:t>
      </w:r>
    </w:p>
    <w:p w:rsidR="008A78B1" w:rsidRDefault="00FB44AF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</w:t>
      </w:r>
      <w:r w:rsidR="008C1DA9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отчетного периода завершается составлением отчета об исполнении бюджета в рамках последующего контроля исполнения бюджета города Щигры Курской области проведена проверка бюджетной отчетности главных администраторов бюджетных средств и подготовлено </w:t>
      </w:r>
      <w:r w:rsidR="004A0919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годовой отчет об исполнении бюджета.</w:t>
      </w: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E7" w:rsidRPr="00DA3ABF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323432" w:rsidRPr="00DA3ABF" w:rsidRDefault="0032343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E3E" w:rsidRPr="00DA3ABF" w:rsidRDefault="008A78B1" w:rsidP="00D035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Резу</w:t>
      </w:r>
      <w:r w:rsidR="00323432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ьтаты </w:t>
      </w:r>
      <w:r w:rsidR="00CF0E3E"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мероприятий</w:t>
      </w:r>
    </w:p>
    <w:p w:rsidR="004C38D9" w:rsidRPr="00DA3ABF" w:rsidRDefault="004C38D9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Ревизионной комиссией города Щигры проведено </w:t>
      </w:r>
      <w:r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контрольных мероприятий, которыми охвачено </w:t>
      </w:r>
      <w:r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объектов. Объем проверенных средств составил </w:t>
      </w:r>
      <w:r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145 004,2 тыс. руб</w:t>
      </w:r>
      <w:r w:rsidR="0026364C"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</w:t>
      </w:r>
      <w:r w:rsidR="0026364C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8D9" w:rsidRPr="00DA3ABF" w:rsidRDefault="004C38D9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контрольных мероприятий выявлено </w:t>
      </w:r>
      <w:r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425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на общую сумму </w:t>
      </w:r>
      <w:r w:rsidRPr="00DA3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6 967,2 тыс. рублей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8D9" w:rsidRPr="00DA3ABF" w:rsidRDefault="004C38D9" w:rsidP="00D035E7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</w:t>
      </w:r>
      <w:r w:rsidR="00B24C55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B24C55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95B03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«Аудит в сфере закупок товаров, работ, услуг в рамках</w:t>
      </w:r>
      <w:r w:rsidR="00F95B03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исполнения требований Федерального закона от 05.04.2013 №44</w:t>
      </w:r>
      <w:r w:rsidR="00F95B03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Методическом центре г. Щигры за 2022-2023 гг.»  </w:t>
      </w:r>
    </w:p>
    <w:p w:rsidR="00A1217E" w:rsidRPr="00DA3ABF" w:rsidRDefault="00A1217E" w:rsidP="00D03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 контрольного мероприятия - 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центр г. Щигры.</w:t>
      </w:r>
    </w:p>
    <w:p w:rsidR="00A1217E" w:rsidRPr="00DA3ABF" w:rsidRDefault="00A1217E" w:rsidP="00D035E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Цель контрольного мероприятия:</w:t>
      </w:r>
      <w:r w:rsidR="00F95B03" w:rsidRPr="00DA3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Проверка организации и проведения закупок, эффективного использования бюджетных средств.</w:t>
      </w:r>
    </w:p>
    <w:p w:rsidR="009F2051" w:rsidRPr="00DA3ABF" w:rsidRDefault="00A1217E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осуществления контрольного мероприятия выявлено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bookmarkStart w:id="3" w:name="_Hlk190009418"/>
      <w:r w:rsidR="00F95B03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 при осуществлении государственных (муниципальных) закупок отдельными видами юридических лиц, выразившимися в несоблюдении норм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bookmarkEnd w:id="3"/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повлекшее за собой нарушение, имеющие признаки </w:t>
      </w:r>
      <w:r w:rsidR="00A5779A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 (ч. 3 ст. 7.30 Кодекса Российской Федерации об административных правонарушениях).</w:t>
      </w:r>
    </w:p>
    <w:p w:rsidR="00646C4A" w:rsidRPr="00DA3ABF" w:rsidRDefault="001E35D4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46C4A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Контрольное мероприятие </w:t>
      </w:r>
      <w:r w:rsidR="00646C4A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«Проверка эффективного использования бюджетных </w:t>
      </w:r>
      <w:r w:rsidR="00466558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средств,</w:t>
      </w:r>
      <w:r w:rsidR="00F66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66558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646C4A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также финансово - хозяйственной деятельности МУП «Любимый город» за 2022-2023 гг.»  </w:t>
      </w:r>
    </w:p>
    <w:p w:rsidR="00646C4A" w:rsidRPr="00DA3ABF" w:rsidRDefault="00646C4A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Объект контрольного мероприятия: МУП «Любимый город»</w:t>
      </w:r>
    </w:p>
    <w:p w:rsidR="00646C4A" w:rsidRPr="00DA3ABF" w:rsidRDefault="00646C4A" w:rsidP="00D035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Цель контрольного мероприятия:</w:t>
      </w:r>
      <w:r w:rsidR="00F66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проверка финансово-хозяйственной деятельности МУП «Любимый город», определение законности и эффективности владения, пользования и распоряжения муниципальным имуществом, закрепленным за унитарным предприятием.</w:t>
      </w:r>
    </w:p>
    <w:p w:rsidR="00646C4A" w:rsidRPr="00DA3ABF" w:rsidRDefault="00646C4A" w:rsidP="00D03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контрольного мероприятия выявлено 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351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общую сумму </w:t>
      </w:r>
      <w:r w:rsidRPr="00DA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6 110,2 тыс. рублей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</w:p>
    <w:p w:rsidR="00404650" w:rsidRPr="00DA3ABF" w:rsidRDefault="000779B7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нарушения при формировании исполнении бюджета –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</w:t>
      </w:r>
      <w:r w:rsidR="00852EE4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3295,2 тыс. рублей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суммовом выражении, выразившиеся в излишне начисленной и </w:t>
      </w:r>
      <w:r w:rsidR="00852EE4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выплаченной заработной плате,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необоснованно начисленной и выплаченной премии сотрудникам учреждения;</w:t>
      </w:r>
    </w:p>
    <w:p w:rsidR="0057606C" w:rsidRPr="00DA3ABF" w:rsidRDefault="000779B7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52EE4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852EE4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320</w:t>
      </w:r>
      <w:r w:rsidR="00852EE4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</w:t>
      </w:r>
      <w:r w:rsidR="00404650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404650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2 815,0 тыс. рублей</w:t>
      </w:r>
      <w:r w:rsidR="00404650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, выразившиеся в несоблюдении требований, предъявляемых к оформлению фактов хозяйственной жизни экономического субъекта первичными документами (</w:t>
      </w:r>
      <w:r w:rsidR="00404650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193,0 тыс. рублей</w:t>
      </w:r>
      <w:r w:rsidR="00404650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искажение</w:t>
      </w:r>
      <w:r w:rsidR="00F95B03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4650" w:rsidRPr="00DA3ABF">
        <w:rPr>
          <w:rFonts w:ascii="Times New Roman" w:hAnsi="Times New Roman" w:cs="Times New Roman"/>
          <w:sz w:val="28"/>
          <w:szCs w:val="28"/>
        </w:rPr>
        <w:t xml:space="preserve">информации об активах (основных средствах) </w:t>
      </w:r>
      <w:r w:rsidR="00404650" w:rsidRPr="00DA3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404650" w:rsidRPr="00DA3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2622,0 тыс. рублей</w:t>
      </w:r>
      <w:r w:rsidR="00404650" w:rsidRPr="00DA3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состоянию на 31 декабря 2022 года (не менее чем на 1 процент, но не более чем на 10 процентов и на сумму, превышающую один миллион рублей)</w:t>
      </w:r>
      <w:r w:rsidR="00404650" w:rsidRPr="00DA3ABF">
        <w:rPr>
          <w:rFonts w:ascii="Times New Roman" w:hAnsi="Times New Roman" w:cs="Times New Roman"/>
          <w:sz w:val="28"/>
          <w:szCs w:val="28"/>
        </w:rPr>
        <w:t xml:space="preserve"> является грубым нарушением требований к бухгалтерскому учету или </w:t>
      </w:r>
      <w:r w:rsidR="00404650" w:rsidRPr="00DA3ABF">
        <w:rPr>
          <w:rFonts w:ascii="Times New Roman" w:hAnsi="Times New Roman" w:cs="Times New Roman"/>
          <w:sz w:val="28"/>
          <w:szCs w:val="28"/>
        </w:rPr>
        <w:lastRenderedPageBreak/>
        <w:t>составлению бухгалтерской (финансовой) отчетности. Установленный факт в ходе проверки содержит признаки административного правонарушения, предусмотренного статьей 15.15.6 Кодекса Российской Федерации об административных правонарушениях</w:t>
      </w:r>
      <w:r w:rsidR="0057606C" w:rsidRPr="00DA3ABF">
        <w:rPr>
          <w:rFonts w:ascii="Times New Roman" w:hAnsi="Times New Roman" w:cs="Times New Roman"/>
          <w:sz w:val="28"/>
          <w:szCs w:val="28"/>
        </w:rPr>
        <w:t>;</w:t>
      </w:r>
    </w:p>
    <w:p w:rsidR="00404650" w:rsidRPr="00DA3ABF" w:rsidRDefault="004710D9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2C77F2" w:rsidRPr="00DA3ABF">
        <w:rPr>
          <w:rFonts w:ascii="Times New Roman" w:hAnsi="Times New Roman" w:cs="Times New Roman"/>
          <w:sz w:val="28"/>
          <w:szCs w:val="28"/>
        </w:rPr>
        <w:t xml:space="preserve">в сфере управления и распоряжения государственной (муниципальной) собственностью - </w:t>
      </w:r>
      <w:r w:rsidR="002C77F2" w:rsidRPr="00DA3ABF">
        <w:rPr>
          <w:rFonts w:ascii="Times New Roman" w:hAnsi="Times New Roman" w:cs="Times New Roman"/>
          <w:b/>
          <w:sz w:val="28"/>
          <w:szCs w:val="28"/>
        </w:rPr>
        <w:t>2</w:t>
      </w:r>
      <w:r w:rsidR="002C77F2" w:rsidRPr="00DA3ABF">
        <w:rPr>
          <w:rFonts w:ascii="Times New Roman" w:hAnsi="Times New Roman" w:cs="Times New Roman"/>
          <w:sz w:val="28"/>
          <w:szCs w:val="28"/>
        </w:rPr>
        <w:t xml:space="preserve"> нарушения, выразившиеся в непроведении обязательного аудита бухгалтерской отчетности унитарного предприятия и </w:t>
      </w:r>
      <w:bookmarkStart w:id="4" w:name="_Hlk190005313"/>
      <w:r w:rsidR="002C77F2" w:rsidRPr="00DA3ABF">
        <w:rPr>
          <w:rFonts w:ascii="Times New Roman" w:hAnsi="Times New Roman" w:cs="Times New Roman"/>
          <w:sz w:val="28"/>
          <w:szCs w:val="28"/>
        </w:rPr>
        <w:t xml:space="preserve">в нарушении порядка, ведения реестра государственного (муниципального) имущества собственником имущества. </w:t>
      </w:r>
    </w:p>
    <w:bookmarkEnd w:id="4"/>
    <w:p w:rsidR="007403E9" w:rsidRPr="00DA3ABF" w:rsidRDefault="007403E9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hAnsi="Times New Roman" w:cs="Times New Roman"/>
          <w:sz w:val="28"/>
          <w:szCs w:val="28"/>
        </w:rPr>
        <w:t xml:space="preserve">3. Контрольное мероприятие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«Проверка эффективного использования и правильности сдачи в аренду Администрацией города Щигры Курской области имущества предприятию ООО «Щигровская управляющая компания жилищно-коммунального хозяйства» в 2022-2023 гг.»</w:t>
      </w:r>
      <w:r w:rsidR="00F95B03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83BEE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(совместно с Щигровской межрайонной прокуратурой)</w:t>
      </w:r>
    </w:p>
    <w:p w:rsidR="007403E9" w:rsidRPr="00DA3ABF" w:rsidRDefault="007403E9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Объект контрольного мероприятия:</w:t>
      </w:r>
      <w:r w:rsidR="00F95B03" w:rsidRPr="00DA3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B4B" w:rsidRPr="00DA3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</w:t>
      </w:r>
      <w:r w:rsidRPr="00DA3ABF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Щигры</w:t>
      </w:r>
      <w:r w:rsidR="00B23B4B" w:rsidRPr="00DA3AB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</w:p>
    <w:p w:rsidR="00B23B4B" w:rsidRPr="00DA3ABF" w:rsidRDefault="00B23B4B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контрольного мероприятия:</w:t>
      </w:r>
      <w:r w:rsidR="00F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>оценка эффективного использования и правильности сдачи в аренду имущества Администрацией города Щигры, а также арендные платежи в 2022-2023гг.</w:t>
      </w:r>
    </w:p>
    <w:p w:rsidR="00E92CE1" w:rsidRPr="00DA3ABF" w:rsidRDefault="00E92CE1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контрольного мероприятия выявлено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DA3ABF">
        <w:rPr>
          <w:rFonts w:ascii="Times New Roman" w:eastAsia="Calibri" w:hAnsi="Times New Roman" w:cs="Times New Roman"/>
          <w:sz w:val="28"/>
          <w:szCs w:val="28"/>
        </w:rPr>
        <w:t>нарушения, из них:</w:t>
      </w:r>
    </w:p>
    <w:p w:rsidR="002C77F2" w:rsidRPr="00DA3ABF" w:rsidRDefault="009E0564" w:rsidP="00D035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bookmarkStart w:id="5" w:name="_Hlk190010993"/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ведения бухгалтерского учета, составления и предоставления бухгалтерской (финансовой) отчетности</w:t>
      </w:r>
      <w:bookmarkEnd w:id="5"/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нарушение, выразившиеся </w:t>
      </w:r>
      <w:r w:rsidR="00E92CE1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92CE1" w:rsidRPr="00DA3ABF">
        <w:rPr>
          <w:rFonts w:ascii="Times New Roman" w:eastAsia="Times New Roman" w:hAnsi="Times New Roman"/>
          <w:sz w:val="28"/>
          <w:szCs w:val="28"/>
          <w:lang w:eastAsia="ru-RU"/>
        </w:rPr>
        <w:t>не проведении обязательной инвентаризации имущества казны при передаче имущества казны в аренду по договорам аренды, также перед составлением годовой бухгалтерской отчетности 2022-2023 годы;</w:t>
      </w:r>
    </w:p>
    <w:p w:rsidR="009320E2" w:rsidRDefault="00E92CE1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нарушения в сфере управления и распоряжения государственной (муниципальной) собственностью –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нарушения, выразившиеся </w:t>
      </w:r>
      <w:r w:rsidRPr="00DA3ABF">
        <w:rPr>
          <w:rFonts w:ascii="Times New Roman" w:hAnsi="Times New Roman" w:cs="Times New Roman"/>
          <w:sz w:val="28"/>
          <w:szCs w:val="28"/>
        </w:rPr>
        <w:t>в нарушении порядка, ведения реестра государственного (муниципального) имущества собственником имущества, а также</w:t>
      </w:r>
      <w:r w:rsidR="002B594F" w:rsidRPr="00DA3AB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государственного (муниципального) имущества в пользование без оформления договорных отношений.</w:t>
      </w:r>
    </w:p>
    <w:p w:rsidR="009320E2" w:rsidRDefault="00A83BEE" w:rsidP="00D03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</w:rPr>
        <w:t xml:space="preserve">4. </w:t>
      </w:r>
      <w:r w:rsidR="00083A95" w:rsidRPr="00DA3ABF">
        <w:rPr>
          <w:rFonts w:ascii="Times New Roman" w:hAnsi="Times New Roman" w:cs="Times New Roman"/>
          <w:sz w:val="28"/>
          <w:szCs w:val="28"/>
        </w:rPr>
        <w:t>Контрольн</w:t>
      </w:r>
      <w:r w:rsidR="00B24C55" w:rsidRPr="00DA3ABF">
        <w:rPr>
          <w:rFonts w:ascii="Times New Roman" w:hAnsi="Times New Roman" w:cs="Times New Roman"/>
          <w:sz w:val="28"/>
          <w:szCs w:val="28"/>
        </w:rPr>
        <w:t>ое</w:t>
      </w:r>
      <w:r w:rsidR="00F95B03" w:rsidRPr="00DA3ABF">
        <w:rPr>
          <w:rFonts w:ascii="Times New Roman" w:hAnsi="Times New Roman" w:cs="Times New Roman"/>
          <w:sz w:val="28"/>
          <w:szCs w:val="28"/>
        </w:rPr>
        <w:t xml:space="preserve"> </w:t>
      </w:r>
      <w:r w:rsidR="00B24C55" w:rsidRPr="00DA3ABF">
        <w:rPr>
          <w:rFonts w:ascii="Times New Roman" w:hAnsi="Times New Roman" w:cs="Times New Roman"/>
          <w:sz w:val="28"/>
          <w:szCs w:val="28"/>
        </w:rPr>
        <w:t>мероприятие «</w:t>
      </w:r>
      <w:r w:rsidR="003C1472" w:rsidRPr="00DA3A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Проверка экономичного, целевого и эффективного использования </w:t>
      </w:r>
      <w:r w:rsidR="00B24C55" w:rsidRPr="00DA3A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бюджетных средств</w:t>
      </w:r>
      <w:r w:rsidR="003C1472" w:rsidRPr="00DA3A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отделе по опеке и попечительству администрации города Щигры Курской области за 2022 - 2023гг.»</w:t>
      </w:r>
    </w:p>
    <w:p w:rsidR="009320E2" w:rsidRDefault="0083390B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BF">
        <w:rPr>
          <w:rFonts w:ascii="Times New Roman" w:hAnsi="Times New Roman" w:cs="Times New Roman"/>
          <w:sz w:val="28"/>
          <w:szCs w:val="28"/>
        </w:rPr>
        <w:t>Объект контрольного мероприятия: отдел по опеке и попечительству администрации города Щигры Курской области</w:t>
      </w:r>
      <w:r w:rsidR="00F537F1" w:rsidRPr="00DA3ABF">
        <w:rPr>
          <w:rFonts w:ascii="Times New Roman" w:hAnsi="Times New Roman" w:cs="Times New Roman"/>
          <w:sz w:val="28"/>
          <w:szCs w:val="28"/>
        </w:rPr>
        <w:t>.</w:t>
      </w:r>
    </w:p>
    <w:p w:rsidR="0083390B" w:rsidRPr="00DA3ABF" w:rsidRDefault="00F537F1" w:rsidP="00D035E7">
      <w:pPr>
        <w:spacing w:after="0" w:line="240" w:lineRule="auto"/>
        <w:ind w:firstLine="851"/>
        <w:jc w:val="both"/>
        <w:rPr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</w:rPr>
        <w:t>Цель контрольного мероприятия: определение законности, эффективности и целевого использования средств, предназначенных для функционирования учреждения, также достоверность ведения бухгалтерского учета и составление отчетности.</w:t>
      </w:r>
    </w:p>
    <w:p w:rsidR="003C1472" w:rsidRPr="00DA3ABF" w:rsidRDefault="003C1472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B24C55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 выявлено</w:t>
      </w:r>
      <w:r w:rsidR="00E02060"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B24C55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на общую сумму </w:t>
      </w:r>
      <w:r w:rsidR="00B24C55"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>85,1</w:t>
      </w:r>
      <w:r w:rsidR="00B24C55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24C55" w:rsidRPr="00DA3ABF" w:rsidRDefault="00B24C55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нарушения при формировании и исполнении бюджетов – </w:t>
      </w:r>
      <w:r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на сумму </w:t>
      </w:r>
      <w:r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>85,1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bookmarkStart w:id="6" w:name="_Hlk190009353"/>
      <w:r w:rsidRPr="00DA3ABF">
        <w:rPr>
          <w:rFonts w:ascii="Times New Roman" w:hAnsi="Times New Roman" w:cs="Times New Roman"/>
          <w:sz w:val="28"/>
          <w:szCs w:val="28"/>
          <w:lang w:eastAsia="ru-RU"/>
        </w:rPr>
        <w:t>выразившиеся нарушением порядка и условий труда работников казенного учреждения;</w:t>
      </w:r>
    </w:p>
    <w:p w:rsidR="00B24C55" w:rsidRPr="00DA3ABF" w:rsidRDefault="0083390B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190012398"/>
      <w:bookmarkEnd w:id="6"/>
      <w:r w:rsidRPr="00DA3A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5B03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BD3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ведения бухгалтерского учета, составления и предоставления бухгалтерской (финансовой) отчетности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нарушения, выразившиеся не проведением инвентаризации материальных запасов</w:t>
      </w:r>
      <w:r w:rsidR="00FF288D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5220CE" w:rsidRPr="00DA3A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7"/>
    <w:p w:rsidR="00C01AE8" w:rsidRPr="00DA3ABF" w:rsidRDefault="005220CE" w:rsidP="00D035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 осуществлении государственных (муниципальных) закупок отдельными вид</w:t>
      </w:r>
      <w:r w:rsidR="00F95B03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ами юридических лиц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F95B03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7BD3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нарушений, выразившимися в несоблюдении норм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="00F95B03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AE8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и повлекшее за собой нарушение, имеющие признаки административного правонарушения (ч. 3 ст. 7.30 Кодекса Российской Федерации об административных правонарушениях).</w:t>
      </w:r>
    </w:p>
    <w:p w:rsidR="0083390B" w:rsidRPr="00DA3ABF" w:rsidRDefault="0083390B" w:rsidP="00D035E7">
      <w:pPr>
        <w:pStyle w:val="3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A3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5.</w:t>
      </w:r>
      <w:r w:rsidR="009320E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A3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Контрольное мероприятие</w:t>
      </w:r>
      <w:r w:rsidR="00F95B03" w:rsidRPr="00DA3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«Проверка законности, результативности использования </w:t>
      </w:r>
      <w:r w:rsidR="00D035E7" w:rsidRPr="00DA3A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бюджетных средств,</w:t>
      </w:r>
      <w:r w:rsidRPr="00DA3A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направленных в 2022 - 2023гг. на реализацию муниципальной программы «Развитие культуры в городе Щигры»</w:t>
      </w:r>
    </w:p>
    <w:p w:rsidR="00FF288D" w:rsidRPr="00DA3ABF" w:rsidRDefault="00FF288D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Объекты контрольного мероприятия:</w:t>
      </w:r>
    </w:p>
    <w:p w:rsidR="00FF288D" w:rsidRPr="00DA3ABF" w:rsidRDefault="00FF288D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- Администрация города Щигры;</w:t>
      </w:r>
    </w:p>
    <w:p w:rsidR="00FF288D" w:rsidRPr="00DA3ABF" w:rsidRDefault="00FF288D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- МКУК «Щигровская городская библиотека»;</w:t>
      </w:r>
    </w:p>
    <w:p w:rsidR="00FF288D" w:rsidRPr="00DA3ABF" w:rsidRDefault="00FF288D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- Муниципальное бюджетное учреждение Дворец культуры «Аврора» города Щигры Курской области (далее - МБУ ДК «Аврора»);</w:t>
      </w:r>
    </w:p>
    <w:p w:rsidR="00FF288D" w:rsidRPr="00DA3ABF" w:rsidRDefault="00FF288D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- Муниципальное бюджетное учреждение городской дом культуры города Щигры Курской области (далее - МБУ ГДК).</w:t>
      </w:r>
    </w:p>
    <w:p w:rsidR="00905AD5" w:rsidRPr="00DA3ABF" w:rsidRDefault="00905AD5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>Цель контрольного мероприятия:</w:t>
      </w:r>
      <w:r w:rsidR="00D510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>Проверка целевого и эффективного использования бюджетных средств, направленных в 2022-2023гг. на реализацию мероприятий муниципальной программы «Развитие культуры в городе Щигры».</w:t>
      </w:r>
    </w:p>
    <w:p w:rsidR="00121AD5" w:rsidRPr="00DA3ABF" w:rsidRDefault="00121AD5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контрольного мероприятия выявлено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02060" w:rsidRPr="00DA3AB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 нарушений 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>722,</w:t>
      </w:r>
      <w:r w:rsidR="004E175B" w:rsidRPr="00DA3AB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A3AB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7585F" w:rsidRPr="00DA3ABF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3977C5" w:rsidRPr="00DA3ABF" w:rsidRDefault="00E7585F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90010218"/>
      <w:r w:rsidRPr="00DA3ABF">
        <w:rPr>
          <w:rFonts w:ascii="Times New Roman" w:eastAsia="Calibri" w:hAnsi="Times New Roman" w:cs="Times New Roman"/>
          <w:sz w:val="28"/>
          <w:szCs w:val="28"/>
        </w:rPr>
        <w:t>- нарушения при формировании и исполнении бюджетов</w:t>
      </w:r>
      <w:r w:rsidR="003977C5" w:rsidRPr="00DA3A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977C5" w:rsidRPr="00DA3A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D0C26" w:rsidRPr="00DA3A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95B03" w:rsidRPr="00DA3A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77C5" w:rsidRPr="00DA3ABF">
        <w:rPr>
          <w:rFonts w:ascii="Times New Roman" w:eastAsia="Calibri" w:hAnsi="Times New Roman" w:cs="Times New Roman"/>
          <w:sz w:val="28"/>
          <w:szCs w:val="28"/>
        </w:rPr>
        <w:t xml:space="preserve">нарушений на сумму </w:t>
      </w:r>
      <w:r w:rsidR="003977C5" w:rsidRPr="00DA3ABF">
        <w:rPr>
          <w:rFonts w:ascii="Times New Roman" w:eastAsia="Calibri" w:hAnsi="Times New Roman" w:cs="Times New Roman"/>
          <w:b/>
          <w:sz w:val="28"/>
          <w:szCs w:val="28"/>
        </w:rPr>
        <w:t>401,8</w:t>
      </w:r>
      <w:r w:rsidR="00F95B03" w:rsidRPr="00DA3A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77C5" w:rsidRPr="00DA3ABF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3977C5" w:rsidRPr="00DA3ABF">
        <w:rPr>
          <w:rFonts w:ascii="Times New Roman" w:hAnsi="Times New Roman" w:cs="Times New Roman"/>
          <w:sz w:val="28"/>
          <w:szCs w:val="28"/>
          <w:lang w:eastAsia="ru-RU"/>
        </w:rPr>
        <w:t>выразившиеся нарушением порядка и условий труда работников учреждени</w:t>
      </w:r>
      <w:r w:rsidR="00C10C3B" w:rsidRPr="00DA3ABF">
        <w:rPr>
          <w:rFonts w:ascii="Times New Roman" w:hAnsi="Times New Roman" w:cs="Times New Roman"/>
          <w:sz w:val="28"/>
          <w:szCs w:val="28"/>
          <w:lang w:eastAsia="ru-RU"/>
        </w:rPr>
        <w:t>й</w:t>
      </w:r>
      <w:bookmarkEnd w:id="8"/>
      <w:r w:rsidR="003977C5" w:rsidRPr="00DA3A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77C5" w:rsidRPr="00DA3ABF" w:rsidRDefault="003977C5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 осуществлении государственных (муниципальных) закупок отдельными видами юридических лиц</w:t>
      </w:r>
      <w:r w:rsidR="00C10C3B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(МУ Администрацией г. Щигры Курской области)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 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320,</w:t>
      </w:r>
      <w:r w:rsidR="004E175B"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выразившимися в несоблюдении норм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</w:p>
    <w:p w:rsidR="00C52BE8" w:rsidRPr="00DA3ABF" w:rsidRDefault="00C52BE8" w:rsidP="00D035E7">
      <w:pPr>
        <w:pStyle w:val="3"/>
        <w:spacing w:before="0" w:line="240" w:lineRule="auto"/>
        <w:ind w:firstLine="851"/>
        <w:jc w:val="both"/>
        <w:rPr>
          <w:rFonts w:ascii="inherit" w:eastAsia="Times New Roman" w:hAnsi="inherit" w:cs="Times New Roman"/>
          <w:b/>
          <w:color w:val="auto"/>
          <w:sz w:val="29"/>
          <w:szCs w:val="29"/>
        </w:rPr>
      </w:pPr>
      <w:r w:rsidRPr="00DA3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6. Контрольное мероприятие </w:t>
      </w:r>
      <w:r w:rsidRPr="00DA3ABF">
        <w:rPr>
          <w:rFonts w:ascii="inherit" w:eastAsia="Times New Roman" w:hAnsi="inherit" w:cs="Times New Roman"/>
          <w:b/>
          <w:color w:val="auto"/>
          <w:sz w:val="29"/>
          <w:szCs w:val="29"/>
        </w:rPr>
        <w:t xml:space="preserve">«Проверка экономичного, целевого и эффективного использования бюджетных средств, а также финансово-хозяйственная деятельность МКДОУ </w:t>
      </w:r>
      <w:r w:rsidRPr="00DA3ABF">
        <w:rPr>
          <w:rFonts w:ascii="inherit" w:eastAsia="Times New Roman" w:hAnsi="inherit" w:cs="Times New Roman" w:hint="eastAsia"/>
          <w:b/>
          <w:color w:val="auto"/>
          <w:sz w:val="29"/>
          <w:szCs w:val="29"/>
        </w:rPr>
        <w:t>«</w:t>
      </w:r>
      <w:r w:rsidRPr="00DA3ABF">
        <w:rPr>
          <w:rFonts w:ascii="inherit" w:eastAsia="Times New Roman" w:hAnsi="inherit" w:cs="Times New Roman"/>
          <w:b/>
          <w:color w:val="auto"/>
          <w:sz w:val="29"/>
          <w:szCs w:val="29"/>
        </w:rPr>
        <w:t xml:space="preserve">Детский сад </w:t>
      </w:r>
      <w:r w:rsidRPr="00DA3ABF">
        <w:rPr>
          <w:rFonts w:ascii="inherit" w:eastAsia="Times New Roman" w:hAnsi="inherit" w:cs="Times New Roman" w:hint="eastAsia"/>
          <w:b/>
          <w:color w:val="auto"/>
          <w:sz w:val="29"/>
          <w:szCs w:val="29"/>
        </w:rPr>
        <w:t>«</w:t>
      </w:r>
      <w:r w:rsidRPr="00DA3ABF">
        <w:rPr>
          <w:rFonts w:ascii="inherit" w:eastAsia="Times New Roman" w:hAnsi="inherit" w:cs="Times New Roman"/>
          <w:b/>
          <w:color w:val="auto"/>
          <w:sz w:val="29"/>
          <w:szCs w:val="29"/>
        </w:rPr>
        <w:t>Родничок</w:t>
      </w:r>
      <w:r w:rsidRPr="00DA3ABF">
        <w:rPr>
          <w:rFonts w:ascii="inherit" w:eastAsia="Times New Roman" w:hAnsi="inherit" w:cs="Times New Roman" w:hint="eastAsia"/>
          <w:b/>
          <w:color w:val="auto"/>
          <w:sz w:val="29"/>
          <w:szCs w:val="29"/>
        </w:rPr>
        <w:t>»</w:t>
      </w:r>
      <w:r w:rsidRPr="00DA3ABF">
        <w:rPr>
          <w:rFonts w:ascii="inherit" w:eastAsia="Times New Roman" w:hAnsi="inherit" w:cs="Times New Roman"/>
          <w:b/>
          <w:color w:val="auto"/>
          <w:sz w:val="29"/>
          <w:szCs w:val="29"/>
        </w:rPr>
        <w:t xml:space="preserve"> г. Щигры Курской области</w:t>
      </w:r>
      <w:r w:rsidR="00D510D7">
        <w:rPr>
          <w:rFonts w:ascii="inherit" w:eastAsia="Times New Roman" w:hAnsi="inherit" w:cs="Times New Roman"/>
          <w:b/>
          <w:color w:val="auto"/>
          <w:sz w:val="29"/>
          <w:szCs w:val="29"/>
        </w:rPr>
        <w:t xml:space="preserve"> </w:t>
      </w:r>
      <w:r w:rsidRPr="00DA3ABF">
        <w:rPr>
          <w:rFonts w:ascii="inherit" w:eastAsia="Times New Roman" w:hAnsi="inherit" w:cs="Times New Roman"/>
          <w:b/>
          <w:color w:val="auto"/>
          <w:sz w:val="29"/>
          <w:szCs w:val="29"/>
        </w:rPr>
        <w:t>за 2022 - 2023гг.</w:t>
      </w:r>
      <w:r w:rsidRPr="00DA3ABF">
        <w:rPr>
          <w:rFonts w:ascii="inherit" w:eastAsia="Times New Roman" w:hAnsi="inherit" w:cs="Times New Roman" w:hint="eastAsia"/>
          <w:b/>
          <w:color w:val="auto"/>
          <w:sz w:val="29"/>
          <w:szCs w:val="29"/>
        </w:rPr>
        <w:t>»</w:t>
      </w:r>
    </w:p>
    <w:p w:rsidR="00AB3F8F" w:rsidRPr="00DA3ABF" w:rsidRDefault="00AB3F8F" w:rsidP="00D035E7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контрольного мероприятия:</w:t>
      </w:r>
      <w:r w:rsidR="000C7EB5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>МКДОУ «Детский сад «Родничок» г. Щигры Курской области.</w:t>
      </w:r>
    </w:p>
    <w:p w:rsidR="00AB3F8F" w:rsidRPr="00DA3ABF" w:rsidRDefault="00AB3F8F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контрольного мероприятия:</w:t>
      </w:r>
      <w:r w:rsidR="000C7EB5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>определение законности, эффективности и целевого использования средств, предназначенных для функционирования учреждения, также достоверность ведения бухгалтерского учета и составление отчетности.</w:t>
      </w:r>
    </w:p>
    <w:p w:rsidR="005220CE" w:rsidRPr="00DA3ABF" w:rsidRDefault="005220CE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выявлено </w:t>
      </w:r>
      <w:r w:rsidR="004A2D32" w:rsidRPr="00DA3A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02060" w:rsidRPr="00DA3AB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 нарушений 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>49,14</w:t>
      </w: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</w:t>
      </w:r>
    </w:p>
    <w:p w:rsidR="005220CE" w:rsidRPr="00DA3ABF" w:rsidRDefault="005220CE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- нарушения при формировании и исполнении бюджетов –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C7EB5" w:rsidRPr="00DA3A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нарушений 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</w:rPr>
        <w:t>15,</w:t>
      </w:r>
      <w:r w:rsidR="001B2848" w:rsidRPr="00DA3AB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01731" w:rsidRPr="00DA3A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>выразившиеся нарушением порядка и условий труда работников учреждени</w:t>
      </w:r>
      <w:r w:rsidR="00154D65" w:rsidRPr="00DA3AB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54D65" w:rsidRPr="00DA3ABF" w:rsidRDefault="00154D65" w:rsidP="00D03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ведения бухгалтерского учета, составления и предоставления бухгалтерской (финансовой) отчетности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0C7EB5"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нарушения, выразившиеся нарушением требований, </w:t>
      </w:r>
      <w:r w:rsidRPr="00DA3ABF">
        <w:rPr>
          <w:rFonts w:ascii="Times New Roman" w:hAnsi="Times New Roman" w:cs="Times New Roman"/>
          <w:sz w:val="28"/>
          <w:szCs w:val="28"/>
        </w:rPr>
        <w:t>предъявляемых к проведению и документальному оформлению результатов инвентаризации активов и обязательств</w:t>
      </w:r>
      <w:r w:rsidRPr="00DA3A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1AE8" w:rsidRPr="00DA3ABF" w:rsidRDefault="005220CE" w:rsidP="00D03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 осуществлении государственных (муниципальных) закупок отдельными видами юридических лиц</w:t>
      </w:r>
      <w:r w:rsidR="000C7EB5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C7EB5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 на сумму </w:t>
      </w:r>
      <w:r w:rsidRPr="00DA3A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33,7</w:t>
      </w:r>
      <w:r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выразившимися в несоблюдении норм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="000C7EB5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AE8" w:rsidRPr="00DA3ABF">
        <w:rPr>
          <w:rFonts w:ascii="Times New Roman" w:eastAsia="Calibri" w:hAnsi="Times New Roman" w:cs="Times New Roman"/>
          <w:sz w:val="28"/>
          <w:szCs w:val="28"/>
          <w:lang w:eastAsia="ru-RU"/>
        </w:rPr>
        <w:t>и повлекшее за собой нарушение, имеющие признаки административного правонарушения (ч. 3 ст. 7.30 Кодекса Российской Федерации об административных правонарушениях).</w:t>
      </w:r>
    </w:p>
    <w:p w:rsidR="00310214" w:rsidRPr="00DA3ABF" w:rsidRDefault="00310214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условий контракта, заключенного на выполнение ремонтных работ по МБОУ «СОШ №4 г. Щигры Курской области», и переносом срока их завершения на 27.12.2024г., из Плана работы Ревизионной комиссии города Щигры исключено проведение контрольного мероприятия «Проверка законности и эффективности использования бюджетных средств, направленных на ремонт и оснащение МБОУ «СОШ №4 г. Щигры Курской области» в рамках государственной программы Курской области «Развитие образования в Курской области</w:t>
      </w:r>
      <w:r w:rsidR="000B6E3B"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2022-2023 годы и прошедший период 2024 года» (совместно с Контрольно-счетной палатой Курской области).</w:t>
      </w:r>
      <w:r w:rsidRPr="00D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3405" w:rsidRDefault="0042568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итогам</w:t>
      </w:r>
      <w:r w:rsidR="0031021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BBC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</w:t>
      </w:r>
      <w:r w:rsidR="00E13389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меро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</w:t>
      </w:r>
      <w:r w:rsidR="00361BBC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2024 году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361BBC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ялись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</w:t>
      </w:r>
      <w:r w:rsidR="00E13389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Щигры</w:t>
      </w:r>
      <w:r w:rsidR="00361BBC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Щигровскую межрайонную прокуратуру</w:t>
      </w:r>
      <w:r w:rsidR="000B6E3B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E7" w:rsidRPr="00DA3ABF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354" w:rsidRDefault="00D510D7" w:rsidP="00D035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go5"/>
      <w:r w:rsidRPr="00D510D7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323432" w:rsidRPr="00D510D7">
        <w:rPr>
          <w:rFonts w:ascii="Times New Roman" w:hAnsi="Times New Roman" w:cs="Times New Roman"/>
          <w:b/>
          <w:sz w:val="28"/>
          <w:szCs w:val="28"/>
        </w:rPr>
        <w:t>Информационная, организационно-методическая и иная деятельность</w:t>
      </w:r>
    </w:p>
    <w:p w:rsidR="00D035E7" w:rsidRPr="00D510D7" w:rsidRDefault="00D035E7" w:rsidP="00D035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E2" w:rsidRPr="00DA3ABF" w:rsidRDefault="0032343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направлением </w:t>
      </w:r>
      <w:r w:rsidR="00701CCF" w:rsidRPr="00DA3AB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109E2"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Ревизионной комиссии города Щигры остается совершенствование организации и осуществления внешнего финансового контроля повышение результативности контрольной и экспертно-аналитической деятельности.</w:t>
      </w:r>
    </w:p>
    <w:p w:rsidR="00A109E2" w:rsidRPr="00DA3ABF" w:rsidRDefault="00A109E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>Особое внимание было обращено на изучение методологических и нормативно- правовых документов необходимых для выполнения задач, возложенных на Ревизионную комиссию города Щигры.</w:t>
      </w:r>
    </w:p>
    <w:p w:rsidR="00A109E2" w:rsidRPr="00DA3ABF" w:rsidRDefault="00A109E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и качества работы осуществлялось взаимодействие с Контрольно-счетной палатой Курской области и контрольно-счетными органами муниципальных образований Курской области.</w:t>
      </w:r>
    </w:p>
    <w:p w:rsidR="00A109E2" w:rsidRPr="00DA3ABF" w:rsidRDefault="00A109E2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Ревизионная комиссия города Щигры является членом </w:t>
      </w:r>
      <w:r w:rsidR="006C6DDD" w:rsidRPr="00DA3ABF">
        <w:rPr>
          <w:rFonts w:ascii="Times New Roman" w:hAnsi="Times New Roman" w:cs="Times New Roman"/>
          <w:color w:val="000000"/>
          <w:sz w:val="28"/>
          <w:szCs w:val="28"/>
        </w:rPr>
        <w:t>Курской областной Ассоциации контрольно-счетных органов.</w:t>
      </w:r>
    </w:p>
    <w:p w:rsidR="006C6DDD" w:rsidRPr="00DA3ABF" w:rsidRDefault="006C6DDD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>В течение года Ревизионная комиссия города Щигры принимала участие в деятельности Курской областной Ассоциации контрольно-счетных органов и Союза муниципальных контрольно-счетных органов (далее -Союз МКСО). В рамках обучающих мероприятий Союза МКСО участвовала в круглых столах и вебинарах, проводимых в режиме видеоконференции.</w:t>
      </w:r>
    </w:p>
    <w:p w:rsidR="006C6DDD" w:rsidRPr="00DA3ABF" w:rsidRDefault="006C6DDD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Pr="00DA3AB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</w:t>
      </w:r>
      <w:r w:rsidR="0069625C" w:rsidRPr="00DA3A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года подготовлен и представлен в Контрольно-счетную палату Курской области отчет о деятельности Ревизионной комиссии города Щигры за 202</w:t>
      </w:r>
      <w:r w:rsidR="004C38D9" w:rsidRPr="00DA3A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C6DDD" w:rsidRPr="00DA3ABF" w:rsidRDefault="006C6DDD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A3AB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2024 года разработан и утвержден </w:t>
      </w:r>
      <w:r w:rsidR="000F3F3B" w:rsidRPr="00DA3ABF">
        <w:rPr>
          <w:rFonts w:ascii="Times New Roman" w:hAnsi="Times New Roman" w:cs="Times New Roman"/>
          <w:color w:val="000000"/>
          <w:sz w:val="28"/>
          <w:szCs w:val="28"/>
        </w:rPr>
        <w:t>план работы Ревизионной комиссии города Щигры на 2025 год.</w:t>
      </w:r>
    </w:p>
    <w:p w:rsidR="000F3F3B" w:rsidRPr="00DA3ABF" w:rsidRDefault="000F3F3B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>Одним из основных принципов деятельности Ревизионной комиссии города Щигры оставалась гласность.</w:t>
      </w:r>
    </w:p>
    <w:p w:rsidR="000F3F3B" w:rsidRDefault="000B6E3B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Интернет-сайте муниципального образования «город Щигры» Курской области (адрес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сайта: 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gshigry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rkursk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F3F3B" w:rsidRPr="00DA3ABF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размещается информация об итогах проведения экспертно-аналитических и контрольных мероприятий.</w:t>
      </w: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5E7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5E7" w:rsidRPr="00DA3ABF" w:rsidRDefault="00D035E7" w:rsidP="00D035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9"/>
    <w:p w:rsidR="00C16F36" w:rsidRPr="00DA3ABF" w:rsidRDefault="00105354" w:rsidP="00D0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Ревизионной комиссии</w:t>
      </w:r>
    </w:p>
    <w:p w:rsidR="00E54017" w:rsidRPr="000F3F3B" w:rsidRDefault="000F3F3B" w:rsidP="00D035E7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0535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</w:t>
      </w:r>
      <w:r w:rsidR="0010535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                                                          </w:t>
      </w:r>
      <w:r w:rsidR="00D0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35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А.</w:t>
      </w:r>
      <w:r w:rsidR="00D0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35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0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354" w:rsidRPr="00DA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Москалев</w:t>
      </w:r>
    </w:p>
    <w:p w:rsidR="00E54017" w:rsidRPr="00232F81" w:rsidRDefault="00E54017" w:rsidP="00D035E7">
      <w:pPr>
        <w:spacing w:after="0"/>
        <w:rPr>
          <w:b/>
        </w:rPr>
      </w:pPr>
    </w:p>
    <w:sectPr w:rsidR="00E54017" w:rsidRPr="00232F81" w:rsidSect="00A6793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6E" w:rsidRDefault="00C3096E" w:rsidP="00204063">
      <w:pPr>
        <w:spacing w:after="0" w:line="240" w:lineRule="auto"/>
      </w:pPr>
      <w:r>
        <w:separator/>
      </w:r>
    </w:p>
  </w:endnote>
  <w:endnote w:type="continuationSeparator" w:id="0">
    <w:p w:rsidR="00C3096E" w:rsidRDefault="00C3096E" w:rsidP="002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5609"/>
      <w:docPartObj>
        <w:docPartGallery w:val="Page Numbers (Bottom of Page)"/>
        <w:docPartUnique/>
      </w:docPartObj>
    </w:sdtPr>
    <w:sdtEndPr/>
    <w:sdtContent>
      <w:p w:rsidR="00824BDE" w:rsidRDefault="008C3E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BDE" w:rsidRDefault="00824B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6E" w:rsidRDefault="00C3096E" w:rsidP="00204063">
      <w:pPr>
        <w:spacing w:after="0" w:line="240" w:lineRule="auto"/>
      </w:pPr>
      <w:r>
        <w:separator/>
      </w:r>
    </w:p>
  </w:footnote>
  <w:footnote w:type="continuationSeparator" w:id="0">
    <w:p w:rsidR="00C3096E" w:rsidRDefault="00C3096E" w:rsidP="0020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DE" w:rsidRDefault="00824BDE">
    <w:pPr>
      <w:pStyle w:val="a7"/>
    </w:pPr>
  </w:p>
  <w:p w:rsidR="00824BDE" w:rsidRDefault="00824B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517"/>
    <w:multiLevelType w:val="hybridMultilevel"/>
    <w:tmpl w:val="67F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3FDE"/>
    <w:multiLevelType w:val="hybridMultilevel"/>
    <w:tmpl w:val="42CA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26C4"/>
    <w:multiLevelType w:val="hybridMultilevel"/>
    <w:tmpl w:val="FA38FDD0"/>
    <w:lvl w:ilvl="0" w:tplc="B802CE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59F"/>
    <w:rsid w:val="000022A1"/>
    <w:rsid w:val="000066D0"/>
    <w:rsid w:val="00021574"/>
    <w:rsid w:val="00071CCD"/>
    <w:rsid w:val="00072BFF"/>
    <w:rsid w:val="000767C8"/>
    <w:rsid w:val="000779B7"/>
    <w:rsid w:val="00083A95"/>
    <w:rsid w:val="000A1353"/>
    <w:rsid w:val="000A58E9"/>
    <w:rsid w:val="000B226E"/>
    <w:rsid w:val="000B476D"/>
    <w:rsid w:val="000B6E3B"/>
    <w:rsid w:val="000C7EB5"/>
    <w:rsid w:val="000D4D6C"/>
    <w:rsid w:val="000F3F3B"/>
    <w:rsid w:val="00105354"/>
    <w:rsid w:val="001070E1"/>
    <w:rsid w:val="00111A26"/>
    <w:rsid w:val="001128DB"/>
    <w:rsid w:val="001138A5"/>
    <w:rsid w:val="00121AD5"/>
    <w:rsid w:val="00133B92"/>
    <w:rsid w:val="00154D65"/>
    <w:rsid w:val="00162EA8"/>
    <w:rsid w:val="00167E59"/>
    <w:rsid w:val="0019210D"/>
    <w:rsid w:val="00195A3E"/>
    <w:rsid w:val="001A6A1F"/>
    <w:rsid w:val="001B2848"/>
    <w:rsid w:val="001D19E3"/>
    <w:rsid w:val="001D5B57"/>
    <w:rsid w:val="001D733D"/>
    <w:rsid w:val="001D7C98"/>
    <w:rsid w:val="001E35D4"/>
    <w:rsid w:val="001E6F3B"/>
    <w:rsid w:val="00201D64"/>
    <w:rsid w:val="00204063"/>
    <w:rsid w:val="00205D0B"/>
    <w:rsid w:val="002215C3"/>
    <w:rsid w:val="00232F81"/>
    <w:rsid w:val="00253C52"/>
    <w:rsid w:val="0026364C"/>
    <w:rsid w:val="00285CC2"/>
    <w:rsid w:val="002864FA"/>
    <w:rsid w:val="002A6047"/>
    <w:rsid w:val="002A6B9D"/>
    <w:rsid w:val="002B594F"/>
    <w:rsid w:val="002C77F2"/>
    <w:rsid w:val="002D5E89"/>
    <w:rsid w:val="002F283B"/>
    <w:rsid w:val="00310214"/>
    <w:rsid w:val="003214F5"/>
    <w:rsid w:val="0032281F"/>
    <w:rsid w:val="00323432"/>
    <w:rsid w:val="00357757"/>
    <w:rsid w:val="00361BBC"/>
    <w:rsid w:val="003703E8"/>
    <w:rsid w:val="003714F1"/>
    <w:rsid w:val="00371834"/>
    <w:rsid w:val="00374B79"/>
    <w:rsid w:val="00383DF4"/>
    <w:rsid w:val="003928B7"/>
    <w:rsid w:val="00394DD9"/>
    <w:rsid w:val="003977C5"/>
    <w:rsid w:val="003A2E59"/>
    <w:rsid w:val="003A65B1"/>
    <w:rsid w:val="003C1472"/>
    <w:rsid w:val="003D0C26"/>
    <w:rsid w:val="003D2BA8"/>
    <w:rsid w:val="003D4D41"/>
    <w:rsid w:val="003E2E89"/>
    <w:rsid w:val="003E33C2"/>
    <w:rsid w:val="00404650"/>
    <w:rsid w:val="004071ED"/>
    <w:rsid w:val="00425682"/>
    <w:rsid w:val="00426716"/>
    <w:rsid w:val="00432F21"/>
    <w:rsid w:val="00445F10"/>
    <w:rsid w:val="004609AF"/>
    <w:rsid w:val="00466558"/>
    <w:rsid w:val="004710D9"/>
    <w:rsid w:val="00473CF9"/>
    <w:rsid w:val="004A0919"/>
    <w:rsid w:val="004A2D32"/>
    <w:rsid w:val="004C38D9"/>
    <w:rsid w:val="004C4AFB"/>
    <w:rsid w:val="004C7F86"/>
    <w:rsid w:val="004E175B"/>
    <w:rsid w:val="004F56E5"/>
    <w:rsid w:val="00501731"/>
    <w:rsid w:val="005031C9"/>
    <w:rsid w:val="005220CE"/>
    <w:rsid w:val="00544B27"/>
    <w:rsid w:val="00556187"/>
    <w:rsid w:val="0057606C"/>
    <w:rsid w:val="00585079"/>
    <w:rsid w:val="005A49D2"/>
    <w:rsid w:val="005C290A"/>
    <w:rsid w:val="005C3EE6"/>
    <w:rsid w:val="005C47BA"/>
    <w:rsid w:val="005D641F"/>
    <w:rsid w:val="005E24C6"/>
    <w:rsid w:val="005F1669"/>
    <w:rsid w:val="005F2A60"/>
    <w:rsid w:val="006027FB"/>
    <w:rsid w:val="006326E2"/>
    <w:rsid w:val="00635DF5"/>
    <w:rsid w:val="00646C4A"/>
    <w:rsid w:val="00662A51"/>
    <w:rsid w:val="00683EDA"/>
    <w:rsid w:val="006840F4"/>
    <w:rsid w:val="00695A26"/>
    <w:rsid w:val="0069625C"/>
    <w:rsid w:val="006B466F"/>
    <w:rsid w:val="006B6952"/>
    <w:rsid w:val="006C3B6A"/>
    <w:rsid w:val="006C6DDD"/>
    <w:rsid w:val="006D65BE"/>
    <w:rsid w:val="00701CCF"/>
    <w:rsid w:val="007054DD"/>
    <w:rsid w:val="00721CB5"/>
    <w:rsid w:val="00721E47"/>
    <w:rsid w:val="00724A9A"/>
    <w:rsid w:val="007264F9"/>
    <w:rsid w:val="00726C9A"/>
    <w:rsid w:val="007403E9"/>
    <w:rsid w:val="0074131F"/>
    <w:rsid w:val="007657C4"/>
    <w:rsid w:val="00783D7E"/>
    <w:rsid w:val="007901E5"/>
    <w:rsid w:val="007B0E70"/>
    <w:rsid w:val="007D3E7E"/>
    <w:rsid w:val="007D5510"/>
    <w:rsid w:val="007D76F2"/>
    <w:rsid w:val="007E25FC"/>
    <w:rsid w:val="007E7C5B"/>
    <w:rsid w:val="007F6BBC"/>
    <w:rsid w:val="00803D20"/>
    <w:rsid w:val="00813009"/>
    <w:rsid w:val="00824BDE"/>
    <w:rsid w:val="00830E9A"/>
    <w:rsid w:val="0083390B"/>
    <w:rsid w:val="00836CB0"/>
    <w:rsid w:val="00852EE4"/>
    <w:rsid w:val="008558E1"/>
    <w:rsid w:val="008A3D19"/>
    <w:rsid w:val="008A5FA9"/>
    <w:rsid w:val="008A78B1"/>
    <w:rsid w:val="008B685E"/>
    <w:rsid w:val="008B7DDC"/>
    <w:rsid w:val="008C1DA9"/>
    <w:rsid w:val="008C270D"/>
    <w:rsid w:val="008C3E66"/>
    <w:rsid w:val="008E49EA"/>
    <w:rsid w:val="00905AD5"/>
    <w:rsid w:val="009320E2"/>
    <w:rsid w:val="00933082"/>
    <w:rsid w:val="00950BB9"/>
    <w:rsid w:val="00961953"/>
    <w:rsid w:val="00981D8B"/>
    <w:rsid w:val="009B0528"/>
    <w:rsid w:val="009B5CD6"/>
    <w:rsid w:val="009E0564"/>
    <w:rsid w:val="009E4D09"/>
    <w:rsid w:val="009E753E"/>
    <w:rsid w:val="009F2051"/>
    <w:rsid w:val="009F4DAD"/>
    <w:rsid w:val="009F68B0"/>
    <w:rsid w:val="00A040B2"/>
    <w:rsid w:val="00A109E2"/>
    <w:rsid w:val="00A1217E"/>
    <w:rsid w:val="00A3159F"/>
    <w:rsid w:val="00A36340"/>
    <w:rsid w:val="00A41DCD"/>
    <w:rsid w:val="00A50E70"/>
    <w:rsid w:val="00A5493A"/>
    <w:rsid w:val="00A563B2"/>
    <w:rsid w:val="00A5779A"/>
    <w:rsid w:val="00A62A9E"/>
    <w:rsid w:val="00A65225"/>
    <w:rsid w:val="00A67937"/>
    <w:rsid w:val="00A762A0"/>
    <w:rsid w:val="00A808F9"/>
    <w:rsid w:val="00A83BEE"/>
    <w:rsid w:val="00A84862"/>
    <w:rsid w:val="00A855CE"/>
    <w:rsid w:val="00A90036"/>
    <w:rsid w:val="00A92C95"/>
    <w:rsid w:val="00AA2E6D"/>
    <w:rsid w:val="00AB3F8F"/>
    <w:rsid w:val="00AB74F1"/>
    <w:rsid w:val="00AF654E"/>
    <w:rsid w:val="00AF6806"/>
    <w:rsid w:val="00B006C2"/>
    <w:rsid w:val="00B05F9B"/>
    <w:rsid w:val="00B23B4B"/>
    <w:rsid w:val="00B24C55"/>
    <w:rsid w:val="00B30439"/>
    <w:rsid w:val="00B347F8"/>
    <w:rsid w:val="00B37638"/>
    <w:rsid w:val="00B41322"/>
    <w:rsid w:val="00B436EB"/>
    <w:rsid w:val="00B5315A"/>
    <w:rsid w:val="00B55772"/>
    <w:rsid w:val="00B7070C"/>
    <w:rsid w:val="00B75AC7"/>
    <w:rsid w:val="00B7720B"/>
    <w:rsid w:val="00B80410"/>
    <w:rsid w:val="00B812FD"/>
    <w:rsid w:val="00BB7BD3"/>
    <w:rsid w:val="00BC69D3"/>
    <w:rsid w:val="00BE55C3"/>
    <w:rsid w:val="00BE6C3B"/>
    <w:rsid w:val="00BF17EF"/>
    <w:rsid w:val="00BF2451"/>
    <w:rsid w:val="00C01AE8"/>
    <w:rsid w:val="00C03C81"/>
    <w:rsid w:val="00C10C3B"/>
    <w:rsid w:val="00C16F36"/>
    <w:rsid w:val="00C20537"/>
    <w:rsid w:val="00C20580"/>
    <w:rsid w:val="00C3096E"/>
    <w:rsid w:val="00C37197"/>
    <w:rsid w:val="00C436A9"/>
    <w:rsid w:val="00C52B68"/>
    <w:rsid w:val="00C52BE8"/>
    <w:rsid w:val="00C56A9C"/>
    <w:rsid w:val="00C678E8"/>
    <w:rsid w:val="00C72571"/>
    <w:rsid w:val="00C80095"/>
    <w:rsid w:val="00C874CB"/>
    <w:rsid w:val="00C93F5C"/>
    <w:rsid w:val="00CC6204"/>
    <w:rsid w:val="00CF0E3E"/>
    <w:rsid w:val="00CF34AD"/>
    <w:rsid w:val="00D035E7"/>
    <w:rsid w:val="00D0417F"/>
    <w:rsid w:val="00D1196D"/>
    <w:rsid w:val="00D12364"/>
    <w:rsid w:val="00D171D8"/>
    <w:rsid w:val="00D37608"/>
    <w:rsid w:val="00D37C97"/>
    <w:rsid w:val="00D510D7"/>
    <w:rsid w:val="00D53405"/>
    <w:rsid w:val="00D900FE"/>
    <w:rsid w:val="00D94CC5"/>
    <w:rsid w:val="00DA3ABF"/>
    <w:rsid w:val="00DB1ACB"/>
    <w:rsid w:val="00DB6145"/>
    <w:rsid w:val="00DC1EE6"/>
    <w:rsid w:val="00DD0D6D"/>
    <w:rsid w:val="00DD66A6"/>
    <w:rsid w:val="00DE66FA"/>
    <w:rsid w:val="00DF125B"/>
    <w:rsid w:val="00E02060"/>
    <w:rsid w:val="00E07333"/>
    <w:rsid w:val="00E13389"/>
    <w:rsid w:val="00E16225"/>
    <w:rsid w:val="00E2788E"/>
    <w:rsid w:val="00E312AB"/>
    <w:rsid w:val="00E33E45"/>
    <w:rsid w:val="00E452E5"/>
    <w:rsid w:val="00E501BB"/>
    <w:rsid w:val="00E51B66"/>
    <w:rsid w:val="00E54017"/>
    <w:rsid w:val="00E7585F"/>
    <w:rsid w:val="00E84B68"/>
    <w:rsid w:val="00E92CE1"/>
    <w:rsid w:val="00E94F12"/>
    <w:rsid w:val="00EA2967"/>
    <w:rsid w:val="00EB404C"/>
    <w:rsid w:val="00EC055E"/>
    <w:rsid w:val="00EC1BBF"/>
    <w:rsid w:val="00EC66EE"/>
    <w:rsid w:val="00EC76E3"/>
    <w:rsid w:val="00ED15D2"/>
    <w:rsid w:val="00ED189F"/>
    <w:rsid w:val="00F02B74"/>
    <w:rsid w:val="00F07C4A"/>
    <w:rsid w:val="00F1257B"/>
    <w:rsid w:val="00F14504"/>
    <w:rsid w:val="00F1630A"/>
    <w:rsid w:val="00F537F1"/>
    <w:rsid w:val="00F66466"/>
    <w:rsid w:val="00F92793"/>
    <w:rsid w:val="00F947C3"/>
    <w:rsid w:val="00F95B03"/>
    <w:rsid w:val="00FA047E"/>
    <w:rsid w:val="00FB44AF"/>
    <w:rsid w:val="00FD27A7"/>
    <w:rsid w:val="00FE392C"/>
    <w:rsid w:val="00FE4996"/>
    <w:rsid w:val="00FE56D2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84ED8-C935-4C4B-830A-4B04BC6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65"/>
  </w:style>
  <w:style w:type="paragraph" w:styleId="3">
    <w:name w:val="heading 3"/>
    <w:basedOn w:val="a"/>
    <w:next w:val="a"/>
    <w:link w:val="30"/>
    <w:uiPriority w:val="9"/>
    <w:unhideWhenUsed/>
    <w:qFormat/>
    <w:rsid w:val="003C14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046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77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C14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063"/>
  </w:style>
  <w:style w:type="paragraph" w:styleId="a9">
    <w:name w:val="footer"/>
    <w:basedOn w:val="a"/>
    <w:link w:val="aa"/>
    <w:uiPriority w:val="99"/>
    <w:unhideWhenUsed/>
    <w:rsid w:val="002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62E7-7263-4E77-8A51-F7CB982B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BUX</dc:creator>
  <cp:lastModifiedBy>BUX</cp:lastModifiedBy>
  <cp:revision>102</cp:revision>
  <cp:lastPrinted>2025-03-11T08:18:00Z</cp:lastPrinted>
  <dcterms:created xsi:type="dcterms:W3CDTF">2022-05-05T06:38:00Z</dcterms:created>
  <dcterms:modified xsi:type="dcterms:W3CDTF">2025-03-14T08:22:00Z</dcterms:modified>
</cp:coreProperties>
</file>