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76" w:rsidRPr="00B33376" w:rsidRDefault="00B33376" w:rsidP="00B33376">
      <w:pPr>
        <w:jc w:val="center"/>
        <w:rPr>
          <w:rFonts w:ascii="Times New Roman" w:hAnsi="Times New Roman" w:cs="Times New Roman"/>
          <w:b/>
          <w:sz w:val="28"/>
          <w:szCs w:val="28"/>
        </w:rPr>
      </w:pPr>
      <w:r w:rsidRPr="00B33376">
        <w:rPr>
          <w:rFonts w:ascii="Times New Roman" w:hAnsi="Times New Roman" w:cs="Times New Roman"/>
          <w:b/>
          <w:sz w:val="28"/>
          <w:szCs w:val="28"/>
        </w:rPr>
        <w:t>Правила оказания государственных и муниципальных услуг</w:t>
      </w: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Правила оказания государственных и муниципальных услуг установлены Федеральным законом № 210-ФЗ от 27 июля 2010 года «Об организации предоставления государственных и муниципальных услуг».</w:t>
      </w:r>
    </w:p>
    <w:p w:rsidR="00B33376" w:rsidRPr="00B33376" w:rsidRDefault="00B33376" w:rsidP="00B33376">
      <w:pPr>
        <w:rPr>
          <w:rFonts w:ascii="Times New Roman" w:hAnsi="Times New Roman" w:cs="Times New Roman"/>
          <w:sz w:val="28"/>
          <w:szCs w:val="28"/>
        </w:rPr>
      </w:pPr>
      <w:bookmarkStart w:id="0" w:name="_GoBack"/>
      <w:bookmarkEnd w:id="0"/>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местного самоуправления, осуществляющими исполнительно-распорядительные полномочия.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w:t>
      </w:r>
      <w:r w:rsidRPr="00B33376">
        <w:rPr>
          <w:rFonts w:ascii="Times New Roman" w:hAnsi="Times New Roman" w:cs="Times New Roman"/>
          <w:sz w:val="28"/>
          <w:szCs w:val="28"/>
        </w:rPr>
        <w:lastRenderedPageBreak/>
        <w:t>принципах организации местного самоуправления в Российской Федерации" и уставами муниципальных образований.</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Основными принципами предоставления государственных и муниципальных услуг являются (ст. 4 Федерального закона № 210-ФЗ):</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заявительный порядок обращения за предоставлением государственных и муниципальных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настоящего Федерального закона;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Органы, предоставляющие государственные услуги, и органы, предоставляющие муниципальные услуги, обязаны (ст. 6 Федерального закона № 210-ФЗ): </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предоставлять государственные или муниципальные услуги в соответствии с административными регламентами;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w:t>
      </w:r>
      <w:r w:rsidRPr="00B33376">
        <w:rPr>
          <w:rFonts w:ascii="Times New Roman" w:hAnsi="Times New Roman" w:cs="Times New Roman"/>
          <w:sz w:val="28"/>
          <w:szCs w:val="28"/>
        </w:rPr>
        <w:lastRenderedPageBreak/>
        <w:t>государственных и муниципальных услуг, многофункциональных центров такие документы и информацию;</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 </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Требования к взаимодействию с заявителем при предоставлении государственных и муниципальных услуг (ст. 7 Федерального закона № 210- ФЗ).</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w:t>
      </w:r>
      <w:r w:rsidRPr="00B33376">
        <w:rPr>
          <w:rFonts w:ascii="Times New Roman" w:hAnsi="Times New Roman" w:cs="Times New Roman"/>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B33376">
        <w:rPr>
          <w:rFonts w:ascii="Times New Roman" w:hAnsi="Times New Roman" w:cs="Times New Roman"/>
          <w:sz w:val="28"/>
          <w:szCs w:val="28"/>
        </w:rPr>
        <w:lastRenderedPageBreak/>
        <w:t>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w:t>
      </w:r>
      <w:r w:rsidRPr="00B33376">
        <w:rPr>
          <w:rFonts w:ascii="Times New Roman" w:hAnsi="Times New Roman" w:cs="Times New Roman"/>
          <w:sz w:val="28"/>
          <w:szCs w:val="28"/>
        </w:rPr>
        <w:lastRenderedPageBreak/>
        <w:t>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w:t>
      </w:r>
      <w:r w:rsidRPr="00B33376">
        <w:rPr>
          <w:rFonts w:ascii="Times New Roman" w:hAnsi="Times New Roman" w:cs="Times New Roman"/>
          <w:sz w:val="28"/>
          <w:szCs w:val="28"/>
        </w:rPr>
        <w:lastRenderedPageBreak/>
        <w:t>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Утратила силу.</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статьей 16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w:t>
      </w:r>
      <w:r w:rsidRPr="00B33376">
        <w:rPr>
          <w:rFonts w:ascii="Times New Roman" w:hAnsi="Times New Roman" w:cs="Times New Roman"/>
          <w:sz w:val="28"/>
          <w:szCs w:val="28"/>
        </w:rPr>
        <w:lastRenderedPageBreak/>
        <w:t>следующие документы, представляемые в форме документа на бумажном носителе или в форме электронного документа: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документы воинского учета;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9.1) документы об образовании и (или) о квалификации, об ученых степенях и ученых званиях, выдаваемые военными профессиональными </w:t>
      </w:r>
      <w:r w:rsidRPr="00B33376">
        <w:rPr>
          <w:rFonts w:ascii="Times New Roman" w:hAnsi="Times New Roman" w:cs="Times New Roman"/>
          <w:sz w:val="28"/>
          <w:szCs w:val="28"/>
        </w:rPr>
        <w:lastRenderedPageBreak/>
        <w:t>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18) документы о государственных и ведомственных наградах, государственных премиях и знаках отличия;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6.1. Законом субъекта Российской Федерации или нормативным правовым актом высшего исполнительного органа государственной власти субъекта </w:t>
      </w:r>
      <w:r w:rsidRPr="00B33376">
        <w:rPr>
          <w:rFonts w:ascii="Times New Roman" w:hAnsi="Times New Roman" w:cs="Times New Roman"/>
          <w:sz w:val="28"/>
          <w:szCs w:val="28"/>
        </w:rPr>
        <w:lastRenderedPageBreak/>
        <w:t>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 xml:space="preserve">9. Исчерпывающие перечни оснований для приостановления предоставления государственной или муниципальной </w:t>
      </w:r>
      <w:proofErr w:type="gramStart"/>
      <w:r w:rsidRPr="00B33376">
        <w:rPr>
          <w:rFonts w:ascii="Times New Roman" w:hAnsi="Times New Roman" w:cs="Times New Roman"/>
          <w:sz w:val="28"/>
          <w:szCs w:val="28"/>
        </w:rPr>
        <w:t>услуги</w:t>
      </w:r>
      <w:proofErr w:type="gramEnd"/>
      <w:r w:rsidRPr="00B33376">
        <w:rPr>
          <w:rFonts w:ascii="Times New Roman" w:hAnsi="Times New Roman" w:cs="Times New Roman"/>
          <w:sz w:val="28"/>
          <w:szCs w:val="28"/>
        </w:rP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Требования к взиманию с заявителя платы за предоставление государственных и муниципальных услуг (ст. 8 Федерального закона № 210- ФЗ).</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Требования к оказанию услуг, которые являются необходимыми и обязательными для предоставления государственных и муниципальных услуг (ст. 9 Федерального закона № 210-ФЗ).</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B33376" w:rsidRPr="00B33376" w:rsidRDefault="00B33376" w:rsidP="00B33376">
      <w:pPr>
        <w:rPr>
          <w:rFonts w:ascii="Times New Roman" w:hAnsi="Times New Roman" w:cs="Times New Roman"/>
          <w:sz w:val="28"/>
          <w:szCs w:val="28"/>
        </w:rPr>
      </w:pPr>
    </w:p>
    <w:p w:rsidR="00B33376"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B33376" w:rsidRPr="00B33376" w:rsidRDefault="00B33376" w:rsidP="00B33376">
      <w:pPr>
        <w:rPr>
          <w:rFonts w:ascii="Times New Roman" w:hAnsi="Times New Roman" w:cs="Times New Roman"/>
          <w:sz w:val="28"/>
          <w:szCs w:val="28"/>
        </w:rPr>
      </w:pPr>
    </w:p>
    <w:p w:rsidR="0013033D" w:rsidRPr="00B33376" w:rsidRDefault="00B33376" w:rsidP="00B33376">
      <w:pPr>
        <w:rPr>
          <w:rFonts w:ascii="Times New Roman" w:hAnsi="Times New Roman" w:cs="Times New Roman"/>
          <w:sz w:val="28"/>
          <w:szCs w:val="28"/>
        </w:rPr>
      </w:pPr>
      <w:r w:rsidRPr="00B33376">
        <w:rPr>
          <w:rFonts w:ascii="Times New Roman" w:hAnsi="Times New Roman" w:cs="Times New Roman"/>
          <w:sz w:val="28"/>
          <w:szCs w:val="28"/>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sectPr w:rsidR="0013033D" w:rsidRPr="00B33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76"/>
    <w:rsid w:val="0013033D"/>
    <w:rsid w:val="00B3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77AEC-DB79-4790-AACA-8029B584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5037</Words>
  <Characters>28714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cp:revision>
  <dcterms:created xsi:type="dcterms:W3CDTF">2024-11-14T12:30:00Z</dcterms:created>
  <dcterms:modified xsi:type="dcterms:W3CDTF">2024-11-14T12:31:00Z</dcterms:modified>
</cp:coreProperties>
</file>