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F9" w:rsidRPr="00464DF9" w:rsidRDefault="00464DF9" w:rsidP="00464DF9">
      <w:pPr>
        <w:rPr>
          <w:rFonts w:ascii="Times New Roman" w:hAnsi="Times New Roman" w:cs="Times New Roman"/>
          <w:b/>
          <w:bCs/>
          <w:sz w:val="24"/>
        </w:rPr>
      </w:pPr>
      <w:r w:rsidRPr="00464DF9">
        <w:rPr>
          <w:rFonts w:ascii="Times New Roman" w:hAnsi="Times New Roman" w:cs="Times New Roman"/>
          <w:b/>
          <w:bCs/>
          <w:sz w:val="24"/>
        </w:rPr>
        <w:t>Р а с п о р я ж е н и е от 06.12.2021 № 287-р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Администрация города Щигры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Курской области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Р а с п о р я ж е н и е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от </w:t>
      </w:r>
      <w:r w:rsidRPr="00464DF9">
        <w:rPr>
          <w:rFonts w:ascii="Times New Roman" w:hAnsi="Times New Roman" w:cs="Times New Roman"/>
          <w:sz w:val="24"/>
          <w:u w:val="single"/>
        </w:rPr>
        <w:t>06.12.2021</w:t>
      </w:r>
      <w:r w:rsidRPr="00464DF9">
        <w:rPr>
          <w:rFonts w:ascii="Times New Roman" w:hAnsi="Times New Roman" w:cs="Times New Roman"/>
          <w:sz w:val="24"/>
        </w:rPr>
        <w:t> № </w:t>
      </w:r>
      <w:r w:rsidRPr="00464DF9">
        <w:rPr>
          <w:rFonts w:ascii="Times New Roman" w:hAnsi="Times New Roman" w:cs="Times New Roman"/>
          <w:sz w:val="24"/>
          <w:u w:val="single"/>
        </w:rPr>
        <w:t>287-р</w:t>
      </w:r>
      <w:r w:rsidRPr="00464DF9">
        <w:rPr>
          <w:rFonts w:ascii="Times New Roman" w:hAnsi="Times New Roman" w:cs="Times New Roman"/>
          <w:sz w:val="24"/>
        </w:rPr>
        <w:t>   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      Руководствуясь статьей 72 Земельного кодекса Российской Федерации, в соответствии с Положением о муниципальном земельном контроле в границах города Щигры Курской области, утвержденном решением Щигровской городской Думы от 25. 11. 2021 №264-6-РД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      1.Утвердить план плановых контрольных мероприятий на 2022 (приложение №1).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      2.Контроль за исполнением настоящего распоряжения возложить на заместителя главы администрации города Щигры Курской области С.А.Черникова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      3.Настоящее распоряжение вступает в силу со дня его подписания.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                                         В.А.Шелест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lastRenderedPageBreak/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Приложение №1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     к распоряжению администрации города Щигры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Курской области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  <w:u w:val="single"/>
        </w:rPr>
        <w:t>06.12.2021 </w:t>
      </w:r>
      <w:r w:rsidRPr="00464DF9">
        <w:rPr>
          <w:rFonts w:ascii="Times New Roman" w:hAnsi="Times New Roman" w:cs="Times New Roman"/>
          <w:sz w:val="24"/>
        </w:rPr>
        <w:t>№</w:t>
      </w:r>
      <w:r w:rsidRPr="00464DF9">
        <w:rPr>
          <w:rFonts w:ascii="Times New Roman" w:hAnsi="Times New Roman" w:cs="Times New Roman"/>
          <w:sz w:val="24"/>
          <w:u w:val="single"/>
        </w:rPr>
        <w:t> 287-р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b/>
          <w:bCs/>
          <w:sz w:val="24"/>
        </w:rPr>
        <w:t>План плановых контрольных мероприятий на 2022год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tbl>
      <w:tblPr>
        <w:tblW w:w="10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43"/>
        <w:gridCol w:w="2052"/>
        <w:gridCol w:w="1070"/>
        <w:gridCol w:w="2724"/>
        <w:gridCol w:w="5840"/>
      </w:tblGrid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Объект 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проверки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Правообладатель   земельного участка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Ф.И.О., адрес  регистрации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проведения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проверки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Цель  проверки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Исполнитель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    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Степная, д.3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46:33:010108:281,720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Прокопова А.В,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Курская область, Щигровский район,        с. Большой Змеинец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01.02.2022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                                 ул. Красноармейская, д.1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46:33:010109:27,1460,56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Романова Л.В.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Романова Ю.А.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Красная, д.42, кв.2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03.02.2022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д.38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46:33:010102:297, 618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Прыгаев В.В.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д.38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08.02.2022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г. Щигры, ул. Свердлова, д.55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46:33:010103:463, 1016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Виреин А.И.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г. Щигры, ул. Лазарева, д.7а, кв.13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10.02.2022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Пушкина, д.30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46:33:010106:217, 738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Проскурин Н.А.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Пушкина, д.30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15.02.2022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Веселая, д.11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46:33:010108:123, 580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Зайцева О.В.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Зайцев А.В.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 Новая , д.4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17.02.2022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Иванова, д.13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46:33:010101:412, 588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Смахтин А.И.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 Иванова, д.13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22.02.2022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Победы, д.38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46:33:010106:8, 3188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Землянная Ю.С.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Новая Курская, д.24д, кв.18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Мироненко Л.И.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                     ул. Большевиков, д.16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24.02.2022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    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Пушкина, д.59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46:33:010106:257, 1193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Стрикун В.В.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Пушкина, д.59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01.03.2022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г.Щигры, Новая, д.9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46:33:010109:7, 600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Дремова В.И. (Гуляева ТМ)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Новая, д.9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03.03.2022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д.97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46:33:010109:13, 600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Булгакова М.В.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д.97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09.03.2022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строительства гаража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Свердлова (район жилого дома №37в)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24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Иевлева И. И.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Свердлова, д.37, кв.2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11.03.2022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Евдокимова,  д.11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46:33:010101:447, 1500 кв. 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Смахтин А. 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г.Щигры, ул.Евдокимова, д.8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15.03.2022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Евдокимова        (в районе жилого дома №8),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46:33:010101: 1179 , 1937кв. 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Чурилов В. 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Слободская, д.141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17.03.2022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Железнодорожная,  д.82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46:33:010101: 434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Улитин В. Н.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Улитина Т. 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Красная, д.60, кв.103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22.03.2022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 д.40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 101, 1557,78кв.м.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Григоров И. А., Григоров А. А., Григорова Ю. А., Григоров А. П.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Курская область,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Тимский р-он, д.Барковка, ул.Молодежная,д.5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24.03.2022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Новая, д.2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46:33:010109:574, 894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Клейменов В. 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Плеханова, д.17, кв.77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29.03.2022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г.Щигры, пер. Заречный, д.5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46:33:010102:411, 652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Грабин  Ю. Е.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Смахтина  А. Н.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пер. Заречный, д.5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31.03.2022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Шкрылева, д.12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46:33:010106:190, 740 кв.м.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Сиделева Н. 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Шкрылева, д.12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05.04.2022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 .Щигры, ул. Курская, д.68а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46:33:010109:2642, .640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Никитин М.Г.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 68а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07.04.2022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  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  эксплуатации и обслуживания гаража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Лазарева (в районе ОАО «СОМ»),   46:33:010108:3093, 91 кв.м.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Кочетков А.В.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Лазарева, д. 7б, кв.60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12.04.2022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Заводская,  д.1        46:33:010108:148, .1097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Березицкая В.М.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Заводская,  д.1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14.04.2022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   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г. Щигры, ул. Заводская,  д.2        46:33:010108:416, .1000кв.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Рябкин А.П.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г. Щигры, ул. Заводская,  д.2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19.04.2022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  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Загородная,  д.47       46:33:010106:156, .1793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Кретова В.Г.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Загородная,  д.47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21.04.2022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Загородная,  д.73       46:33:010106:179, .1259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Шаталова Л.Е.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Загородная,  д.73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26.04.2022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Заречная,  д.3       46:33:010101:223, .876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Каменев В.Н.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Заречная,  д.3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28.04.2022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Заречная,  д.18       46:33:010102:142, .2002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Прыгаев Г.И.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Заречная,  д.18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05.05.2022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Зеленая,  д.38       46:33:010106:343, .1600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Гатилов И.П.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Зеленая,  д.38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10.05.2022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Зеленая,  д.46       46:33:010106:337, .1280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Корохова Э.А.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Зеленая,  д.46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12.05.2022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 xml:space="preserve">г. Щигры, ул. Калинина, </w:t>
            </w: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д.29      46:33:010107:303, .876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Демина С.Д.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Калинина, д.29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17.05.2022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Калинина, д.32      46:33:010107:307, .674 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Волкова К.М.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Калинина, д.32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19.05.2022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Карла Маркса, д.14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46:33:010109:42, .713кв.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Гребенькова В.А.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Карла Маркса, д.14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24.05.2022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  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Карла Маркса, д.27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46:33:010109:56, .1903кв.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Савельев И.И.</w:t>
            </w:r>
            <w:r w:rsidRPr="00464DF9">
              <w:rPr>
                <w:rFonts w:ascii="Times New Roman" w:hAnsi="Times New Roman" w:cs="Times New Roman"/>
                <w:sz w:val="24"/>
              </w:rPr>
              <w:t>                г. Щигры, ул. Карла Маркса, д.27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26.05.2022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д.34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46:33:010103:393, .1261кв.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Бобровский Н.Ф.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д.34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02.06.2022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д.64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46:33:010103:420, .673кв.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Скороходов А.П.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д.64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07.06.2022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д.105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46:33:010103:295, .1519кв.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Головин А.В.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Кирова, д.105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09.06.2022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д.6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46:33:010109:321, .4088кв.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Рудак Ю.С.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д.6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14.06.2022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д.18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46:33:010109:278, .1537кв.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Баранов М.А 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д.18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16.06.2022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д.44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46:33:010109:64, .1200кв.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Булгаков И.В.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Красноармейская, д.44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21.06.2022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д.21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46:33:010109:376, .2740кв.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Яшина Е.А.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г. Щигры, ул. Курская, д.21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23.06.2022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д.32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46:33:010109:388, .821кв.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Винникова В.А.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д.32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28.06.2022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д.89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46:33:010109:71, .1500кв.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Дудкина А.С.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Курская, д.89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30.06.2022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Ленина, д.27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46:33:010107:375, .1048кв.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Симанкова С.Ф.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Ленина, д.27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07.09.20222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д.18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46:33:010102:243, .2192кв.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Смахтина Л.В.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д.18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14.09.2022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д.31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46:33:010102:291, .1561кв.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Вишников В.Д.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д.31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д.72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46:33:010102:259, .1001кв.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Кальченко Е.С.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Луговая, д.72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28.09.2022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Максима Горького, д.20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46:33:010109:467, .658кв.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Суровцева Л.Ф.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Максима Горького, д.20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05.10.2022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Максима Горького, д.24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46:33:010109:470, .699кв.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Жидиляев М.С.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Максима Горького, д.24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12.10.2022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Мира, д.11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46:33:010109:502, .1196кв.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Ларина А. Н.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Мира, д.11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19.10.2022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Земельный  участок,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для ИЖС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Набережная, д.10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46:33:010102:329, .721кв. 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Орехова А.Н.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г. Щигры, ул. Набережная, д.10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26.10.2022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соблюдение   земельного  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51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 xml:space="preserve">Проведение работ по п.20 Плана мероприятий по повышению роли имущественных налогов в формировании </w:t>
            </w: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областного и местного бюджетов  Курской области  (Перечень 3)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в течение  года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Проведение работ по п.20 Плана мероприятий по повышению роли имущественных налогов в формировании областного и местного бюджетов  Курской области  (Перечень 1)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 течение  года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 xml:space="preserve">ведущий  специалист-эксперт       отдела  имущественных   и  </w:t>
            </w:r>
            <w:bookmarkStart w:id="0" w:name="_GoBack"/>
            <w:r w:rsidRPr="00464DF9">
              <w:rPr>
                <w:rFonts w:ascii="Times New Roman" w:hAnsi="Times New Roman" w:cs="Times New Roman"/>
                <w:sz w:val="24"/>
              </w:rPr>
              <w:t xml:space="preserve">земельных   </w:t>
            </w:r>
            <w:bookmarkEnd w:id="0"/>
            <w:r w:rsidRPr="00464DF9">
              <w:rPr>
                <w:rFonts w:ascii="Times New Roman" w:hAnsi="Times New Roman" w:cs="Times New Roman"/>
                <w:sz w:val="24"/>
              </w:rPr>
              <w:t>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   53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Участие в проведении выездных комиссий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Участие в согласовании актов  выбора земельного  участка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  И.В.</w:t>
            </w:r>
          </w:p>
        </w:tc>
      </w:tr>
      <w:tr w:rsidR="00464DF9" w:rsidRPr="00464DF9" w:rsidTr="00464DF9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Проведение внеплановых проверок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  течение 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ведущий  специалист-эксперт       отдела  имущественных   и  земельных   отношений  администрации  города  Щигры</w:t>
            </w:r>
          </w:p>
          <w:p w:rsidR="00464DF9" w:rsidRPr="00464DF9" w:rsidRDefault="00464DF9" w:rsidP="00464DF9">
            <w:pPr>
              <w:rPr>
                <w:rFonts w:ascii="Times New Roman" w:hAnsi="Times New Roman" w:cs="Times New Roman"/>
                <w:sz w:val="24"/>
              </w:rPr>
            </w:pPr>
            <w:r w:rsidRPr="00464DF9">
              <w:rPr>
                <w:rFonts w:ascii="Times New Roman" w:hAnsi="Times New Roman" w:cs="Times New Roman"/>
                <w:sz w:val="24"/>
              </w:rPr>
              <w:t>Пикалов  И.В..</w:t>
            </w:r>
          </w:p>
        </w:tc>
      </w:tr>
    </w:tbl>
    <w:p w:rsidR="00464DF9" w:rsidRPr="00464DF9" w:rsidRDefault="00464DF9" w:rsidP="00464DF9">
      <w:pPr>
        <w:rPr>
          <w:rFonts w:ascii="Times New Roman" w:hAnsi="Times New Roman" w:cs="Times New Roman"/>
          <w:sz w:val="24"/>
        </w:rPr>
      </w:pPr>
      <w:r w:rsidRPr="00464DF9">
        <w:rPr>
          <w:rFonts w:ascii="Times New Roman" w:hAnsi="Times New Roman" w:cs="Times New Roman"/>
          <w:sz w:val="24"/>
        </w:rPr>
        <w:t> </w:t>
      </w:r>
    </w:p>
    <w:p w:rsidR="00F12275" w:rsidRPr="00464DF9" w:rsidRDefault="00F12275" w:rsidP="00464DF9">
      <w:pPr>
        <w:rPr>
          <w:rFonts w:ascii="Times New Roman" w:hAnsi="Times New Roman" w:cs="Times New Roman"/>
          <w:sz w:val="24"/>
        </w:rPr>
      </w:pPr>
    </w:p>
    <w:sectPr w:rsidR="00F12275" w:rsidRPr="00464DF9" w:rsidSect="00464DF9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08CA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135</cp:revision>
  <dcterms:created xsi:type="dcterms:W3CDTF">2025-03-19T11:18:00Z</dcterms:created>
  <dcterms:modified xsi:type="dcterms:W3CDTF">2025-04-28T12:24:00Z</dcterms:modified>
</cp:coreProperties>
</file>