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18" w:rsidRPr="00E85818" w:rsidRDefault="00E85818" w:rsidP="00E85818">
      <w:pPr>
        <w:rPr>
          <w:rFonts w:ascii="Times New Roman" w:hAnsi="Times New Roman" w:cs="Times New Roman"/>
          <w:b/>
          <w:bCs/>
          <w:sz w:val="24"/>
        </w:rPr>
      </w:pPr>
      <w:r w:rsidRPr="00E85818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</w:t>
      </w:r>
      <w:bookmarkStart w:id="0" w:name="_GoBack"/>
      <w:r w:rsidRPr="00E85818">
        <w:rPr>
          <w:rFonts w:ascii="Times New Roman" w:hAnsi="Times New Roman" w:cs="Times New Roman"/>
          <w:b/>
          <w:bCs/>
          <w:sz w:val="24"/>
        </w:rPr>
        <w:t>П о с т а н о в л е н и е от 3.10.2022 № 346 О внесении изменения в постановление администрации города Щигры Курской области от 22.04.2014г. № 107 «О мерах по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</w:p>
    <w:bookmarkEnd w:id="0"/>
    <w:p w:rsidR="00E85818" w:rsidRPr="00E85818" w:rsidRDefault="00E85818" w:rsidP="00E85818">
      <w:pPr>
        <w:rPr>
          <w:rFonts w:ascii="Times New Roman" w:hAnsi="Times New Roman" w:cs="Times New Roman"/>
          <w:sz w:val="24"/>
        </w:rPr>
      </w:pPr>
      <w:r w:rsidRPr="00E85818">
        <w:rPr>
          <w:rFonts w:ascii="Times New Roman" w:hAnsi="Times New Roman" w:cs="Times New Roman"/>
          <w:sz w:val="24"/>
        </w:rPr>
        <w:t>В соответствии со статьей 269.2 Бюджетного кодекса Российской Федерации</w:t>
      </w:r>
      <w:r w:rsidRPr="00E85818">
        <w:rPr>
          <w:rFonts w:ascii="Times New Roman" w:hAnsi="Times New Roman" w:cs="Times New Roman"/>
          <w:sz w:val="24"/>
        </w:rPr>
        <w:br/>
      </w:r>
      <w:r w:rsidRPr="00E85818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E85818">
        <w:rPr>
          <w:rFonts w:ascii="Times New Roman" w:hAnsi="Times New Roman" w:cs="Times New Roman"/>
          <w:sz w:val="24"/>
        </w:rPr>
        <w:br/>
      </w:r>
      <w:r w:rsidRPr="00E85818">
        <w:rPr>
          <w:rFonts w:ascii="Times New Roman" w:hAnsi="Times New Roman" w:cs="Times New Roman"/>
          <w:sz w:val="24"/>
        </w:rPr>
        <w:br/>
        <w:t>1. Внести в постановление администрации города Щигры Курской области от 22.04.2014г. № 107 «О мерах по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следующее изменение:</w:t>
      </w:r>
      <w:r w:rsidRPr="00E85818">
        <w:rPr>
          <w:rFonts w:ascii="Times New Roman" w:hAnsi="Times New Roman" w:cs="Times New Roman"/>
          <w:sz w:val="24"/>
        </w:rPr>
        <w:br/>
        <w:t>пункт 2 изложить в новой редакции:</w:t>
      </w:r>
      <w:r w:rsidRPr="00E85818">
        <w:rPr>
          <w:rFonts w:ascii="Times New Roman" w:hAnsi="Times New Roman" w:cs="Times New Roman"/>
          <w:sz w:val="24"/>
        </w:rPr>
        <w:br/>
        <w:t>«2. Определить главного специалиста-эксперта по вопросам внутреннего муниципального финансового контроля администрации города Щигры Курской области уполномоченным за проведение внутреннего муниципального финансового контроля.».</w:t>
      </w:r>
      <w:r w:rsidRPr="00E85818">
        <w:rPr>
          <w:rFonts w:ascii="Times New Roman" w:hAnsi="Times New Roman" w:cs="Times New Roman"/>
          <w:sz w:val="24"/>
        </w:rPr>
        <w:br/>
        <w:t>2. Контроль за исполнением настоящего постановления оставляю за собой.</w:t>
      </w:r>
      <w:r w:rsidRPr="00E85818">
        <w:rPr>
          <w:rFonts w:ascii="Times New Roman" w:hAnsi="Times New Roman" w:cs="Times New Roman"/>
          <w:sz w:val="24"/>
        </w:rPr>
        <w:br/>
        <w:t>3. Настоящее постановление вступает в силу с даты его подписания.</w:t>
      </w:r>
      <w:r w:rsidRPr="00E85818">
        <w:rPr>
          <w:rFonts w:ascii="Times New Roman" w:hAnsi="Times New Roman" w:cs="Times New Roman"/>
          <w:sz w:val="24"/>
        </w:rPr>
        <w:br/>
      </w:r>
      <w:r w:rsidRPr="00E85818">
        <w:rPr>
          <w:rFonts w:ascii="Times New Roman" w:hAnsi="Times New Roman" w:cs="Times New Roman"/>
          <w:sz w:val="24"/>
        </w:rPr>
        <w:br/>
      </w:r>
      <w:r w:rsidRPr="00E85818">
        <w:rPr>
          <w:rFonts w:ascii="Times New Roman" w:hAnsi="Times New Roman" w:cs="Times New Roman"/>
          <w:sz w:val="24"/>
        </w:rPr>
        <w:br/>
      </w:r>
      <w:r w:rsidRPr="00E85818">
        <w:rPr>
          <w:rFonts w:ascii="Times New Roman" w:hAnsi="Times New Roman" w:cs="Times New Roman"/>
          <w:sz w:val="24"/>
        </w:rPr>
        <w:br/>
        <w:t>И.о. главы города Щигры С.А.Черников</w:t>
      </w:r>
    </w:p>
    <w:p w:rsidR="001F0E5C" w:rsidRPr="00E85818" w:rsidRDefault="001F0E5C" w:rsidP="00614371">
      <w:pPr>
        <w:rPr>
          <w:rFonts w:ascii="Times New Roman" w:hAnsi="Times New Roman" w:cs="Times New Roman"/>
          <w:sz w:val="24"/>
        </w:rPr>
      </w:pPr>
    </w:p>
    <w:sectPr w:rsidR="001F0E5C" w:rsidRPr="00E85818" w:rsidSect="0061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5ED" w:rsidRDefault="008115ED" w:rsidP="002C7C29">
      <w:pPr>
        <w:spacing w:after="0" w:line="240" w:lineRule="auto"/>
      </w:pPr>
      <w:r>
        <w:separator/>
      </w:r>
    </w:p>
  </w:endnote>
  <w:endnote w:type="continuationSeparator" w:id="0">
    <w:p w:rsidR="008115ED" w:rsidRDefault="008115ED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5ED" w:rsidRDefault="008115ED" w:rsidP="002C7C29">
      <w:pPr>
        <w:spacing w:after="0" w:line="240" w:lineRule="auto"/>
      </w:pPr>
      <w:r>
        <w:separator/>
      </w:r>
    </w:p>
  </w:footnote>
  <w:footnote w:type="continuationSeparator" w:id="0">
    <w:p w:rsidR="008115ED" w:rsidRDefault="008115ED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00C4C"/>
    <w:multiLevelType w:val="multilevel"/>
    <w:tmpl w:val="C30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3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4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81444"/>
    <w:rsid w:val="000A37E3"/>
    <w:rsid w:val="000A4A27"/>
    <w:rsid w:val="000B72BB"/>
    <w:rsid w:val="00114D58"/>
    <w:rsid w:val="00150014"/>
    <w:rsid w:val="00177378"/>
    <w:rsid w:val="0019594A"/>
    <w:rsid w:val="001C6CEB"/>
    <w:rsid w:val="001F0E5C"/>
    <w:rsid w:val="001F1F20"/>
    <w:rsid w:val="001F2A3D"/>
    <w:rsid w:val="002009C5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27278"/>
    <w:rsid w:val="003A695C"/>
    <w:rsid w:val="003C6B54"/>
    <w:rsid w:val="0041529B"/>
    <w:rsid w:val="00436D3D"/>
    <w:rsid w:val="00462ED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14371"/>
    <w:rsid w:val="00647A4B"/>
    <w:rsid w:val="0066075F"/>
    <w:rsid w:val="006A2A39"/>
    <w:rsid w:val="006B6066"/>
    <w:rsid w:val="006C2A0C"/>
    <w:rsid w:val="007235D1"/>
    <w:rsid w:val="007305BB"/>
    <w:rsid w:val="007A611F"/>
    <w:rsid w:val="007F73D6"/>
    <w:rsid w:val="008047CF"/>
    <w:rsid w:val="00804E43"/>
    <w:rsid w:val="008115ED"/>
    <w:rsid w:val="00874155"/>
    <w:rsid w:val="008A6CA9"/>
    <w:rsid w:val="009040A2"/>
    <w:rsid w:val="00905286"/>
    <w:rsid w:val="00932B08"/>
    <w:rsid w:val="00970EFF"/>
    <w:rsid w:val="00987B60"/>
    <w:rsid w:val="009B1E6A"/>
    <w:rsid w:val="009C10A1"/>
    <w:rsid w:val="009E2CA7"/>
    <w:rsid w:val="009F5029"/>
    <w:rsid w:val="00A31BEB"/>
    <w:rsid w:val="00A70AA3"/>
    <w:rsid w:val="00A8558E"/>
    <w:rsid w:val="00A90935"/>
    <w:rsid w:val="00AC71D7"/>
    <w:rsid w:val="00B47FF2"/>
    <w:rsid w:val="00B81884"/>
    <w:rsid w:val="00B9102A"/>
    <w:rsid w:val="00B95CBA"/>
    <w:rsid w:val="00BC1884"/>
    <w:rsid w:val="00BD4659"/>
    <w:rsid w:val="00BD6A25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8581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74</cp:revision>
  <dcterms:created xsi:type="dcterms:W3CDTF">2025-03-03T08:07:00Z</dcterms:created>
  <dcterms:modified xsi:type="dcterms:W3CDTF">2025-03-12T14:07:00Z</dcterms:modified>
</cp:coreProperties>
</file>