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F20" w:rsidRPr="001F1F20" w:rsidRDefault="001F1F20" w:rsidP="001F1F20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1F1F20">
        <w:rPr>
          <w:rFonts w:ascii="Times New Roman" w:hAnsi="Times New Roman" w:cs="Times New Roman"/>
          <w:b/>
          <w:bCs/>
          <w:sz w:val="24"/>
        </w:rPr>
        <w:t>Постановление от 30.12.2021 № 549 Об определении гарантирующей организации в сфере водоснабжения и водоотведения на территории муниципального образования «город Щигры» Курской области</w:t>
      </w:r>
    </w:p>
    <w:bookmarkEnd w:id="0"/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В соответствии с Федеральным законом Российской Федерации  от  06.10.2003 №131-ФЗ «Об общих принципах организации местного самоуправления в Российской Федерации», Федеральным законом от 17.12.2011 №416-ФЗ «О водоснабжении и водоотведении», постановлением Правительства Российской Федерации от 29.07.2013                  № 644 «Об утверждении Правил холодного водоснабжения и водоотведения и о внесении изменений в некоторые акты Правительства Российской Федерации» и в целях обеспечения бесперебойного водоснабжения в границах муниципального образования «город Щигры» Курской области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 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 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1.Определить АО «</w:t>
      </w:r>
      <w:proofErr w:type="spellStart"/>
      <w:r w:rsidRPr="001F1F20">
        <w:rPr>
          <w:rFonts w:ascii="Times New Roman" w:hAnsi="Times New Roman" w:cs="Times New Roman"/>
          <w:sz w:val="24"/>
        </w:rPr>
        <w:t>Курскоблводоканал</w:t>
      </w:r>
      <w:proofErr w:type="spellEnd"/>
      <w:r w:rsidRPr="001F1F20">
        <w:rPr>
          <w:rFonts w:ascii="Times New Roman" w:hAnsi="Times New Roman" w:cs="Times New Roman"/>
          <w:sz w:val="24"/>
        </w:rPr>
        <w:t>» (Болдырев О.И.) в качестве гарантирующей организации, осуществляющей холодное водоснабжение и водоотведение на территории муниципального образования «город Щигры» Курской области.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2.Определить, что зоной деятельности гарантирующей организации является территория муниципального образования «город Щигры» Курской области.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          3.Признать утратившим силу постановление администрации города Щигры Курской области от 27.09.2013 № 334 «</w:t>
      </w:r>
      <w:proofErr w:type="gramStart"/>
      <w:r w:rsidRPr="001F1F20">
        <w:rPr>
          <w:rFonts w:ascii="Times New Roman" w:hAnsi="Times New Roman" w:cs="Times New Roman"/>
          <w:sz w:val="24"/>
        </w:rPr>
        <w:t>Об  определении</w:t>
      </w:r>
      <w:proofErr w:type="gramEnd"/>
      <w:r w:rsidRPr="001F1F20">
        <w:rPr>
          <w:rFonts w:ascii="Times New Roman" w:hAnsi="Times New Roman" w:cs="Times New Roman"/>
          <w:sz w:val="24"/>
        </w:rPr>
        <w:t xml:space="preserve"> гарантирующей организации в сфере водоснабжения и водоотведения на территории муниципального образования «город Щигры» Курской области».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 4.Разместить настоящее постановление на официальном Интернет-сайте муниципального образования «город Щигры» Курской области (</w:t>
      </w:r>
      <w:proofErr w:type="gramStart"/>
      <w:r w:rsidRPr="001F1F20">
        <w:rPr>
          <w:rFonts w:ascii="Times New Roman" w:hAnsi="Times New Roman" w:cs="Times New Roman"/>
          <w:sz w:val="24"/>
        </w:rPr>
        <w:t xml:space="preserve">адрес  </w:t>
      </w:r>
      <w:proofErr w:type="spellStart"/>
      <w:r w:rsidRPr="001F1F20">
        <w:rPr>
          <w:rFonts w:ascii="Times New Roman" w:hAnsi="Times New Roman" w:cs="Times New Roman"/>
          <w:sz w:val="24"/>
        </w:rPr>
        <w:t>Web</w:t>
      </w:r>
      <w:proofErr w:type="spellEnd"/>
      <w:proofErr w:type="gramEnd"/>
      <w:r w:rsidRPr="001F1F20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1F1F20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1F1F20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5.Контроль за исполнением настоящего постановления возложить на заместителя главы администрации города Щигры Курской области С.А. Черникова.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6.Настоящее постановление вступает в силу со дня его обнародования.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 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 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 </w:t>
      </w:r>
    </w:p>
    <w:p w:rsidR="001F1F20" w:rsidRPr="001F1F20" w:rsidRDefault="001F1F20" w:rsidP="001F1F20">
      <w:pPr>
        <w:rPr>
          <w:rFonts w:ascii="Times New Roman" w:hAnsi="Times New Roman" w:cs="Times New Roman"/>
          <w:sz w:val="24"/>
        </w:rPr>
      </w:pPr>
      <w:r w:rsidRPr="001F1F20">
        <w:rPr>
          <w:rFonts w:ascii="Times New Roman" w:hAnsi="Times New Roman" w:cs="Times New Roman"/>
          <w:sz w:val="24"/>
        </w:rPr>
        <w:t>Глава города Щигры                                                                        В.А. Шелест</w:t>
      </w:r>
    </w:p>
    <w:p w:rsidR="001F0E5C" w:rsidRPr="001F1F20" w:rsidRDefault="001F0E5C" w:rsidP="001F1F20">
      <w:pPr>
        <w:rPr>
          <w:rFonts w:ascii="Times New Roman" w:hAnsi="Times New Roman" w:cs="Times New Roman"/>
          <w:sz w:val="24"/>
        </w:rPr>
      </w:pPr>
    </w:p>
    <w:sectPr w:rsidR="001F0E5C" w:rsidRPr="001F1F20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261FB7"/>
    <w:rsid w:val="002D6990"/>
    <w:rsid w:val="003226F9"/>
    <w:rsid w:val="003A695C"/>
    <w:rsid w:val="003C6B54"/>
    <w:rsid w:val="0041529B"/>
    <w:rsid w:val="00436D3D"/>
    <w:rsid w:val="004D573D"/>
    <w:rsid w:val="005105EE"/>
    <w:rsid w:val="00555A68"/>
    <w:rsid w:val="005663F5"/>
    <w:rsid w:val="005828FD"/>
    <w:rsid w:val="00585C93"/>
    <w:rsid w:val="005C16AA"/>
    <w:rsid w:val="005C2F38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A70AA3"/>
    <w:rsid w:val="00A8558E"/>
    <w:rsid w:val="00AC71D7"/>
    <w:rsid w:val="00B47FF2"/>
    <w:rsid w:val="00B9102A"/>
    <w:rsid w:val="00BC1884"/>
    <w:rsid w:val="00C12692"/>
    <w:rsid w:val="00C35B57"/>
    <w:rsid w:val="00C74955"/>
    <w:rsid w:val="00CB6EA8"/>
    <w:rsid w:val="00D451E1"/>
    <w:rsid w:val="00D55D5E"/>
    <w:rsid w:val="00E043A1"/>
    <w:rsid w:val="00E76328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44</cp:revision>
  <dcterms:created xsi:type="dcterms:W3CDTF">2025-03-03T08:07:00Z</dcterms:created>
  <dcterms:modified xsi:type="dcterms:W3CDTF">2025-03-07T11:46:00Z</dcterms:modified>
</cp:coreProperties>
</file>