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BA" w:rsidRPr="00BC17BA" w:rsidRDefault="00BC17BA" w:rsidP="00BC17BA">
      <w:pPr>
        <w:rPr>
          <w:rFonts w:ascii="Times New Roman" w:hAnsi="Times New Roman" w:cs="Times New Roman"/>
          <w:b/>
          <w:bCs/>
          <w:sz w:val="24"/>
        </w:rPr>
      </w:pPr>
      <w:r w:rsidRPr="00BC17B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C17B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C17BA">
        <w:rPr>
          <w:rFonts w:ascii="Times New Roman" w:hAnsi="Times New Roman" w:cs="Times New Roman"/>
          <w:b/>
          <w:bCs/>
          <w:sz w:val="24"/>
        </w:rPr>
        <w:t xml:space="preserve"> а н о в л е н и е от 22.12.2023 № 401 Об особенностях применения формы соглашения о предоставлении субсидии из бюджета города Щигры муниципальному бюджетному учреждению города Щигры на финансовое обеспечение выполнения муниципального задания на оказание муниципальных услуг (выполнение работ) в рамках муниципального социального заказа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постановления администрации города Щигры Курской области от 01.03.2023 № 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области», постановления администрации города Щигры Курской области от 01.03.2023 № 57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Щигры Курской области, отчета об их исполнении»,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Администрация города Щигры Курской области</w:t>
      </w:r>
      <w:r w:rsidRPr="00BC17BA">
        <w:rPr>
          <w:rFonts w:ascii="Times New Roman" w:hAnsi="Times New Roman" w:cs="Times New Roman"/>
          <w:b/>
          <w:bCs/>
          <w:sz w:val="24"/>
        </w:rPr>
        <w:t> </w:t>
      </w:r>
      <w:r w:rsidRPr="00BC17BA">
        <w:rPr>
          <w:rFonts w:ascii="Times New Roman" w:hAnsi="Times New Roman" w:cs="Times New Roman"/>
          <w:sz w:val="24"/>
        </w:rPr>
        <w:t>ПОСТАНОВЛЯЕТ: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16.10.2023 № 293 «Об утверждении Порядка формирования и финансового обеспечения выполнения муниципального задания муниципальными учреждениями города Щигры Курской области» следующие изменения, применяемые при оказании услуг в рамках муниципального социального заказа, утвержденного согласно постановлению администрации города Щигры Курской области от 01.03.2023 №56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в соглашении о предоставлении субсидии из бюджета города Щигры муниципальному бюджетному учреждению города Щигры на финансовое обеспечение выполнения муниципального задания на оказание муниципальных услуг (выполнение работ)» приложения №3 к Порядку формирования и финансового обеспечения выполнения муниципального задания муниципальными учреждениями города Щигры Курской области в разделе III «Права и обязанности Сторон»: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 xml:space="preserve">- пункт 3.1. «Учредитель обязуется:» дополнить подпунктами </w:t>
      </w:r>
      <w:proofErr w:type="gramStart"/>
      <w:r w:rsidRPr="00BC17BA">
        <w:rPr>
          <w:rFonts w:ascii="Times New Roman" w:hAnsi="Times New Roman" w:cs="Times New Roman"/>
          <w:sz w:val="24"/>
        </w:rPr>
        <w:t>3.1.8.,</w:t>
      </w:r>
      <w:proofErr w:type="gramEnd"/>
      <w:r w:rsidRPr="00BC17BA">
        <w:rPr>
          <w:rFonts w:ascii="Times New Roman" w:hAnsi="Times New Roman" w:cs="Times New Roman"/>
          <w:sz w:val="24"/>
        </w:rPr>
        <w:t>  3.1.9.  следующего содержания: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«3.1.8.  не позднее 5 числа каждого квартала и 5 декабря производить перерасчет размера субсидии, в соответствии с уточненными показателями муниципального задания;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3.1.9. не позднее 3-х рабочих дней с момента осуществления перерасчета подготавливать и направлять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муниципальное задание.»;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lastRenderedPageBreak/>
        <w:t>- пункт 3.2. «Учредитель вправе:» дополнить подпунктом 3.2.3. следующего содержания: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«</w:t>
      </w:r>
      <w:proofErr w:type="gramStart"/>
      <w:r w:rsidRPr="00BC17BA">
        <w:rPr>
          <w:rFonts w:ascii="Times New Roman" w:hAnsi="Times New Roman" w:cs="Times New Roman"/>
          <w:sz w:val="24"/>
        </w:rPr>
        <w:t>3.2.3  Размер</w:t>
      </w:r>
      <w:proofErr w:type="gramEnd"/>
      <w:r w:rsidRPr="00BC17BA">
        <w:rPr>
          <w:rFonts w:ascii="Times New Roman" w:hAnsi="Times New Roman" w:cs="Times New Roman"/>
          <w:sz w:val="24"/>
        </w:rPr>
        <w:t xml:space="preserve"> субсидии на финансовое обеспечение выполнения муниципального задания может быть увеличен (уменьшен) в порядке, установленном настоящим соглашением, на основании порядка формирования и финансового обеспечения выполнения муниципального задания муниципальными учреждениями города Щигры Курской области», утвержденного постановлением администрации города Щигры Курской области  от 16.10.2023 № 293.»;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- пункт 3.3. «Учреждение обязуется:» дополнить подпунктом 3.3.8. следующего содержания: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«3.3.8. подписать указанное в пункте 3.1.9. дополнительное соглашение в течение 3-х рабочих дней с момента направления Учредителем.».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BC17BA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BC17BA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BC17BA">
        <w:rPr>
          <w:rFonts w:ascii="Times New Roman" w:hAnsi="Times New Roman" w:cs="Times New Roman"/>
          <w:sz w:val="24"/>
        </w:rPr>
        <w:t>Web</w:t>
      </w:r>
      <w:proofErr w:type="spellEnd"/>
      <w:r w:rsidRPr="00BC17B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BC17BA">
        <w:rPr>
          <w:rFonts w:ascii="Times New Roman" w:hAnsi="Times New Roman" w:cs="Times New Roman"/>
          <w:sz w:val="24"/>
        </w:rPr>
        <w:t>Л.В.Лунёву</w:t>
      </w:r>
      <w:proofErr w:type="spellEnd"/>
      <w:r w:rsidRPr="00BC17BA">
        <w:rPr>
          <w:rFonts w:ascii="Times New Roman" w:hAnsi="Times New Roman" w:cs="Times New Roman"/>
          <w:sz w:val="24"/>
        </w:rPr>
        <w:t>,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 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 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  <w:r w:rsidRPr="00BC17BA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 С.А.Черников</w:t>
      </w:r>
    </w:p>
    <w:p w:rsidR="00BC17BA" w:rsidRPr="00BC17BA" w:rsidRDefault="00BC17BA" w:rsidP="00BC17BA">
      <w:pPr>
        <w:rPr>
          <w:rFonts w:ascii="Times New Roman" w:hAnsi="Times New Roman" w:cs="Times New Roman"/>
          <w:sz w:val="24"/>
        </w:rPr>
      </w:pPr>
    </w:p>
    <w:p w:rsidR="00F12275" w:rsidRPr="00BC17BA" w:rsidRDefault="00F12275" w:rsidP="00D37E4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BC17BA" w:rsidSect="00D37E4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97</cp:revision>
  <dcterms:created xsi:type="dcterms:W3CDTF">2025-03-19T11:18:00Z</dcterms:created>
  <dcterms:modified xsi:type="dcterms:W3CDTF">2025-03-24T10:08:00Z</dcterms:modified>
</cp:coreProperties>
</file>