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0A" w:rsidRPr="005B180A" w:rsidRDefault="005B180A" w:rsidP="005B180A">
      <w:pPr>
        <w:rPr>
          <w:rFonts w:ascii="Times New Roman" w:hAnsi="Times New Roman" w:cs="Times New Roman"/>
          <w:b/>
          <w:bCs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B180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B180A">
        <w:rPr>
          <w:rFonts w:ascii="Times New Roman" w:hAnsi="Times New Roman" w:cs="Times New Roman"/>
          <w:b/>
          <w:bCs/>
          <w:sz w:val="24"/>
        </w:rPr>
        <w:t xml:space="preserve"> а н о в л е н и е от 16.08.2023 № 219 О создании комиссии по проведению общественных обсуждений или публичных слушаний по вопросам градостроительной деятельности на территории города Щигры Курской области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 xml:space="preserve">В соответствии со ст. 5.1 Градостроительного кодекса РФ,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5B180A">
        <w:rPr>
          <w:rFonts w:ascii="Times New Roman" w:hAnsi="Times New Roman" w:cs="Times New Roman"/>
          <w:sz w:val="24"/>
        </w:rPr>
        <w:t>Щигровской</w:t>
      </w:r>
      <w:proofErr w:type="spellEnd"/>
      <w:r w:rsidRPr="005B180A">
        <w:rPr>
          <w:rFonts w:ascii="Times New Roman" w:hAnsi="Times New Roman" w:cs="Times New Roman"/>
          <w:sz w:val="24"/>
        </w:rPr>
        <w:t xml:space="preserve"> городской Думы от 06.08.2020 N 194-6-РД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"Город Щигры" Курской области»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1. Создать комиссию по проведению общественных обсуждений или публичных слушаний по вопросам градостроительной деятельности на территории города Щигры Курской области и утвердить ее </w:t>
      </w:r>
      <w:hyperlink r:id="rId5" w:anchor="P31" w:history="1">
        <w:r w:rsidRPr="005B180A">
          <w:rPr>
            <w:rStyle w:val="a3"/>
            <w:rFonts w:ascii="Times New Roman" w:hAnsi="Times New Roman" w:cs="Times New Roman"/>
            <w:sz w:val="24"/>
          </w:rPr>
          <w:t>состав</w:t>
        </w:r>
      </w:hyperlink>
      <w:r w:rsidRPr="005B180A">
        <w:rPr>
          <w:rFonts w:ascii="Times New Roman" w:hAnsi="Times New Roman" w:cs="Times New Roman"/>
          <w:sz w:val="24"/>
        </w:rPr>
        <w:t> (приложение № 1).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2. Утвердить </w:t>
      </w:r>
      <w:hyperlink r:id="rId6" w:anchor="P70" w:history="1">
        <w:r w:rsidRPr="005B180A">
          <w:rPr>
            <w:rStyle w:val="a3"/>
            <w:rFonts w:ascii="Times New Roman" w:hAnsi="Times New Roman" w:cs="Times New Roman"/>
            <w:sz w:val="24"/>
          </w:rPr>
          <w:t>Положение</w:t>
        </w:r>
      </w:hyperlink>
      <w:r w:rsidRPr="005B180A">
        <w:rPr>
          <w:rFonts w:ascii="Times New Roman" w:hAnsi="Times New Roman" w:cs="Times New Roman"/>
          <w:sz w:val="24"/>
        </w:rPr>
        <w:t> о комиссии по проведению общественных обсуждений или публичных слушаний по вопросам градостроительной деятельности на территории города Щигры Курской области (приложение № 2).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B180A">
        <w:rPr>
          <w:rFonts w:ascii="Times New Roman" w:hAnsi="Times New Roman" w:cs="Times New Roman"/>
          <w:sz w:val="24"/>
        </w:rPr>
        <w:t>Web</w:t>
      </w:r>
      <w:proofErr w:type="spellEnd"/>
      <w:r w:rsidRPr="005B180A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Глава города Щигры                                                                    С.А. Черников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proofErr w:type="gramStart"/>
      <w:r w:rsidRPr="005B180A">
        <w:rPr>
          <w:rFonts w:ascii="Times New Roman" w:hAnsi="Times New Roman" w:cs="Times New Roman"/>
          <w:sz w:val="24"/>
        </w:rPr>
        <w:t>Приложение  №</w:t>
      </w:r>
      <w:proofErr w:type="gramEnd"/>
      <w:r w:rsidRPr="005B180A">
        <w:rPr>
          <w:rFonts w:ascii="Times New Roman" w:hAnsi="Times New Roman" w:cs="Times New Roman"/>
          <w:sz w:val="24"/>
        </w:rPr>
        <w:t xml:space="preserve"> 1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города Щигры Курской области</w:t>
      </w: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  <w:u w:val="single"/>
        </w:rPr>
        <w:t>16.08.2023</w:t>
      </w:r>
      <w:r w:rsidRPr="005B180A">
        <w:rPr>
          <w:rFonts w:ascii="Times New Roman" w:hAnsi="Times New Roman" w:cs="Times New Roman"/>
          <w:sz w:val="24"/>
        </w:rPr>
        <w:t> № </w:t>
      </w:r>
      <w:r w:rsidRPr="005B180A">
        <w:rPr>
          <w:rFonts w:ascii="Times New Roman" w:hAnsi="Times New Roman" w:cs="Times New Roman"/>
          <w:sz w:val="24"/>
          <w:u w:val="single"/>
        </w:rPr>
        <w:t>219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lastRenderedPageBreak/>
        <w:t>Состав комиссии по проведению общественных обсуждений или публичных слушаний по вопросам градостроительной деятельности на территории города Щигры Курской области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135"/>
      </w:tblGrid>
      <w:tr w:rsidR="005B180A" w:rsidRPr="005B180A" w:rsidTr="005B180A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 xml:space="preserve">Карапетян Ани </w:t>
            </w:r>
            <w:proofErr w:type="spellStart"/>
            <w:r w:rsidRPr="005B180A">
              <w:rPr>
                <w:rFonts w:ascii="Times New Roman" w:hAnsi="Times New Roman" w:cs="Times New Roman"/>
                <w:sz w:val="24"/>
              </w:rPr>
              <w:t>Мкртичовна</w:t>
            </w:r>
            <w:proofErr w:type="spellEnd"/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заместитель главы администрации города Щигры, председатель комиссии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Ермакова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Дарья Алексеевна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главный специалист-эксперт отдела имущественных и земельных отношений администрации города Щигры, секретарь комиссии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Члены комиссии: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0"/>
        <w:gridCol w:w="6019"/>
      </w:tblGrid>
      <w:tr w:rsidR="005B180A" w:rsidRPr="005B180A" w:rsidTr="005B180A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Пахомова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Марина Юрьевн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начальник отдела имущественных и земельных отношений администрации города Щигры, заместитель председателя комиссии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bookmarkStart w:id="0" w:name="_GoBack"/>
        <w:bookmarkEnd w:id="0"/>
      </w:tr>
      <w:tr w:rsidR="005B180A" w:rsidRPr="005B180A" w:rsidTr="005B180A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Филипенко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Татьяна Дмитриевна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начальник отдела ЖКХ администрации города Щигры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B180A">
              <w:rPr>
                <w:rFonts w:ascii="Times New Roman" w:hAnsi="Times New Roman" w:cs="Times New Roman"/>
                <w:sz w:val="24"/>
              </w:rPr>
              <w:t>Брусенцева</w:t>
            </w:r>
            <w:proofErr w:type="spellEnd"/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Елена Александровна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консультант по правовым вопросам администрации города Щигры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Пикалов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Иван Викторович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главный специалист-эксперт по землеустройству отдела имущественных и земельных отношений администрации города Щигры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Кадырова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Ирина Викторовна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 xml:space="preserve">депутат </w:t>
            </w:r>
            <w:proofErr w:type="spellStart"/>
            <w:r w:rsidRPr="005B180A">
              <w:rPr>
                <w:rFonts w:ascii="Times New Roman" w:hAnsi="Times New Roman" w:cs="Times New Roman"/>
                <w:sz w:val="24"/>
              </w:rPr>
              <w:t>Щигровской</w:t>
            </w:r>
            <w:proofErr w:type="spellEnd"/>
            <w:r w:rsidRPr="005B180A">
              <w:rPr>
                <w:rFonts w:ascii="Times New Roman" w:hAnsi="Times New Roman" w:cs="Times New Roman"/>
                <w:sz w:val="24"/>
              </w:rPr>
              <w:t xml:space="preserve"> городской Думы</w:t>
            </w:r>
          </w:p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92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B180A" w:rsidRPr="005B180A" w:rsidTr="005B180A">
        <w:trPr>
          <w:tblCellSpacing w:w="0" w:type="dxa"/>
        </w:trPr>
        <w:tc>
          <w:tcPr>
            <w:tcW w:w="3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B180A" w:rsidRPr="005B180A" w:rsidRDefault="005B180A" w:rsidP="005B180A">
            <w:pPr>
              <w:rPr>
                <w:rFonts w:ascii="Times New Roman" w:hAnsi="Times New Roman" w:cs="Times New Roman"/>
                <w:sz w:val="24"/>
              </w:rPr>
            </w:pPr>
            <w:r w:rsidRPr="005B180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proofErr w:type="gramStart"/>
      <w:r w:rsidRPr="005B180A">
        <w:rPr>
          <w:rFonts w:ascii="Times New Roman" w:hAnsi="Times New Roman" w:cs="Times New Roman"/>
          <w:sz w:val="24"/>
        </w:rPr>
        <w:t>Приложение  №</w:t>
      </w:r>
      <w:proofErr w:type="gramEnd"/>
      <w:r w:rsidRPr="005B180A">
        <w:rPr>
          <w:rFonts w:ascii="Times New Roman" w:hAnsi="Times New Roman" w:cs="Times New Roman"/>
          <w:sz w:val="24"/>
        </w:rPr>
        <w:t xml:space="preserve"> 2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города Щигры Курской области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  <w:u w:val="single"/>
        </w:rPr>
        <w:t>16.08.2023</w:t>
      </w:r>
      <w:r w:rsidRPr="005B180A">
        <w:rPr>
          <w:rFonts w:ascii="Times New Roman" w:hAnsi="Times New Roman" w:cs="Times New Roman"/>
          <w:sz w:val="24"/>
        </w:rPr>
        <w:t> № </w:t>
      </w:r>
      <w:r w:rsidRPr="005B180A">
        <w:rPr>
          <w:rFonts w:ascii="Times New Roman" w:hAnsi="Times New Roman" w:cs="Times New Roman"/>
          <w:sz w:val="24"/>
          <w:u w:val="single"/>
        </w:rPr>
        <w:t>219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hyperlink r:id="rId7" w:anchor="P70" w:history="1">
        <w:r w:rsidRPr="005B180A">
          <w:rPr>
            <w:rStyle w:val="a3"/>
            <w:rFonts w:ascii="Times New Roman" w:hAnsi="Times New Roman" w:cs="Times New Roman"/>
            <w:b/>
            <w:bCs/>
            <w:sz w:val="24"/>
          </w:rPr>
          <w:t>Положение</w:t>
        </w:r>
      </w:hyperlink>
      <w:r w:rsidRPr="005B180A">
        <w:rPr>
          <w:rFonts w:ascii="Times New Roman" w:hAnsi="Times New Roman" w:cs="Times New Roman"/>
          <w:b/>
          <w:bCs/>
          <w:sz w:val="24"/>
        </w:rPr>
        <w:t> о комиссии по проведению общественных обсуждений или публичных слушаний по вопросам градостроительной деятельности на территории города Щигры Курской области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1. Комиссия по проведению общественных обсуждений или публичных слушаний по вопросам градостроительной деятельности на территории города Щигры Курской области (далее - Комиссия) является постоянно действующим органом при администрации города Щигры Курской области, созданным для организации подготовки общественных обсуждений или публичных слушаний по вопросам градостроительной деятельности на территории города Щигры Курской области.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2. Комиссия в своей деятельности руководствуется Градостроительным </w:t>
      </w:r>
      <w:hyperlink r:id="rId8" w:history="1">
        <w:r w:rsidRPr="005B180A">
          <w:rPr>
            <w:rStyle w:val="a3"/>
            <w:rFonts w:ascii="Times New Roman" w:hAnsi="Times New Roman" w:cs="Times New Roman"/>
            <w:sz w:val="24"/>
          </w:rPr>
          <w:t>кодексом</w:t>
        </w:r>
      </w:hyperlink>
      <w:r w:rsidRPr="005B180A">
        <w:rPr>
          <w:rFonts w:ascii="Times New Roman" w:hAnsi="Times New Roman" w:cs="Times New Roman"/>
          <w:sz w:val="24"/>
        </w:rPr>
        <w:t> Российской Федерации, нормативными правовыми актами Российской Федерации, Курской области, а также настоящим Положением.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3. Основной задачей Комиссии является осуществление организационных и иных действий по проведению публичных слушаний и общественных обсуждений по вопросам градостроительной деятельности на территории города Щигры Курской области.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4. Комиссия имеет право: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запрашивать и получать необходимую информацию и документы по вопросам, входящим в компетенцию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приглашать на заседания Комиссии лиц, чьи интересы затрагивает планируемая градостроительная деятельность.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5. Заседания Комиссии проводятся по мере необходимости. Заседания Комиссии могут проводиться в формате видеоконференции (при наличии технической возможности).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6. В состав Комиссии входят: председатель Комиссии, заместитель председателя Комиссии, секретарь Комиссии, члены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7. Председатель Комиссии: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lastRenderedPageBreak/>
        <w:t>осуществляет общее руководство и определяет направление деятельности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определяет дату, время и место проведения заседания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утверждает повестку дня заседания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определяет порядок ведения и ведет заседание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8. В отсутствие председателя Комиссии его обязанности исполняет заместитель председателя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9. Секретарь Комиссии: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формирует проекты повесток Комиссий;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организует подготовку заседания Комиссии и материалов по вопросам, внесенным на ее рассмотрение;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организует извещение членов Комиссии и приглашенных на ее заседание лиц о повестке, месте и времени проведения заседания Комиссии, знакомит с материалами и проектами протоколов, подготовленными для рассмотрения на заседании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координирует подготовку материалов и своевременное предоставление их для рассмотрения на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ведет протоколы заседаний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10. В случае отсутствия члена Комиссии на заседании он обязан известить об этом секретаря Комиссии. При этом член Комиссии вправе изложить свое мнение по рассматриваемым вопросам в письменной форме, которое доводится председателем Комиссии до участников заседания Комиссии и отражается в протоколе.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11. В случае отсутствия на заседании Комиссии секретаря Комиссии его функции полностью или частично возлагаются председателем Комиссии на одного из членов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12. Члены Комиссии вправе: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вносить предложения в порядок обсуждаемых вопросов;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выступать на заседании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участвовать в обсуждении вопросов, вносимых на рассмотрение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предварительно знакомится с материалами, представленными на рассмотрение Комиссии;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выражать свое мнение в письменной форме, приобщаемое к протоколу заседания, о чем в протоколе делается отметка;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принять участие заочно, путем направления соответствующей информации по рассматриваемому вопросу;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получать у секретаря выписки из протокола заседания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13. Заседание Комиссии считается правомочным, если на нем присутствует не менее двух третей от установленного числа членов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lastRenderedPageBreak/>
        <w:t>14. Решение Комиссии принимается большинством голосов присутствующих на заседании Комиссии и заносится в протокол заседания Комиссии. При равенстве голосов голос председательствующего в Комиссии является решающим.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sz w:val="24"/>
        </w:rPr>
        <w:t>15. Решение Комиссии оформляется протоколом, который подписывают все члены Комиссии.</w:t>
      </w:r>
    </w:p>
    <w:p w:rsidR="005B180A" w:rsidRPr="005B180A" w:rsidRDefault="005B180A" w:rsidP="005B180A">
      <w:pPr>
        <w:rPr>
          <w:rFonts w:ascii="Times New Roman" w:hAnsi="Times New Roman" w:cs="Times New Roman"/>
          <w:sz w:val="24"/>
        </w:rPr>
      </w:pPr>
      <w:r w:rsidRPr="005B180A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5B180A" w:rsidRDefault="00F12275" w:rsidP="00736014">
      <w:pPr>
        <w:rPr>
          <w:rFonts w:ascii="Times New Roman" w:hAnsi="Times New Roman" w:cs="Times New Roman"/>
          <w:sz w:val="24"/>
        </w:rPr>
      </w:pPr>
    </w:p>
    <w:sectPr w:rsidR="00F12275" w:rsidRPr="005B180A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05089585611A66376C1918845D6D1B2F96051C64B258BE8B707C5F6FD38AA67893E29323E277C56F4710BFCH7tA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-04\Desktop\%D0%9D%D0%BE%D0%B2%D0%B0%D1%8F%20%D0%BF%D0%B0%D0%BF%D0%BA%D0%B0\%E2%84%96%20219%20%D0%BE%D1%82%2016.08.2023%20%D0%9F%D0%BE%D1%81%D1%82.%20%D0%BE%20%D1%81%D0%BE%D0%B7%D0%B4%D0%B0%D0%BD%D0%B8%D0%B8%20%D0%BA%D0%BE%D0%BC%D0%B8%D1%81%D1%81%D0%B8%D0%B8%20%D0%BF%D0%BE%20%D0%B3%D1%80%D0%B0%D0%B4%D0%BE%D1%81%D1%82%D1%80%D0%BE%D0%B8%D1%82%D0%B5%D0%BB%D1%8C%D0%BD%D0%BE%D0%B9%20%D0%B4%D0%B5%D1%8F%D1%82%D0%B5%D0%BB%D1%8C%D0%BD%D0%BE%D1%81%D1%82%D0%B8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-04\Desktop\%D0%9D%D0%BE%D0%B2%D0%B0%D1%8F%20%D0%BF%D0%B0%D0%BF%D0%BA%D0%B0\%E2%84%96%20219%20%D0%BE%D1%82%2016.08.2023%20%D0%9F%D0%BE%D1%81%D1%82.%20%D0%BE%20%D1%81%D0%BE%D0%B7%D0%B4%D0%B0%D0%BD%D0%B8%D0%B8%20%D0%BA%D0%BE%D0%BC%D0%B8%D1%81%D1%81%D0%B8%D0%B8%20%D0%BF%D0%BE%20%D0%B3%D1%80%D0%B0%D0%B4%D0%BE%D1%81%D1%82%D1%80%D0%BE%D0%B8%D1%82%D0%B5%D0%BB%D1%8C%D0%BD%D0%BE%D0%B9%20%D0%B4%D0%B5%D1%8F%D1%82%D0%B5%D0%BB%D1%8C%D0%BD%D0%BE%D1%81%D1%82%D0%B8(1).doc" TargetMode="External"/><Relationship Id="rId5" Type="http://schemas.openxmlformats.org/officeDocument/2006/relationships/hyperlink" Target="file:///C:\Users\User-04\Desktop\%D0%9D%D0%BE%D0%B2%D0%B0%D1%8F%20%D0%BF%D0%B0%D0%BF%D0%BA%D0%B0\%E2%84%96%20219%20%D0%BE%D1%82%2016.08.2023%20%D0%9F%D0%BE%D1%81%D1%82.%20%D0%BE%20%D1%81%D0%BE%D0%B7%D0%B4%D0%B0%D0%BD%D0%B8%D0%B8%20%D0%BA%D0%BE%D0%BC%D0%B8%D1%81%D1%81%D0%B8%D0%B8%20%D0%BF%D0%BE%20%D0%B3%D1%80%D0%B0%D0%B4%D0%BE%D1%81%D1%82%D1%80%D0%BE%D0%B8%D1%82%D0%B5%D0%BB%D1%8C%D0%BD%D0%BE%D0%B9%20%D0%B4%D0%B5%D1%8F%D1%82%D0%B5%D0%BB%D1%8C%D0%BD%D0%BE%D1%81%D1%82%D0%B8(1)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64</cp:revision>
  <dcterms:created xsi:type="dcterms:W3CDTF">2025-03-19T11:18:00Z</dcterms:created>
  <dcterms:modified xsi:type="dcterms:W3CDTF">2025-03-21T14:33:00Z</dcterms:modified>
</cp:coreProperties>
</file>