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2B" w:rsidRPr="00C9232B" w:rsidRDefault="00C9232B" w:rsidP="00C9232B">
      <w:pPr>
        <w:rPr>
          <w:rFonts w:ascii="Times New Roman" w:hAnsi="Times New Roman" w:cs="Times New Roman"/>
          <w:b/>
          <w:bCs/>
          <w:sz w:val="24"/>
        </w:rPr>
      </w:pPr>
      <w:r w:rsidRPr="00C9232B">
        <w:rPr>
          <w:rFonts w:ascii="Times New Roman" w:hAnsi="Times New Roman" w:cs="Times New Roman"/>
          <w:b/>
          <w:bCs/>
          <w:sz w:val="24"/>
        </w:rPr>
        <w:t>П о с т а н о в л е н и е от 16.03.2023 № 77 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1. Утвердить прилагаемый Порядок предоставления субсидии юридическим лицам, индивидуальным предпринимателям, физическим лицам </w:t>
      </w:r>
      <w:r w:rsidRPr="00C9232B">
        <w:rPr>
          <w:rFonts w:ascii="Times New Roman" w:hAnsi="Times New Roman" w:cs="Times New Roman"/>
          <w:b/>
          <w:bCs/>
          <w:sz w:val="24"/>
        </w:rPr>
        <w:t>-</w:t>
      </w:r>
      <w:r w:rsidRPr="00C9232B">
        <w:rPr>
          <w:rFonts w:ascii="Times New Roman" w:hAnsi="Times New Roman" w:cs="Times New Roman"/>
          <w:sz w:val="24"/>
        </w:rPr>
        <w:t> 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C9232B" w:rsidRPr="00C9232B" w:rsidRDefault="00C9232B" w:rsidP="00C9232B">
      <w:pPr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5" w:history="1">
        <w:r w:rsidRPr="00C9232B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C9232B">
        <w:rPr>
          <w:rFonts w:ascii="Times New Roman" w:hAnsi="Times New Roman" w:cs="Times New Roman"/>
          <w:sz w:val="24"/>
        </w:rPr>
        <w:t>) в информационно-коммуникационной сети «Интернет».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3. Контроль за выполнением настоящего постановления возложить на заместителя главы администрации города Щигры Курской области    Л.В. Лунёву.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 С.А. Черников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УТВЕРЖДЕН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города Щигры Курской области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от </w:t>
      </w:r>
      <w:r w:rsidRPr="00C9232B">
        <w:rPr>
          <w:rFonts w:ascii="Times New Roman" w:hAnsi="Times New Roman" w:cs="Times New Roman"/>
          <w:sz w:val="24"/>
          <w:u w:val="single"/>
        </w:rPr>
        <w:t>16.03.2023</w:t>
      </w:r>
      <w:r w:rsidRPr="00C9232B">
        <w:rPr>
          <w:rFonts w:ascii="Times New Roman" w:hAnsi="Times New Roman" w:cs="Times New Roman"/>
          <w:sz w:val="24"/>
        </w:rPr>
        <w:t> № </w:t>
      </w:r>
      <w:r w:rsidRPr="00C9232B">
        <w:rPr>
          <w:rFonts w:ascii="Times New Roman" w:hAnsi="Times New Roman" w:cs="Times New Roman"/>
          <w:sz w:val="24"/>
          <w:u w:val="single"/>
        </w:rPr>
        <w:t>77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Порядок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предоставления субсидии юридическим лицам,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lastRenderedPageBreak/>
        <w:t>индивидуальным предпринимателям, физическим лицам -производителям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</w:t>
      </w:r>
      <w:r w:rsidRPr="00C9232B">
        <w:rPr>
          <w:rFonts w:ascii="Times New Roman" w:hAnsi="Times New Roman" w:cs="Times New Roman"/>
          <w:sz w:val="24"/>
        </w:rPr>
        <w:br/>
        <w:t>с социальным сертификатом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1. Настоящий Порядок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- Порядок), разработан в соответствии со статьей 78.4 Бюджетного кодекса Российской Федерации, частью 2 статьи 22 Федерального закона от13.07.2020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-производителям товаров, работ, услуг.</w:t>
      </w:r>
      <w:r w:rsidRPr="00C9232B">
        <w:rPr>
          <w:rFonts w:ascii="Times New Roman" w:hAnsi="Times New Roman" w:cs="Times New Roman"/>
          <w:i/>
          <w:iCs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b/>
          <w:bCs/>
          <w:sz w:val="24"/>
        </w:rPr>
        <w:t>         </w:t>
      </w:r>
      <w:r w:rsidRPr="00C9232B">
        <w:rPr>
          <w:rFonts w:ascii="Times New Roman" w:hAnsi="Times New Roman" w:cs="Times New Roman"/>
          <w:sz w:val="24"/>
        </w:rPr>
        <w:t>2. Целью предоставления субсидии юридическим лицам, индивидуальным предпринимателям, физическим лицам </w:t>
      </w:r>
      <w:r w:rsidRPr="00C9232B">
        <w:rPr>
          <w:rFonts w:ascii="Times New Roman" w:hAnsi="Times New Roman" w:cs="Times New Roman"/>
          <w:b/>
          <w:bCs/>
          <w:sz w:val="24"/>
        </w:rPr>
        <w:t>-</w:t>
      </w:r>
      <w:r w:rsidRPr="00C9232B">
        <w:rPr>
          <w:rFonts w:ascii="Times New Roman" w:hAnsi="Times New Roman" w:cs="Times New Roman"/>
          <w:sz w:val="24"/>
        </w:rPr>
        <w:t> производителям товаров, работ, услуг (далее </w:t>
      </w:r>
      <w:r w:rsidRPr="00C9232B">
        <w:rPr>
          <w:rFonts w:ascii="Times New Roman" w:hAnsi="Times New Roman" w:cs="Times New Roman"/>
          <w:b/>
          <w:bCs/>
          <w:sz w:val="24"/>
        </w:rPr>
        <w:t>-</w:t>
      </w:r>
      <w:r w:rsidRPr="00C9232B">
        <w:rPr>
          <w:rFonts w:ascii="Times New Roman" w:hAnsi="Times New Roman" w:cs="Times New Roman"/>
          <w:sz w:val="24"/>
        </w:rPr>
        <w:t> получатели субсидии) является исполнение муниципального социального заказа на оказание муниципальных услуг   в   социальной  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 </w:t>
      </w:r>
      <w:r w:rsidRPr="00C9232B">
        <w:rPr>
          <w:rFonts w:ascii="Times New Roman" w:hAnsi="Times New Roman" w:cs="Times New Roman"/>
          <w:b/>
          <w:bCs/>
          <w:sz w:val="24"/>
        </w:rPr>
        <w:t>– </w:t>
      </w:r>
      <w:r w:rsidRPr="00C9232B">
        <w:rPr>
          <w:rFonts w:ascii="Times New Roman" w:hAnsi="Times New Roman" w:cs="Times New Roman"/>
          <w:sz w:val="24"/>
        </w:rPr>
        <w:t>муниципальная услуга)в соответствии с социальным сертификатом.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        3. Предоставление субсидии осуществляется в пределах бюджетных ассигнований, предусмотренных решением о бюджете города Щигры Курской области на текущий финансовый год и плановый период и доведенных на цели, указанные в пункте 2 настоящего Порядка, администрации города Щигры Курской области, являющейся уполномоченным органом (далее</w:t>
      </w:r>
      <w:r w:rsidRPr="00C9232B">
        <w:rPr>
          <w:rFonts w:ascii="Times New Roman" w:hAnsi="Times New Roman" w:cs="Times New Roman"/>
          <w:b/>
          <w:bCs/>
          <w:sz w:val="24"/>
        </w:rPr>
        <w:t>-</w:t>
      </w:r>
      <w:r w:rsidRPr="00C9232B">
        <w:rPr>
          <w:rFonts w:ascii="Times New Roman" w:hAnsi="Times New Roman" w:cs="Times New Roman"/>
          <w:sz w:val="24"/>
        </w:rPr>
        <w:t> уполномоченный орган) лимитов бюджетных обязательств.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4. Результатом предоставления субсидии является оказание</w:t>
      </w:r>
      <w:r w:rsidRPr="00C9232B">
        <w:rPr>
          <w:rFonts w:ascii="Times New Roman" w:hAnsi="Times New Roman" w:cs="Times New Roman"/>
          <w:sz w:val="24"/>
        </w:rPr>
        <w:br/>
        <w:t>в соответствии со стандартом оказания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в городе Щигры Курской области в соответствии с социальным сертификатом», услуги потребителям услуг, предъявившим получателю субсидии социальный сертификат.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5. Размер субсидии, предоставляемый i-му получателю субсидии </w:t>
      </w:r>
      <w:r w:rsidRPr="00C9232B">
        <w:rPr>
          <w:rFonts w:ascii="Times New Roman" w:hAnsi="Times New Roman" w:cs="Times New Roman"/>
          <w:i/>
          <w:iCs/>
          <w:sz w:val="24"/>
        </w:rPr>
        <w:t>(Vi) </w:t>
      </w:r>
      <w:r w:rsidRPr="00C9232B">
        <w:rPr>
          <w:rFonts w:ascii="Times New Roman" w:hAnsi="Times New Roman" w:cs="Times New Roman"/>
          <w:sz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12Vi=j=1nQj*Pj,"&gt; где: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Q</w:t>
      </w:r>
      <w:r w:rsidRPr="00C9232B">
        <w:rPr>
          <w:rFonts w:ascii="Times New Roman" w:hAnsi="Times New Roman" w:cs="Times New Roman"/>
          <w:sz w:val="24"/>
          <w:vertAlign w:val="subscript"/>
        </w:rPr>
        <w:t>j</w:t>
      </w:r>
      <w:r w:rsidRPr="00C9232B">
        <w:rPr>
          <w:rFonts w:ascii="Times New Roman" w:hAnsi="Times New Roman" w:cs="Times New Roman"/>
          <w:sz w:val="24"/>
        </w:rPr>
        <w:t> </w:t>
      </w:r>
      <w:r w:rsidRPr="00C9232B">
        <w:rPr>
          <w:rFonts w:ascii="Times New Roman" w:hAnsi="Times New Roman" w:cs="Times New Roman"/>
          <w:b/>
          <w:bCs/>
          <w:sz w:val="24"/>
        </w:rPr>
        <w:t>- </w:t>
      </w:r>
      <w:r w:rsidRPr="00C9232B">
        <w:rPr>
          <w:rFonts w:ascii="Times New Roman" w:hAnsi="Times New Roman" w:cs="Times New Roman"/>
          <w:sz w:val="24"/>
        </w:rPr>
        <w:t>объем муниципальной услуги, оказываемой в соответствии с социальным сертификатом </w:t>
      </w:r>
      <w:r w:rsidRPr="00C9232B">
        <w:rPr>
          <w:rFonts w:ascii="Times New Roman" w:hAnsi="Times New Roman" w:cs="Times New Roman"/>
          <w:i/>
          <w:iCs/>
          <w:sz w:val="24"/>
        </w:rPr>
        <w:t>j</w:t>
      </w:r>
      <w:r w:rsidRPr="00C9232B">
        <w:rPr>
          <w:rFonts w:ascii="Times New Roman" w:hAnsi="Times New Roman" w:cs="Times New Roman"/>
          <w:sz w:val="24"/>
        </w:rPr>
        <w:t>-му потребителю услуги;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lastRenderedPageBreak/>
        <w:t>P</w:t>
      </w:r>
      <w:r w:rsidRPr="00C9232B">
        <w:rPr>
          <w:rFonts w:ascii="Times New Roman" w:hAnsi="Times New Roman" w:cs="Times New Roman"/>
          <w:sz w:val="24"/>
          <w:vertAlign w:val="subscript"/>
        </w:rPr>
        <w:t>j</w:t>
      </w:r>
      <w:r w:rsidRPr="00C9232B">
        <w:rPr>
          <w:rFonts w:ascii="Times New Roman" w:hAnsi="Times New Roman" w:cs="Times New Roman"/>
          <w:sz w:val="24"/>
        </w:rPr>
        <w:t>  </w:t>
      </w:r>
      <w:r w:rsidRPr="00C9232B">
        <w:rPr>
          <w:rFonts w:ascii="Times New Roman" w:hAnsi="Times New Roman" w:cs="Times New Roman"/>
          <w:b/>
          <w:bCs/>
          <w:sz w:val="24"/>
        </w:rPr>
        <w:t>-</w:t>
      </w:r>
      <w:r w:rsidRPr="00C9232B">
        <w:rPr>
          <w:rFonts w:ascii="Times New Roman" w:hAnsi="Times New Roman" w:cs="Times New Roman"/>
          <w:sz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n</w:t>
      </w:r>
      <w:r w:rsidRPr="00C9232B">
        <w:rPr>
          <w:rFonts w:ascii="Times New Roman" w:hAnsi="Times New Roman" w:cs="Times New Roman"/>
          <w:b/>
          <w:bCs/>
          <w:sz w:val="24"/>
        </w:rPr>
        <w:t>-</w:t>
      </w:r>
      <w:r w:rsidRPr="00C9232B">
        <w:rPr>
          <w:rFonts w:ascii="Times New Roman" w:hAnsi="Times New Roman" w:cs="Times New Roman"/>
          <w:sz w:val="24"/>
        </w:rPr>
        <w:t>число потребителей, которым муниципальная услуга в соответствии с социальным сертификатом оказывается </w:t>
      </w:r>
      <w:r w:rsidRPr="00C9232B">
        <w:rPr>
          <w:rFonts w:ascii="Times New Roman" w:hAnsi="Times New Roman" w:cs="Times New Roman"/>
          <w:i/>
          <w:iCs/>
          <w:sz w:val="24"/>
        </w:rPr>
        <w:t>i</w:t>
      </w:r>
      <w:r w:rsidRPr="00C9232B">
        <w:rPr>
          <w:rFonts w:ascii="Times New Roman" w:hAnsi="Times New Roman" w:cs="Times New Roman"/>
          <w:sz w:val="24"/>
        </w:rPr>
        <w:t>-м получателем субсидии.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Размер субсидий, предоставляемых в соответствии с соглашениями,</w:t>
      </w:r>
      <w:r w:rsidRPr="00C9232B">
        <w:rPr>
          <w:rFonts w:ascii="Times New Roman" w:hAnsi="Times New Roman" w:cs="Times New Roman"/>
          <w:sz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 </w:t>
      </w:r>
      <w:r w:rsidRPr="00C9232B">
        <w:rPr>
          <w:rFonts w:ascii="Times New Roman" w:hAnsi="Times New Roman" w:cs="Times New Roman"/>
          <w:b/>
          <w:bCs/>
          <w:sz w:val="24"/>
        </w:rPr>
        <w:t>-</w:t>
      </w:r>
      <w:r w:rsidRPr="00C9232B">
        <w:rPr>
          <w:rFonts w:ascii="Times New Roman" w:hAnsi="Times New Roman" w:cs="Times New Roman"/>
          <w:sz w:val="24"/>
        </w:rPr>
        <w:t> план</w:t>
      </w:r>
      <w:r w:rsidRPr="00C9232B">
        <w:rPr>
          <w:rFonts w:ascii="Times New Roman" w:hAnsi="Times New Roman" w:cs="Times New Roman"/>
          <w:b/>
          <w:bCs/>
          <w:sz w:val="24"/>
        </w:rPr>
        <w:t>-</w:t>
      </w:r>
      <w:r w:rsidRPr="00C9232B">
        <w:rPr>
          <w:rFonts w:ascii="Times New Roman" w:hAnsi="Times New Roman" w:cs="Times New Roman"/>
          <w:sz w:val="24"/>
        </w:rPr>
        <w:t>график).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Перечисление субсидии получателю субсидии в соответствии</w:t>
      </w:r>
      <w:r w:rsidRPr="00C9232B">
        <w:rPr>
          <w:rFonts w:ascii="Times New Roman" w:hAnsi="Times New Roman" w:cs="Times New Roman"/>
          <w:sz w:val="24"/>
        </w:rPr>
        <w:br/>
        <w:t>с заключенным соглашением, осуществляется на счета, определенные</w:t>
      </w:r>
      <w:r w:rsidRPr="00C9232B">
        <w:rPr>
          <w:rFonts w:ascii="Times New Roman" w:hAnsi="Times New Roman" w:cs="Times New Roman"/>
          <w:sz w:val="24"/>
        </w:rPr>
        <w:br/>
        <w:t>с учетом положений, установленных бюджетным законодательством Российской Федерации.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Перечисление субсидии в течение IV квартала осуществляется: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1) в октябре - ноябре - в сроки, установленные планом-графиком,</w:t>
      </w:r>
      <w:r w:rsidRPr="00C9232B">
        <w:rPr>
          <w:rFonts w:ascii="Times New Roman" w:hAnsi="Times New Roman" w:cs="Times New Roman"/>
          <w:sz w:val="24"/>
        </w:rPr>
        <w:br/>
        <w:t>в размере не более 2/3 остатка годового размера субсидии;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2) за декабрь - после предоставления получателем субсидии уполномоченному органу отчета за 11 месяцев (предварительного за год)</w:t>
      </w:r>
      <w:r w:rsidRPr="00C9232B">
        <w:rPr>
          <w:rFonts w:ascii="Times New Roman" w:hAnsi="Times New Roman" w:cs="Times New Roman"/>
          <w:sz w:val="24"/>
        </w:rPr>
        <w:br/>
        <w:t>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7. Получатель субсидии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8.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lastRenderedPageBreak/>
        <w:t>10. Органы муниципального финансового контроля города Щигры Курской области осуществляют контроль в соответствии со статьей 26 Федерального закона № 189-ФЗ.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11. В случае установления факта недостижения получателем субсидии результата предоставления субсидии и (или) нарушения Порядка оказания муниципальной услуги в соответствии со стандартом оказания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 в городе Щигры Курской области в соответствии с  социальным сертификатом»,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города Щигры Курской области в течение 10 календарных дней со дня завершения проверки  в размере </w:t>
      </w:r>
      <w:r w:rsidRPr="00C9232B">
        <w:rPr>
          <w:rFonts w:ascii="Times New Roman" w:hAnsi="Times New Roman" w:cs="Times New Roman"/>
          <w:i/>
          <w:iCs/>
          <w:sz w:val="24"/>
        </w:rPr>
        <w:t>(R)</w:t>
      </w:r>
      <w:r w:rsidRPr="00C9232B">
        <w:rPr>
          <w:rFonts w:ascii="Times New Roman" w:hAnsi="Times New Roman" w:cs="Times New Roman"/>
          <w:sz w:val="24"/>
        </w:rPr>
        <w:t>, рассчитанным  по формуле: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12R=j=1nQj*Pj ,"&gt;  где: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12Q"&gt; </w:t>
      </w:r>
      <w:r w:rsidRPr="00C9232B">
        <w:rPr>
          <w:rFonts w:ascii="Times New Roman" w:hAnsi="Times New Roman" w:cs="Times New Roman"/>
          <w:sz w:val="24"/>
          <w:vertAlign w:val="subscript"/>
        </w:rPr>
        <w:t>j</w:t>
      </w:r>
      <w:r w:rsidRPr="00C9232B">
        <w:rPr>
          <w:rFonts w:ascii="Times New Roman" w:hAnsi="Times New Roman" w:cs="Times New Roman"/>
          <w:sz w:val="24"/>
        </w:rPr>
        <w:t> </w:t>
      </w:r>
      <w:r w:rsidRPr="00C9232B">
        <w:rPr>
          <w:rFonts w:ascii="Times New Roman" w:hAnsi="Times New Roman" w:cs="Times New Roman"/>
          <w:b/>
          <w:bCs/>
          <w:sz w:val="24"/>
        </w:rPr>
        <w:t>–</w:t>
      </w:r>
      <w:r w:rsidRPr="00C9232B">
        <w:rPr>
          <w:rFonts w:ascii="Times New Roman" w:hAnsi="Times New Roman" w:cs="Times New Roman"/>
          <w:sz w:val="24"/>
        </w:rPr>
        <w:t> объем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сертификатом </w:t>
      </w:r>
      <w:r w:rsidRPr="00C9232B">
        <w:rPr>
          <w:rFonts w:ascii="Times New Roman" w:hAnsi="Times New Roman" w:cs="Times New Roman"/>
          <w:i/>
          <w:iCs/>
          <w:sz w:val="24"/>
        </w:rPr>
        <w:t>j</w:t>
      </w:r>
      <w:r w:rsidRPr="00C9232B">
        <w:rPr>
          <w:rFonts w:ascii="Times New Roman" w:hAnsi="Times New Roman" w:cs="Times New Roman"/>
          <w:sz w:val="24"/>
        </w:rPr>
        <w:t>-му потребителю услуги;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P</w:t>
      </w:r>
      <w:r w:rsidRPr="00C9232B">
        <w:rPr>
          <w:rFonts w:ascii="Times New Roman" w:hAnsi="Times New Roman" w:cs="Times New Roman"/>
          <w:sz w:val="24"/>
          <w:vertAlign w:val="subscript"/>
        </w:rPr>
        <w:t>j</w:t>
      </w:r>
      <w:r w:rsidRPr="00C9232B">
        <w:rPr>
          <w:rFonts w:ascii="Times New Roman" w:hAnsi="Times New Roman" w:cs="Times New Roman"/>
          <w:sz w:val="24"/>
        </w:rPr>
        <w:t>  </w:t>
      </w:r>
      <w:r w:rsidRPr="00C9232B">
        <w:rPr>
          <w:rFonts w:ascii="Times New Roman" w:hAnsi="Times New Roman" w:cs="Times New Roman"/>
          <w:b/>
          <w:bCs/>
          <w:sz w:val="24"/>
        </w:rPr>
        <w:t>-</w:t>
      </w:r>
      <w:r w:rsidRPr="00C9232B">
        <w:rPr>
          <w:rFonts w:ascii="Times New Roman" w:hAnsi="Times New Roman" w:cs="Times New Roman"/>
          <w:sz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n-число потребителей, которым муниципальная услуга в соответствии с социальным сертификатом оказана </w:t>
      </w:r>
      <w:r w:rsidRPr="00C9232B">
        <w:rPr>
          <w:rFonts w:ascii="Times New Roman" w:hAnsi="Times New Roman" w:cs="Times New Roman"/>
          <w:i/>
          <w:iCs/>
          <w:sz w:val="24"/>
        </w:rPr>
        <w:t>i</w:t>
      </w:r>
      <w:r w:rsidRPr="00C9232B">
        <w:rPr>
          <w:rFonts w:ascii="Times New Roman" w:hAnsi="Times New Roman" w:cs="Times New Roman"/>
          <w:sz w:val="24"/>
        </w:rPr>
        <w:t>-м получателем субсидии.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12. Неиспользованные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Порядком оказания муниципальной услуги, утвержденным уполномоченным органом.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13. При расторжении соглашения получатель субсидии возвращает сумму субсидии, предоставленную ранее в целях оплаты соглашения,</w:t>
      </w:r>
      <w:r w:rsidRPr="00C9232B">
        <w:rPr>
          <w:rFonts w:ascii="Times New Roman" w:hAnsi="Times New Roman" w:cs="Times New Roman"/>
          <w:sz w:val="24"/>
        </w:rPr>
        <w:br/>
        <w:t>за исключением суммы, соответствующей объему муниципальных услуг, оказанных в надлежащем порядке до момента расторжения соглашения,</w:t>
      </w:r>
      <w:r w:rsidRPr="00C9232B">
        <w:rPr>
          <w:rFonts w:ascii="Times New Roman" w:hAnsi="Times New Roman" w:cs="Times New Roman"/>
          <w:sz w:val="24"/>
        </w:rPr>
        <w:br/>
        <w:t>в бюджет города Щигры Курской области,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C9232B" w:rsidRPr="00C9232B" w:rsidRDefault="00C9232B" w:rsidP="00C9232B">
      <w:pPr>
        <w:rPr>
          <w:rFonts w:ascii="Times New Roman" w:hAnsi="Times New Roman" w:cs="Times New Roman"/>
          <w:sz w:val="24"/>
        </w:rPr>
      </w:pPr>
      <w:r w:rsidRPr="00C9232B">
        <w:rPr>
          <w:rFonts w:ascii="Times New Roman" w:hAnsi="Times New Roman" w:cs="Times New Roman"/>
          <w:sz w:val="24"/>
        </w:rPr>
        <w:t> </w:t>
      </w:r>
    </w:p>
    <w:p w:rsidR="00F12275" w:rsidRPr="00C9232B" w:rsidRDefault="00F12275" w:rsidP="00B3524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C9232B" w:rsidSect="00B3524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383ADA"/>
    <w:rsid w:val="003A0954"/>
    <w:rsid w:val="003C02AB"/>
    <w:rsid w:val="00493DC3"/>
    <w:rsid w:val="004B694A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41</cp:revision>
  <dcterms:created xsi:type="dcterms:W3CDTF">2025-03-19T11:18:00Z</dcterms:created>
  <dcterms:modified xsi:type="dcterms:W3CDTF">2025-03-20T08:48:00Z</dcterms:modified>
</cp:coreProperties>
</file>