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05" w:rsidRPr="00113C05" w:rsidRDefault="00113C05" w:rsidP="00113C05">
      <w:pPr>
        <w:suppressAutoHyphens/>
        <w:spacing w:after="120"/>
        <w:jc w:val="center"/>
        <w:rPr>
          <w:rFonts w:ascii="Times New Roman" w:eastAsia="Arial Unicode MS" w:hAnsi="Times New Roman" w:cs="Tahoma"/>
          <w:sz w:val="44"/>
        </w:rPr>
      </w:pPr>
      <w:r w:rsidRPr="00113C05">
        <w:rPr>
          <w:rFonts w:ascii="Times New Roman" w:eastAsia="Arial Unicode MS" w:hAnsi="Times New Roman" w:cs="Tahoma"/>
          <w:sz w:val="44"/>
        </w:rPr>
        <w:t xml:space="preserve">Администрация города Щигры </w:t>
      </w:r>
    </w:p>
    <w:p w:rsidR="00113C05" w:rsidRPr="00113C05" w:rsidRDefault="00113C05" w:rsidP="00113C05">
      <w:pPr>
        <w:suppressAutoHyphens/>
        <w:spacing w:after="120"/>
        <w:jc w:val="center"/>
        <w:rPr>
          <w:rFonts w:ascii="Times New Roman" w:eastAsia="Arial Unicode MS" w:hAnsi="Times New Roman" w:cs="Tahoma"/>
          <w:sz w:val="44"/>
        </w:rPr>
      </w:pPr>
      <w:r w:rsidRPr="00113C05">
        <w:rPr>
          <w:rFonts w:ascii="Times New Roman" w:eastAsia="Arial Unicode MS" w:hAnsi="Times New Roman" w:cs="Tahoma"/>
          <w:sz w:val="44"/>
        </w:rPr>
        <w:t>Курской    области</w:t>
      </w:r>
    </w:p>
    <w:p w:rsidR="00113C05" w:rsidRDefault="00113C05" w:rsidP="00685539">
      <w:pPr>
        <w:suppressAutoHyphens/>
        <w:spacing w:after="120"/>
        <w:jc w:val="center"/>
        <w:rPr>
          <w:rFonts w:ascii="Times New Roman" w:eastAsia="Arial Unicode MS" w:hAnsi="Times New Roman" w:cs="Tahoma"/>
          <w:sz w:val="56"/>
        </w:rPr>
      </w:pPr>
      <w:r w:rsidRPr="00113C05">
        <w:rPr>
          <w:rFonts w:ascii="Times New Roman" w:eastAsia="Arial Unicode MS" w:hAnsi="Times New Roman" w:cs="Tahoma"/>
          <w:sz w:val="56"/>
        </w:rPr>
        <w:t xml:space="preserve">П о с </w:t>
      </w:r>
      <w:proofErr w:type="gramStart"/>
      <w:r w:rsidRPr="00113C05">
        <w:rPr>
          <w:rFonts w:ascii="Times New Roman" w:eastAsia="Arial Unicode MS" w:hAnsi="Times New Roman" w:cs="Tahoma"/>
          <w:sz w:val="56"/>
        </w:rPr>
        <w:t>т</w:t>
      </w:r>
      <w:proofErr w:type="gramEnd"/>
      <w:r w:rsidRPr="00113C05">
        <w:rPr>
          <w:rFonts w:ascii="Times New Roman" w:eastAsia="Arial Unicode MS" w:hAnsi="Times New Roman" w:cs="Tahoma"/>
          <w:sz w:val="56"/>
        </w:rPr>
        <w:t xml:space="preserve"> а н о в л е н и е</w:t>
      </w:r>
    </w:p>
    <w:p w:rsidR="00B22054" w:rsidRPr="00113C05" w:rsidRDefault="00B22054" w:rsidP="00685539">
      <w:pPr>
        <w:suppressAutoHyphens/>
        <w:spacing w:after="120"/>
        <w:jc w:val="center"/>
        <w:rPr>
          <w:rFonts w:ascii="Times New Roman" w:eastAsia="Times New Roman" w:hAnsi="Times New Roman" w:cs="Times New Roman"/>
          <w:b/>
          <w:color w:val="auto"/>
          <w:sz w:val="28"/>
          <w:szCs w:val="28"/>
          <w:lang w:eastAsia="ar-SA" w:bidi="ar-SA"/>
        </w:rPr>
      </w:pPr>
    </w:p>
    <w:p w:rsidR="009038B5" w:rsidRPr="00B22054" w:rsidRDefault="00B22054" w:rsidP="009038B5">
      <w:pPr>
        <w:widowControl/>
        <w:spacing w:line="276" w:lineRule="auto"/>
        <w:jc w:val="both"/>
        <w:outlineLvl w:val="1"/>
        <w:rPr>
          <w:rFonts w:ascii="Times New Roman" w:eastAsia="Times New Roman" w:hAnsi="Times New Roman" w:cs="Times New Roman"/>
          <w:bCs/>
          <w:color w:val="auto"/>
          <w:sz w:val="28"/>
          <w:szCs w:val="28"/>
          <w:u w:val="single"/>
          <w:lang w:bidi="ar-SA"/>
        </w:rPr>
      </w:pPr>
      <w:r>
        <w:rPr>
          <w:rFonts w:ascii="Times New Roman" w:eastAsia="Times New Roman" w:hAnsi="Times New Roman" w:cs="Times New Roman"/>
          <w:bCs/>
          <w:color w:val="auto"/>
          <w:sz w:val="28"/>
          <w:szCs w:val="28"/>
          <w:lang w:bidi="ar-SA"/>
        </w:rPr>
        <w:t xml:space="preserve">от </w:t>
      </w:r>
      <w:r>
        <w:rPr>
          <w:rFonts w:ascii="Times New Roman" w:eastAsia="Times New Roman" w:hAnsi="Times New Roman" w:cs="Times New Roman"/>
          <w:bCs/>
          <w:color w:val="auto"/>
          <w:sz w:val="28"/>
          <w:szCs w:val="28"/>
          <w:u w:val="single"/>
          <w:lang w:bidi="ar-SA"/>
        </w:rPr>
        <w:t>26.03.2024</w:t>
      </w:r>
      <w:r>
        <w:rPr>
          <w:rFonts w:ascii="Times New Roman" w:eastAsia="Times New Roman" w:hAnsi="Times New Roman" w:cs="Times New Roman"/>
          <w:bCs/>
          <w:color w:val="auto"/>
          <w:sz w:val="28"/>
          <w:szCs w:val="28"/>
          <w:lang w:bidi="ar-SA"/>
        </w:rPr>
        <w:t xml:space="preserve"> № </w:t>
      </w:r>
      <w:r>
        <w:rPr>
          <w:rFonts w:ascii="Times New Roman" w:eastAsia="Times New Roman" w:hAnsi="Times New Roman" w:cs="Times New Roman"/>
          <w:bCs/>
          <w:color w:val="auto"/>
          <w:sz w:val="28"/>
          <w:szCs w:val="28"/>
          <w:u w:val="single"/>
          <w:lang w:bidi="ar-SA"/>
        </w:rPr>
        <w:t>92</w:t>
      </w:r>
    </w:p>
    <w:p w:rsidR="00113C05" w:rsidRPr="00113C05" w:rsidRDefault="00113C05" w:rsidP="009038B5">
      <w:pPr>
        <w:widowControl/>
        <w:spacing w:line="276" w:lineRule="auto"/>
        <w:jc w:val="both"/>
        <w:outlineLvl w:val="1"/>
        <w:rPr>
          <w:rFonts w:ascii="Times New Roman" w:eastAsia="Times New Roman" w:hAnsi="Times New Roman" w:cs="Times New Roman"/>
          <w:b/>
          <w:color w:val="auto"/>
          <w:sz w:val="28"/>
          <w:szCs w:val="28"/>
          <w:lang w:eastAsia="ar-SA" w:bidi="ar-SA"/>
        </w:rPr>
      </w:pPr>
      <w:r w:rsidRPr="00113C05">
        <w:rPr>
          <w:rFonts w:ascii="Times New Roman" w:eastAsia="Times New Roman" w:hAnsi="Times New Roman" w:cs="Times New Roman"/>
          <w:b/>
          <w:color w:val="auto"/>
          <w:sz w:val="28"/>
          <w:szCs w:val="28"/>
          <w:lang w:eastAsia="ar-SA" w:bidi="ar-SA"/>
        </w:rPr>
        <w:t xml:space="preserve">Об утверждении муниципальной программы </w:t>
      </w:r>
    </w:p>
    <w:p w:rsidR="00113C05" w:rsidRPr="00113C05" w:rsidRDefault="00113C05" w:rsidP="009038B5">
      <w:pPr>
        <w:widowControl/>
        <w:shd w:val="clear" w:color="auto" w:fill="FFFFFF"/>
        <w:spacing w:line="276" w:lineRule="auto"/>
        <w:rPr>
          <w:rFonts w:ascii="Times New Roman" w:eastAsia="Calibri" w:hAnsi="Times New Roman" w:cs="Times New Roman"/>
          <w:b/>
          <w:color w:val="auto"/>
          <w:sz w:val="28"/>
          <w:szCs w:val="28"/>
          <w:lang w:eastAsia="en-US" w:bidi="ar-SA"/>
        </w:rPr>
      </w:pPr>
      <w:r w:rsidRPr="00113C05">
        <w:rPr>
          <w:rFonts w:ascii="Times New Roman" w:eastAsia="Calibri" w:hAnsi="Times New Roman" w:cs="Times New Roman"/>
          <w:b/>
          <w:color w:val="auto"/>
          <w:sz w:val="28"/>
          <w:szCs w:val="28"/>
          <w:lang w:eastAsia="en-US" w:bidi="ar-SA"/>
        </w:rPr>
        <w:t xml:space="preserve">«Энергосбережение и повышение </w:t>
      </w:r>
    </w:p>
    <w:p w:rsidR="00113C05" w:rsidRPr="00113C05" w:rsidRDefault="00113C05" w:rsidP="009038B5">
      <w:pPr>
        <w:widowControl/>
        <w:shd w:val="clear" w:color="auto" w:fill="FFFFFF"/>
        <w:suppressAutoHyphens/>
        <w:spacing w:line="276" w:lineRule="auto"/>
        <w:rPr>
          <w:rFonts w:ascii="Times New Roman" w:eastAsia="Calibri" w:hAnsi="Times New Roman" w:cs="Times New Roman"/>
          <w:b/>
          <w:color w:val="auto"/>
          <w:sz w:val="28"/>
          <w:szCs w:val="28"/>
          <w:lang w:eastAsia="en-US" w:bidi="ar-SA"/>
        </w:rPr>
      </w:pPr>
      <w:r w:rsidRPr="00113C05">
        <w:rPr>
          <w:rFonts w:ascii="Times New Roman" w:eastAsia="Calibri" w:hAnsi="Times New Roman" w:cs="Times New Roman"/>
          <w:b/>
          <w:color w:val="auto"/>
          <w:sz w:val="28"/>
          <w:szCs w:val="28"/>
          <w:lang w:eastAsia="en-US" w:bidi="ar-SA"/>
        </w:rPr>
        <w:t xml:space="preserve">энергетической эффективности на территории </w:t>
      </w:r>
    </w:p>
    <w:p w:rsidR="00113C05" w:rsidRPr="00113C05" w:rsidRDefault="00113C05" w:rsidP="009038B5">
      <w:pPr>
        <w:widowControl/>
        <w:shd w:val="clear" w:color="auto" w:fill="FFFFFF"/>
        <w:suppressAutoHyphens/>
        <w:spacing w:line="276" w:lineRule="auto"/>
        <w:rPr>
          <w:rFonts w:ascii="Times New Roman" w:eastAsia="Calibri" w:hAnsi="Times New Roman" w:cs="Times New Roman"/>
          <w:b/>
          <w:color w:val="auto"/>
          <w:sz w:val="28"/>
          <w:szCs w:val="28"/>
          <w:lang w:eastAsia="en-US" w:bidi="ar-SA"/>
        </w:rPr>
      </w:pPr>
      <w:r w:rsidRPr="00113C05">
        <w:rPr>
          <w:rFonts w:ascii="Times New Roman" w:eastAsia="Calibri" w:hAnsi="Times New Roman" w:cs="Times New Roman"/>
          <w:b/>
          <w:color w:val="auto"/>
          <w:sz w:val="28"/>
          <w:szCs w:val="28"/>
          <w:lang w:eastAsia="en-US" w:bidi="ar-SA"/>
        </w:rPr>
        <w:t xml:space="preserve">муниципального образования «город Щигры» </w:t>
      </w:r>
    </w:p>
    <w:p w:rsidR="00113C05" w:rsidRPr="00113C05" w:rsidRDefault="00D670B3" w:rsidP="009038B5">
      <w:pPr>
        <w:widowControl/>
        <w:spacing w:line="276" w:lineRule="auto"/>
        <w:rPr>
          <w:rFonts w:ascii="Times New Roman" w:eastAsia="Times New Roman" w:hAnsi="Times New Roman" w:cs="Times New Roman"/>
          <w:color w:val="auto"/>
          <w:sz w:val="28"/>
          <w:szCs w:val="28"/>
          <w:lang w:eastAsia="ar-SA" w:bidi="ar-SA"/>
        </w:rPr>
      </w:pPr>
      <w:r>
        <w:rPr>
          <w:rFonts w:ascii="Times New Roman" w:eastAsia="Calibri" w:hAnsi="Times New Roman" w:cs="Times New Roman"/>
          <w:b/>
          <w:color w:val="auto"/>
          <w:sz w:val="28"/>
          <w:szCs w:val="28"/>
          <w:lang w:eastAsia="en-US" w:bidi="ar-SA"/>
        </w:rPr>
        <w:t>Курской области на период 2024-2026</w:t>
      </w:r>
      <w:r w:rsidR="00113C05" w:rsidRPr="00113C05">
        <w:rPr>
          <w:rFonts w:ascii="Times New Roman" w:eastAsia="Calibri" w:hAnsi="Times New Roman" w:cs="Times New Roman"/>
          <w:b/>
          <w:color w:val="auto"/>
          <w:sz w:val="28"/>
          <w:szCs w:val="28"/>
          <w:lang w:eastAsia="en-US" w:bidi="ar-SA"/>
        </w:rPr>
        <w:t xml:space="preserve"> годы»</w:t>
      </w:r>
    </w:p>
    <w:p w:rsidR="00113C05" w:rsidRPr="00113C05" w:rsidRDefault="00113C05" w:rsidP="00113C05">
      <w:pPr>
        <w:widowControl/>
        <w:suppressAutoHyphens/>
        <w:jc w:val="both"/>
        <w:rPr>
          <w:rFonts w:ascii="Times New Roman" w:eastAsia="Times New Roman" w:hAnsi="Times New Roman" w:cs="Times New Roman"/>
          <w:color w:val="auto"/>
          <w:sz w:val="28"/>
          <w:szCs w:val="28"/>
          <w:lang w:eastAsia="ar-SA" w:bidi="ar-SA"/>
        </w:rPr>
      </w:pPr>
    </w:p>
    <w:p w:rsidR="00113C05" w:rsidRPr="00B64DA5" w:rsidRDefault="00113C05" w:rsidP="00113C05">
      <w:pPr>
        <w:widowControl/>
        <w:suppressAutoHyphens/>
        <w:ind w:firstLine="709"/>
        <w:jc w:val="both"/>
        <w:rPr>
          <w:rFonts w:ascii="Times New Roman" w:eastAsia="Times New Roman" w:hAnsi="Times New Roman" w:cs="Times New Roman"/>
          <w:color w:val="auto"/>
          <w:sz w:val="28"/>
          <w:szCs w:val="28"/>
          <w:lang w:eastAsia="zh-CN" w:bidi="ar-SA"/>
        </w:rPr>
      </w:pPr>
      <w:r w:rsidRPr="00113C05">
        <w:rPr>
          <w:rFonts w:ascii="Times New Roman" w:eastAsia="Times New Roman" w:hAnsi="Times New Roman" w:cs="Times New Roman"/>
          <w:color w:val="auto"/>
          <w:sz w:val="28"/>
          <w:szCs w:val="28"/>
          <w:lang w:eastAsia="zh-CN" w:bidi="ar-SA"/>
        </w:rPr>
        <w:t>В соответствии с</w:t>
      </w:r>
      <w:r w:rsidR="00685539">
        <w:rPr>
          <w:rFonts w:ascii="Times New Roman" w:eastAsia="Times New Roman" w:hAnsi="Times New Roman" w:cs="Times New Roman"/>
          <w:color w:val="auto"/>
          <w:sz w:val="28"/>
          <w:szCs w:val="28"/>
          <w:lang w:eastAsia="zh-CN" w:bidi="ar-SA"/>
        </w:rPr>
        <w:t xml:space="preserve"> Федеральным законом от 23.11.</w:t>
      </w:r>
      <w:r w:rsidRPr="00113C05">
        <w:rPr>
          <w:rFonts w:ascii="Times New Roman" w:eastAsia="Times New Roman" w:hAnsi="Times New Roman" w:cs="Times New Roman"/>
          <w:color w:val="auto"/>
          <w:sz w:val="28"/>
          <w:szCs w:val="28"/>
          <w:lang w:eastAsia="zh-CN" w:bidi="ar-SA"/>
        </w:rPr>
        <w:t xml:space="preserve"> 2009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113C05">
        <w:rPr>
          <w:rFonts w:ascii="Times New Roman" w:eastAsia="Times New Roman" w:hAnsi="Times New Roman" w:cs="Times New Roman"/>
          <w:sz w:val="28"/>
          <w:szCs w:val="28"/>
          <w:lang w:eastAsia="zh-CN" w:bidi="ar-SA"/>
        </w:rPr>
        <w:t xml:space="preserve">Постановлением </w:t>
      </w:r>
      <w:r w:rsidRPr="00113C05">
        <w:rPr>
          <w:rFonts w:ascii="Times New Roman" w:eastAsia="Times New Roman" w:hAnsi="Times New Roman" w:cs="Times New Roman"/>
          <w:color w:val="auto"/>
          <w:sz w:val="28"/>
          <w:szCs w:val="28"/>
          <w:lang w:eastAsia="zh-CN" w:bidi="ar-SA"/>
        </w:rPr>
        <w:t>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B64DA5" w:rsidRPr="00B64DA5">
        <w:t xml:space="preserve"> </w:t>
      </w:r>
      <w:r w:rsidR="00B64DA5" w:rsidRPr="00113C05">
        <w:rPr>
          <w:rFonts w:ascii="Times New Roman" w:eastAsia="Times New Roman" w:hAnsi="Times New Roman" w:cs="Times New Roman"/>
          <w:sz w:val="28"/>
          <w:szCs w:val="28"/>
          <w:lang w:eastAsia="zh-CN" w:bidi="ar-SA"/>
        </w:rPr>
        <w:t xml:space="preserve">Постановлением </w:t>
      </w:r>
      <w:r w:rsidR="00B64DA5" w:rsidRPr="00113C05">
        <w:rPr>
          <w:rFonts w:ascii="Times New Roman" w:eastAsia="Times New Roman" w:hAnsi="Times New Roman" w:cs="Times New Roman"/>
          <w:color w:val="auto"/>
          <w:sz w:val="28"/>
          <w:szCs w:val="28"/>
          <w:lang w:eastAsia="zh-CN" w:bidi="ar-SA"/>
        </w:rPr>
        <w:t>Правительства Российской Федерации от 11.02.2021 № 161</w:t>
      </w:r>
      <w:r w:rsidR="00B64DA5">
        <w:t xml:space="preserve"> </w:t>
      </w:r>
      <w:r w:rsidR="00B64DA5" w:rsidRPr="00B64DA5">
        <w:rPr>
          <w:rFonts w:ascii="Times New Roman" w:hAnsi="Times New Roman" w:cs="Times New Roman"/>
          <w:sz w:val="28"/>
          <w:szCs w:val="28"/>
        </w:rPr>
        <w:t>«О системе управления государственными программами Российской Федерации</w:t>
      </w:r>
      <w:r w:rsidR="00B64DA5" w:rsidRPr="00B64DA5">
        <w:rPr>
          <w:rFonts w:ascii="Times New Roman" w:hAnsi="Times New Roman" w:cs="Times New Roman"/>
          <w:color w:val="000000" w:themeColor="text1"/>
          <w:sz w:val="28"/>
          <w:szCs w:val="28"/>
        </w:rPr>
        <w:t xml:space="preserve">», </w:t>
      </w:r>
      <w:hyperlink r:id="rId8" w:history="1">
        <w:r w:rsidR="00685539">
          <w:rPr>
            <w:rStyle w:val="af"/>
            <w:rFonts w:ascii="Times New Roman" w:hAnsi="Times New Roman" w:cs="Times New Roman"/>
            <w:color w:val="000000" w:themeColor="text1"/>
            <w:sz w:val="28"/>
            <w:szCs w:val="28"/>
            <w:u w:val="none"/>
          </w:rPr>
          <w:t>м</w:t>
        </w:r>
        <w:r w:rsidR="00B64DA5">
          <w:rPr>
            <w:rStyle w:val="af"/>
            <w:rFonts w:ascii="Times New Roman" w:hAnsi="Times New Roman" w:cs="Times New Roman"/>
            <w:color w:val="000000" w:themeColor="text1"/>
            <w:sz w:val="28"/>
            <w:szCs w:val="28"/>
            <w:u w:val="none"/>
          </w:rPr>
          <w:t>етодическими рекомендациями</w:t>
        </w:r>
        <w:r w:rsidR="00B64DA5" w:rsidRPr="00B64DA5">
          <w:rPr>
            <w:rStyle w:val="af"/>
            <w:rFonts w:ascii="Times New Roman" w:hAnsi="Times New Roman" w:cs="Times New Roman"/>
            <w:color w:val="000000" w:themeColor="text1"/>
            <w:sz w:val="28"/>
            <w:szCs w:val="28"/>
            <w:u w:val="none"/>
          </w:rPr>
          <w:t xml:space="preserve"> по разработке и реализации государственных программ субъектов Российской Феде</w:t>
        </w:r>
        <w:r w:rsidR="00685539">
          <w:rPr>
            <w:rStyle w:val="af"/>
            <w:rFonts w:ascii="Times New Roman" w:hAnsi="Times New Roman" w:cs="Times New Roman"/>
            <w:color w:val="000000" w:themeColor="text1"/>
            <w:sz w:val="28"/>
            <w:szCs w:val="28"/>
            <w:u w:val="none"/>
          </w:rPr>
          <w:t xml:space="preserve">рации и муниципальных программ </w:t>
        </w:r>
        <w:r w:rsidR="00B64DA5" w:rsidRPr="00B64DA5">
          <w:rPr>
            <w:rStyle w:val="af"/>
            <w:rFonts w:ascii="Times New Roman" w:hAnsi="Times New Roman" w:cs="Times New Roman"/>
            <w:color w:val="000000" w:themeColor="text1"/>
            <w:sz w:val="28"/>
            <w:szCs w:val="28"/>
            <w:u w:val="none"/>
          </w:rPr>
          <w:t xml:space="preserve">Письмо Минэкономразвития России № 3493-ПК/Д19 и Минфина России № 26-02-06/9321 от 06.02.2023 </w:t>
        </w:r>
      </w:hyperlink>
    </w:p>
    <w:p w:rsidR="00113C05" w:rsidRPr="00113C05" w:rsidRDefault="00113C05" w:rsidP="00113C05">
      <w:pPr>
        <w:widowControl/>
        <w:suppressAutoHyphens/>
        <w:jc w:val="both"/>
        <w:rPr>
          <w:rFonts w:ascii="Times New Roman" w:eastAsia="Times New Roman" w:hAnsi="Times New Roman" w:cs="Times New Roman"/>
          <w:sz w:val="28"/>
          <w:szCs w:val="28"/>
          <w:lang w:eastAsia="ar-SA" w:bidi="ar-SA"/>
        </w:rPr>
      </w:pPr>
    </w:p>
    <w:p w:rsidR="00113C05" w:rsidRPr="00113C05" w:rsidRDefault="00113C05" w:rsidP="00113C05">
      <w:pPr>
        <w:widowControl/>
        <w:suppressAutoHyphens/>
        <w:jc w:val="center"/>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t>Администрация города Щигры Курской области ПОСТАНОВЛЯЕТ:</w:t>
      </w:r>
    </w:p>
    <w:p w:rsidR="00113C05" w:rsidRPr="00113C05" w:rsidRDefault="00113C05" w:rsidP="00113C05">
      <w:pPr>
        <w:widowControl/>
        <w:suppressAutoHyphens/>
        <w:jc w:val="both"/>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t xml:space="preserve"> </w:t>
      </w:r>
    </w:p>
    <w:p w:rsidR="00113C05" w:rsidRPr="00113C05" w:rsidRDefault="00113C05" w:rsidP="00113C05">
      <w:pPr>
        <w:widowControl/>
        <w:shd w:val="clear" w:color="auto" w:fill="FFFFFF"/>
        <w:tabs>
          <w:tab w:val="left" w:pos="709"/>
        </w:tabs>
        <w:jc w:val="both"/>
        <w:rPr>
          <w:rFonts w:ascii="Times New Roman" w:eastAsia="Calibri" w:hAnsi="Times New Roman" w:cs="Times New Roman"/>
          <w:color w:val="auto"/>
          <w:sz w:val="28"/>
          <w:szCs w:val="28"/>
          <w:lang w:eastAsia="en-US" w:bidi="ar-SA"/>
        </w:rPr>
      </w:pPr>
      <w:r w:rsidRPr="00113C05">
        <w:rPr>
          <w:rFonts w:ascii="Times New Roman" w:eastAsia="Times New Roman" w:hAnsi="Times New Roman" w:cs="Times New Roman"/>
          <w:sz w:val="28"/>
          <w:szCs w:val="28"/>
          <w:lang w:eastAsia="ar-SA" w:bidi="ar-SA"/>
        </w:rPr>
        <w:t xml:space="preserve">          1.Утвердить муниципальную программу </w:t>
      </w:r>
      <w:r w:rsidRPr="00113C05">
        <w:rPr>
          <w:rFonts w:ascii="Times New Roman" w:eastAsia="Calibri" w:hAnsi="Times New Roman" w:cs="Times New Roman"/>
          <w:color w:val="auto"/>
          <w:sz w:val="28"/>
          <w:szCs w:val="28"/>
          <w:lang w:eastAsia="en-US" w:bidi="ar-SA"/>
        </w:rPr>
        <w:t>«Энергосбережение и повышение энергетической эффективности на территории муниципального образования «город Щигры</w:t>
      </w:r>
      <w:r w:rsidR="00685539">
        <w:rPr>
          <w:rFonts w:ascii="Times New Roman" w:eastAsia="Calibri" w:hAnsi="Times New Roman" w:cs="Times New Roman"/>
          <w:color w:val="auto"/>
          <w:sz w:val="28"/>
          <w:szCs w:val="28"/>
          <w:lang w:eastAsia="en-US" w:bidi="ar-SA"/>
        </w:rPr>
        <w:t>» Курской области на период 2024-2026</w:t>
      </w:r>
      <w:r w:rsidRPr="00113C05">
        <w:rPr>
          <w:rFonts w:ascii="Times New Roman" w:eastAsia="Calibri" w:hAnsi="Times New Roman" w:cs="Times New Roman"/>
          <w:color w:val="auto"/>
          <w:sz w:val="28"/>
          <w:szCs w:val="28"/>
          <w:lang w:eastAsia="en-US" w:bidi="ar-SA"/>
        </w:rPr>
        <w:t xml:space="preserve"> годы»</w:t>
      </w:r>
      <w:r w:rsidR="00B22054">
        <w:rPr>
          <w:rFonts w:ascii="Times New Roman" w:eastAsia="Calibri" w:hAnsi="Times New Roman" w:cs="Times New Roman"/>
          <w:color w:val="auto"/>
          <w:sz w:val="28"/>
          <w:szCs w:val="28"/>
          <w:lang w:eastAsia="en-US" w:bidi="ar-SA"/>
        </w:rPr>
        <w:t xml:space="preserve"> (приложение №1)</w:t>
      </w:r>
      <w:r w:rsidRPr="00113C05">
        <w:rPr>
          <w:rFonts w:ascii="Times New Roman" w:eastAsia="Calibri" w:hAnsi="Times New Roman" w:cs="Times New Roman"/>
          <w:color w:val="auto"/>
          <w:sz w:val="28"/>
          <w:szCs w:val="28"/>
          <w:lang w:eastAsia="en-US" w:bidi="ar-SA"/>
        </w:rPr>
        <w:t>.</w:t>
      </w:r>
    </w:p>
    <w:p w:rsidR="00113C05" w:rsidRPr="00113C05" w:rsidRDefault="00113C05" w:rsidP="00113C05">
      <w:pPr>
        <w:widowControl/>
        <w:suppressAutoHyphens/>
        <w:ind w:firstLine="708"/>
        <w:jc w:val="both"/>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t xml:space="preserve">2.Разместить настоящее постановление на официальном Интернет-сайте муниципального образования «город Щигры» Курской области (адрес </w:t>
      </w:r>
      <w:proofErr w:type="spellStart"/>
      <w:r w:rsidRPr="00113C05">
        <w:rPr>
          <w:rFonts w:ascii="Times New Roman" w:eastAsia="Times New Roman" w:hAnsi="Times New Roman" w:cs="Times New Roman"/>
          <w:sz w:val="28"/>
          <w:szCs w:val="28"/>
          <w:lang w:eastAsia="ar-SA" w:bidi="ar-SA"/>
        </w:rPr>
        <w:t>Web</w:t>
      </w:r>
      <w:proofErr w:type="spellEnd"/>
      <w:r w:rsidRPr="00113C05">
        <w:rPr>
          <w:rFonts w:ascii="Times New Roman" w:eastAsia="Times New Roman" w:hAnsi="Times New Roman" w:cs="Times New Roman"/>
          <w:sz w:val="28"/>
          <w:szCs w:val="28"/>
          <w:lang w:eastAsia="ar-SA" w:bidi="ar-SA"/>
        </w:rPr>
        <w:t>-сайта: http://gshigry.rkursk.ru) в информационно-коммуникационной сети Интернет.</w:t>
      </w:r>
    </w:p>
    <w:p w:rsidR="00113C05" w:rsidRPr="00113C05" w:rsidRDefault="00113C05" w:rsidP="00113C05">
      <w:pPr>
        <w:widowControl/>
        <w:suppressAutoHyphens/>
        <w:ind w:firstLine="708"/>
        <w:jc w:val="both"/>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t>3. Контроль за исполнением настоящего постановления возложить на заместителя главы администрации города Щигры Курской области А.М. Карапетян.</w:t>
      </w:r>
    </w:p>
    <w:p w:rsidR="00B22054" w:rsidRDefault="00113C05" w:rsidP="00113C05">
      <w:pPr>
        <w:widowControl/>
        <w:tabs>
          <w:tab w:val="left" w:pos="709"/>
        </w:tabs>
        <w:suppressAutoHyphens/>
        <w:ind w:firstLine="708"/>
        <w:jc w:val="both"/>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lastRenderedPageBreak/>
        <w:t>4. Настоящее постановление вступает в силу со дня его обнародования.</w:t>
      </w:r>
    </w:p>
    <w:p w:rsidR="00F61618" w:rsidRDefault="00F61618" w:rsidP="00113C05">
      <w:pPr>
        <w:widowControl/>
        <w:tabs>
          <w:tab w:val="left" w:pos="709"/>
        </w:tabs>
        <w:suppressAutoHyphens/>
        <w:ind w:firstLine="708"/>
        <w:jc w:val="both"/>
        <w:rPr>
          <w:rFonts w:ascii="Times New Roman" w:eastAsia="Times New Roman" w:hAnsi="Times New Roman" w:cs="Times New Roman"/>
          <w:sz w:val="28"/>
          <w:szCs w:val="28"/>
          <w:lang w:eastAsia="ar-SA" w:bidi="ar-SA"/>
        </w:rPr>
      </w:pPr>
    </w:p>
    <w:p w:rsidR="00F61618" w:rsidRDefault="00F61618" w:rsidP="00113C05">
      <w:pPr>
        <w:widowControl/>
        <w:tabs>
          <w:tab w:val="left" w:pos="709"/>
        </w:tabs>
        <w:suppressAutoHyphens/>
        <w:ind w:firstLine="708"/>
        <w:jc w:val="both"/>
        <w:rPr>
          <w:rFonts w:ascii="Times New Roman" w:eastAsia="Times New Roman" w:hAnsi="Times New Roman" w:cs="Times New Roman"/>
          <w:sz w:val="28"/>
          <w:szCs w:val="28"/>
          <w:lang w:eastAsia="ar-SA" w:bidi="ar-SA"/>
        </w:rPr>
      </w:pPr>
    </w:p>
    <w:p w:rsidR="00F61618" w:rsidRDefault="00F61618" w:rsidP="00113C05">
      <w:pPr>
        <w:widowControl/>
        <w:tabs>
          <w:tab w:val="left" w:pos="709"/>
        </w:tabs>
        <w:suppressAutoHyphens/>
        <w:ind w:firstLine="708"/>
        <w:jc w:val="both"/>
        <w:rPr>
          <w:rFonts w:ascii="Times New Roman" w:eastAsia="Times New Roman" w:hAnsi="Times New Roman" w:cs="Times New Roman"/>
          <w:sz w:val="28"/>
          <w:szCs w:val="28"/>
          <w:lang w:eastAsia="ar-SA" w:bidi="ar-SA"/>
        </w:rPr>
      </w:pPr>
    </w:p>
    <w:p w:rsidR="00113C05" w:rsidRPr="00113C05" w:rsidRDefault="00113C05" w:rsidP="00113C05">
      <w:pPr>
        <w:widowControl/>
        <w:suppressAutoHyphens/>
        <w:jc w:val="both"/>
        <w:rPr>
          <w:rFonts w:ascii="Times New Roman" w:eastAsia="Times New Roman" w:hAnsi="Times New Roman" w:cs="Times New Roman"/>
          <w:sz w:val="28"/>
          <w:szCs w:val="28"/>
          <w:lang w:eastAsia="ar-SA" w:bidi="ar-SA"/>
        </w:rPr>
      </w:pPr>
      <w:r w:rsidRPr="00113C05">
        <w:rPr>
          <w:rFonts w:ascii="Times New Roman" w:eastAsia="Times New Roman" w:hAnsi="Times New Roman" w:cs="Times New Roman"/>
          <w:sz w:val="28"/>
          <w:szCs w:val="28"/>
          <w:lang w:eastAsia="ar-SA" w:bidi="ar-SA"/>
        </w:rPr>
        <w:t>Глава города Щигры                                                                   С. А. Черников</w:t>
      </w:r>
    </w:p>
    <w:p w:rsidR="00113C05" w:rsidRPr="00113C05" w:rsidRDefault="00113C05" w:rsidP="00113C05">
      <w:pPr>
        <w:widowControl/>
        <w:spacing w:line="276" w:lineRule="auto"/>
        <w:ind w:left="284" w:hanging="284"/>
        <w:jc w:val="center"/>
        <w:rPr>
          <w:rFonts w:ascii="Times New Roman" w:eastAsia="Calibri" w:hAnsi="Times New Roman" w:cs="Times New Roman"/>
          <w:b/>
          <w:color w:val="auto"/>
          <w:sz w:val="28"/>
          <w:szCs w:val="28"/>
          <w:lang w:eastAsia="en-US" w:bidi="ar-SA"/>
        </w:rPr>
        <w:sectPr w:rsidR="00113C05" w:rsidRPr="00113C05" w:rsidSect="007345F4">
          <w:type w:val="nextColumn"/>
          <w:pgSz w:w="11906" w:h="16838"/>
          <w:pgMar w:top="1134" w:right="1276" w:bottom="1134" w:left="1559" w:header="709" w:footer="709" w:gutter="0"/>
          <w:pgNumType w:start="0"/>
          <w:cols w:space="708"/>
          <w:titlePg/>
          <w:docGrid w:linePitch="360"/>
        </w:sectPr>
      </w:pPr>
    </w:p>
    <w:p w:rsidR="00113C05" w:rsidRPr="00113C05" w:rsidRDefault="00113C05" w:rsidP="00113C05">
      <w:pPr>
        <w:widowControl/>
        <w:tabs>
          <w:tab w:val="left" w:leader="underscore" w:pos="9639"/>
        </w:tabs>
        <w:ind w:firstLine="4820"/>
        <w:jc w:val="right"/>
        <w:rPr>
          <w:rFonts w:ascii="Times New Roman" w:eastAsia="Calibri" w:hAnsi="Times New Roman" w:cs="Times New Roman"/>
          <w:color w:val="auto"/>
          <w:sz w:val="28"/>
          <w:szCs w:val="28"/>
          <w:lang w:eastAsia="en-US" w:bidi="ar-SA"/>
        </w:rPr>
      </w:pPr>
      <w:r w:rsidRPr="00113C05">
        <w:rPr>
          <w:rFonts w:ascii="Times New Roman" w:eastAsia="Calibri" w:hAnsi="Times New Roman" w:cs="Times New Roman"/>
          <w:color w:val="auto"/>
          <w:sz w:val="28"/>
          <w:szCs w:val="28"/>
          <w:lang w:eastAsia="en-US" w:bidi="ar-SA"/>
        </w:rPr>
        <w:lastRenderedPageBreak/>
        <w:t>Приложение № 1</w:t>
      </w:r>
    </w:p>
    <w:p w:rsidR="00113C05" w:rsidRPr="00113C05" w:rsidRDefault="00113C05" w:rsidP="00113C05">
      <w:pPr>
        <w:autoSpaceDE w:val="0"/>
        <w:autoSpaceDN w:val="0"/>
        <w:adjustRightInd w:val="0"/>
        <w:ind w:firstLine="4820"/>
        <w:jc w:val="right"/>
        <w:outlineLvl w:val="0"/>
        <w:rPr>
          <w:rFonts w:ascii="Times New Roman" w:eastAsia="Times New Roman" w:hAnsi="Times New Roman" w:cs="Times New Roman"/>
          <w:bCs/>
          <w:color w:val="auto"/>
          <w:sz w:val="28"/>
          <w:szCs w:val="28"/>
          <w:lang w:bidi="ar-SA"/>
        </w:rPr>
      </w:pPr>
      <w:r w:rsidRPr="00113C05">
        <w:rPr>
          <w:rFonts w:ascii="Times New Roman" w:eastAsia="Times New Roman" w:hAnsi="Times New Roman" w:cs="Times New Roman"/>
          <w:bCs/>
          <w:color w:val="auto"/>
          <w:sz w:val="28"/>
          <w:szCs w:val="28"/>
          <w:lang w:bidi="ar-SA"/>
        </w:rPr>
        <w:t xml:space="preserve">к постановлению администрации  </w:t>
      </w:r>
    </w:p>
    <w:p w:rsidR="00113C05" w:rsidRPr="00113C05" w:rsidRDefault="00113C05" w:rsidP="00113C05">
      <w:pPr>
        <w:autoSpaceDE w:val="0"/>
        <w:autoSpaceDN w:val="0"/>
        <w:adjustRightInd w:val="0"/>
        <w:ind w:firstLine="4820"/>
        <w:jc w:val="right"/>
        <w:outlineLvl w:val="0"/>
        <w:rPr>
          <w:rFonts w:ascii="Times New Roman" w:eastAsia="Times New Roman" w:hAnsi="Times New Roman" w:cs="Times New Roman"/>
          <w:bCs/>
          <w:color w:val="auto"/>
          <w:sz w:val="28"/>
          <w:szCs w:val="28"/>
          <w:lang w:bidi="ar-SA"/>
        </w:rPr>
      </w:pPr>
      <w:r w:rsidRPr="00113C05">
        <w:rPr>
          <w:rFonts w:ascii="Times New Roman" w:eastAsia="Times New Roman" w:hAnsi="Times New Roman" w:cs="Times New Roman"/>
          <w:bCs/>
          <w:color w:val="auto"/>
          <w:sz w:val="28"/>
          <w:szCs w:val="28"/>
          <w:lang w:bidi="ar-SA"/>
        </w:rPr>
        <w:t xml:space="preserve">города Щигры Курской области    </w:t>
      </w:r>
    </w:p>
    <w:p w:rsidR="00113C05" w:rsidRPr="00113C05" w:rsidRDefault="00B22054" w:rsidP="00113C05">
      <w:pPr>
        <w:widowControl/>
        <w:jc w:val="right"/>
        <w:rPr>
          <w:rFonts w:ascii="Times New Roman" w:eastAsia="Calibri" w:hAnsi="Times New Roman" w:cs="Times New Roman"/>
          <w:color w:val="auto"/>
          <w:sz w:val="28"/>
          <w:szCs w:val="28"/>
          <w:u w:val="single"/>
          <w:lang w:eastAsia="en-US" w:bidi="ar-SA"/>
        </w:rPr>
      </w:pPr>
      <w:r>
        <w:rPr>
          <w:rFonts w:ascii="Times New Roman" w:eastAsia="Calibri" w:hAnsi="Times New Roman" w:cs="Times New Roman"/>
          <w:color w:val="auto"/>
          <w:sz w:val="28"/>
          <w:szCs w:val="28"/>
          <w:lang w:eastAsia="en-US" w:bidi="ar-SA"/>
        </w:rPr>
        <w:t xml:space="preserve">от </w:t>
      </w:r>
      <w:r>
        <w:rPr>
          <w:rFonts w:ascii="Times New Roman" w:eastAsia="Calibri" w:hAnsi="Times New Roman" w:cs="Times New Roman"/>
          <w:color w:val="auto"/>
          <w:sz w:val="28"/>
          <w:szCs w:val="28"/>
          <w:u w:val="single"/>
          <w:lang w:eastAsia="en-US" w:bidi="ar-SA"/>
        </w:rPr>
        <w:t>26.03.2024</w:t>
      </w:r>
      <w:r>
        <w:rPr>
          <w:rFonts w:ascii="Times New Roman" w:eastAsia="Calibri" w:hAnsi="Times New Roman" w:cs="Times New Roman"/>
          <w:color w:val="auto"/>
          <w:sz w:val="28"/>
          <w:szCs w:val="28"/>
          <w:lang w:eastAsia="en-US" w:bidi="ar-SA"/>
        </w:rPr>
        <w:t xml:space="preserve"> № </w:t>
      </w:r>
      <w:r w:rsidRPr="00B22054">
        <w:rPr>
          <w:rFonts w:ascii="Times New Roman" w:eastAsia="Calibri" w:hAnsi="Times New Roman" w:cs="Times New Roman"/>
          <w:color w:val="auto"/>
          <w:sz w:val="28"/>
          <w:szCs w:val="28"/>
          <w:u w:val="single"/>
          <w:lang w:eastAsia="en-US" w:bidi="ar-SA"/>
        </w:rPr>
        <w:t>92</w:t>
      </w:r>
    </w:p>
    <w:p w:rsidR="00113C05" w:rsidRDefault="00113C05">
      <w:pPr>
        <w:pStyle w:val="1"/>
        <w:spacing w:after="260"/>
        <w:ind w:firstLine="0"/>
        <w:jc w:val="center"/>
        <w:rPr>
          <w:b/>
          <w:bCs/>
        </w:rPr>
      </w:pPr>
    </w:p>
    <w:p w:rsidR="00E86781" w:rsidRPr="00154E16" w:rsidRDefault="00113C05" w:rsidP="00113C05">
      <w:pPr>
        <w:widowControl/>
        <w:shd w:val="clear" w:color="auto" w:fill="FFFFFF"/>
        <w:jc w:val="center"/>
        <w:rPr>
          <w:rFonts w:ascii="Times New Roman" w:hAnsi="Times New Roman" w:cs="Times New Roman"/>
          <w:b/>
          <w:bCs/>
          <w:sz w:val="28"/>
          <w:szCs w:val="28"/>
        </w:rPr>
      </w:pPr>
      <w:r w:rsidRPr="00154E16">
        <w:rPr>
          <w:rFonts w:ascii="Times New Roman" w:hAnsi="Times New Roman" w:cs="Times New Roman"/>
          <w:b/>
          <w:bCs/>
          <w:sz w:val="28"/>
          <w:szCs w:val="28"/>
        </w:rPr>
        <w:t xml:space="preserve">Паспорт </w:t>
      </w:r>
    </w:p>
    <w:p w:rsidR="00113C05" w:rsidRPr="00154E16" w:rsidRDefault="00E86781" w:rsidP="00113C05">
      <w:pPr>
        <w:widowControl/>
        <w:shd w:val="clear" w:color="auto" w:fill="FFFFFF"/>
        <w:jc w:val="center"/>
        <w:rPr>
          <w:rFonts w:ascii="Times New Roman" w:eastAsia="Calibri" w:hAnsi="Times New Roman" w:cs="Times New Roman"/>
          <w:b/>
          <w:color w:val="auto"/>
          <w:sz w:val="28"/>
          <w:szCs w:val="28"/>
          <w:lang w:eastAsia="en-US" w:bidi="ar-SA"/>
        </w:rPr>
      </w:pPr>
      <w:r w:rsidRPr="00154E16">
        <w:rPr>
          <w:rFonts w:ascii="Times New Roman" w:hAnsi="Times New Roman" w:cs="Times New Roman"/>
          <w:b/>
          <w:bCs/>
          <w:sz w:val="28"/>
          <w:szCs w:val="28"/>
        </w:rPr>
        <w:t>муниципальной программы</w:t>
      </w:r>
      <w:r w:rsidR="00113C05" w:rsidRPr="00154E16">
        <w:rPr>
          <w:rFonts w:ascii="Times New Roman" w:hAnsi="Times New Roman" w:cs="Times New Roman"/>
          <w:b/>
          <w:bCs/>
          <w:sz w:val="28"/>
          <w:szCs w:val="28"/>
        </w:rPr>
        <w:t xml:space="preserve"> города Щигры Курской области</w:t>
      </w:r>
      <w:r w:rsidR="00113C05" w:rsidRPr="00154E16">
        <w:rPr>
          <w:rFonts w:ascii="Times New Roman" w:hAnsi="Times New Roman" w:cs="Times New Roman"/>
          <w:b/>
          <w:bCs/>
          <w:sz w:val="28"/>
          <w:szCs w:val="28"/>
        </w:rPr>
        <w:br/>
      </w:r>
      <w:r w:rsidR="00113C05" w:rsidRPr="00154E16">
        <w:rPr>
          <w:rFonts w:ascii="Times New Roman" w:eastAsia="Calibri" w:hAnsi="Times New Roman" w:cs="Times New Roman"/>
          <w:b/>
          <w:color w:val="auto"/>
          <w:sz w:val="28"/>
          <w:szCs w:val="28"/>
          <w:lang w:eastAsia="en-US" w:bidi="ar-SA"/>
        </w:rPr>
        <w:t>«Энергосбережение и повышение энергетической эффективности на территории муниципального образования «город Щигры</w:t>
      </w:r>
      <w:r w:rsidR="00D670B3">
        <w:rPr>
          <w:rFonts w:ascii="Times New Roman" w:eastAsia="Calibri" w:hAnsi="Times New Roman" w:cs="Times New Roman"/>
          <w:b/>
          <w:color w:val="auto"/>
          <w:sz w:val="28"/>
          <w:szCs w:val="28"/>
          <w:lang w:eastAsia="en-US" w:bidi="ar-SA"/>
        </w:rPr>
        <w:t>» Курской области на период 2024-2026</w:t>
      </w:r>
      <w:r w:rsidR="00113C05" w:rsidRPr="00154E16">
        <w:rPr>
          <w:rFonts w:ascii="Times New Roman" w:eastAsia="Calibri" w:hAnsi="Times New Roman" w:cs="Times New Roman"/>
          <w:b/>
          <w:color w:val="auto"/>
          <w:sz w:val="28"/>
          <w:szCs w:val="28"/>
          <w:lang w:eastAsia="en-US" w:bidi="ar-SA"/>
        </w:rPr>
        <w:t xml:space="preserve"> годы»</w:t>
      </w:r>
    </w:p>
    <w:p w:rsidR="00E86781" w:rsidRPr="00154E16" w:rsidRDefault="00E86781" w:rsidP="00113C05">
      <w:pPr>
        <w:widowControl/>
        <w:shd w:val="clear" w:color="auto" w:fill="FFFFFF"/>
        <w:jc w:val="center"/>
        <w:rPr>
          <w:rFonts w:ascii="Times New Roman" w:eastAsia="Times New Roman" w:hAnsi="Times New Roman" w:cs="Times New Roman"/>
          <w:b/>
          <w:color w:val="auto"/>
          <w:sz w:val="28"/>
          <w:szCs w:val="28"/>
          <w:lang w:eastAsia="ar-SA" w:bidi="ar-SA"/>
        </w:rPr>
      </w:pPr>
    </w:p>
    <w:tbl>
      <w:tblPr>
        <w:tblOverlap w:val="never"/>
        <w:tblW w:w="9585" w:type="dxa"/>
        <w:jc w:val="center"/>
        <w:tblLayout w:type="fixed"/>
        <w:tblCellMar>
          <w:left w:w="10" w:type="dxa"/>
          <w:right w:w="10" w:type="dxa"/>
        </w:tblCellMar>
        <w:tblLook w:val="0000" w:firstRow="0" w:lastRow="0" w:firstColumn="0" w:lastColumn="0" w:noHBand="0" w:noVBand="0"/>
      </w:tblPr>
      <w:tblGrid>
        <w:gridCol w:w="3374"/>
        <w:gridCol w:w="6211"/>
      </w:tblGrid>
      <w:tr w:rsidR="00572CD7" w:rsidRPr="00154E16" w:rsidTr="00154E16">
        <w:trPr>
          <w:trHeight w:hRule="exact" w:val="1351"/>
          <w:jc w:val="center"/>
        </w:trPr>
        <w:tc>
          <w:tcPr>
            <w:tcW w:w="3374" w:type="dxa"/>
            <w:tcBorders>
              <w:top w:val="single" w:sz="4" w:space="0" w:color="auto"/>
              <w:left w:val="single" w:sz="4" w:space="0" w:color="auto"/>
            </w:tcBorders>
            <w:shd w:val="clear" w:color="auto" w:fill="FFFFFF"/>
          </w:tcPr>
          <w:p w:rsidR="00572CD7" w:rsidRPr="00154E16" w:rsidRDefault="00113C05" w:rsidP="009167B7">
            <w:pPr>
              <w:pStyle w:val="a5"/>
              <w:ind w:firstLine="0"/>
              <w:rPr>
                <w:sz w:val="28"/>
                <w:szCs w:val="28"/>
              </w:rPr>
            </w:pPr>
            <w:r w:rsidRPr="00154E16">
              <w:rPr>
                <w:sz w:val="28"/>
                <w:szCs w:val="28"/>
              </w:rPr>
              <w:t>Наименование программы</w:t>
            </w:r>
          </w:p>
        </w:tc>
        <w:tc>
          <w:tcPr>
            <w:tcW w:w="6211" w:type="dxa"/>
            <w:tcBorders>
              <w:top w:val="single" w:sz="4" w:space="0" w:color="auto"/>
              <w:left w:val="single" w:sz="4" w:space="0" w:color="auto"/>
              <w:right w:val="single" w:sz="4" w:space="0" w:color="auto"/>
            </w:tcBorders>
            <w:shd w:val="clear" w:color="auto" w:fill="FFFFFF"/>
          </w:tcPr>
          <w:p w:rsidR="00572CD7" w:rsidRPr="00154E16" w:rsidRDefault="00113C05" w:rsidP="00E86781">
            <w:pPr>
              <w:pStyle w:val="a5"/>
              <w:ind w:firstLine="0"/>
              <w:rPr>
                <w:sz w:val="28"/>
                <w:szCs w:val="28"/>
              </w:rPr>
            </w:pPr>
            <w:r w:rsidRPr="00154E16">
              <w:rPr>
                <w:rFonts w:eastAsia="Calibri"/>
                <w:color w:val="auto"/>
                <w:sz w:val="28"/>
                <w:szCs w:val="28"/>
                <w:lang w:eastAsia="en-US" w:bidi="ar-SA"/>
              </w:rPr>
              <w:t>Энергосбережение и повышение энергетической эффективности на территории муниципального</w:t>
            </w:r>
            <w:r w:rsidRPr="00154E16">
              <w:rPr>
                <w:rFonts w:eastAsia="Calibri"/>
                <w:b/>
                <w:color w:val="auto"/>
                <w:sz w:val="28"/>
                <w:szCs w:val="28"/>
                <w:lang w:eastAsia="en-US" w:bidi="ar-SA"/>
              </w:rPr>
              <w:t xml:space="preserve"> </w:t>
            </w:r>
            <w:r w:rsidRPr="00154E16">
              <w:rPr>
                <w:rFonts w:eastAsia="Calibri"/>
                <w:color w:val="auto"/>
                <w:sz w:val="28"/>
                <w:szCs w:val="28"/>
                <w:lang w:eastAsia="en-US" w:bidi="ar-SA"/>
              </w:rPr>
              <w:t>образования «город Щигры</w:t>
            </w:r>
            <w:r w:rsidR="00D670B3">
              <w:rPr>
                <w:rFonts w:eastAsia="Calibri"/>
                <w:color w:val="auto"/>
                <w:sz w:val="28"/>
                <w:szCs w:val="28"/>
                <w:lang w:eastAsia="en-US" w:bidi="ar-SA"/>
              </w:rPr>
              <w:t>» Курской области на период 2024-2026</w:t>
            </w:r>
            <w:r w:rsidRPr="00154E16">
              <w:rPr>
                <w:rFonts w:eastAsia="Calibri"/>
                <w:color w:val="auto"/>
                <w:sz w:val="28"/>
                <w:szCs w:val="28"/>
                <w:lang w:eastAsia="en-US" w:bidi="ar-SA"/>
              </w:rPr>
              <w:t xml:space="preserve"> годы</w:t>
            </w:r>
          </w:p>
        </w:tc>
      </w:tr>
      <w:tr w:rsidR="00113C05" w:rsidRPr="00154E16" w:rsidTr="00154E16">
        <w:trPr>
          <w:trHeight w:hRule="exact" w:val="1134"/>
          <w:jc w:val="center"/>
        </w:trPr>
        <w:tc>
          <w:tcPr>
            <w:tcW w:w="3374" w:type="dxa"/>
            <w:tcBorders>
              <w:top w:val="single" w:sz="4" w:space="0" w:color="auto"/>
              <w:left w:val="single" w:sz="4" w:space="0" w:color="auto"/>
            </w:tcBorders>
            <w:shd w:val="clear" w:color="auto" w:fill="FFFFFF"/>
            <w:vAlign w:val="bottom"/>
          </w:tcPr>
          <w:p w:rsidR="00113C05" w:rsidRPr="00154E16" w:rsidRDefault="00113C05" w:rsidP="00113C05">
            <w:pPr>
              <w:pStyle w:val="a5"/>
              <w:ind w:firstLine="0"/>
              <w:rPr>
                <w:sz w:val="28"/>
                <w:szCs w:val="28"/>
              </w:rPr>
            </w:pPr>
            <w:r w:rsidRPr="00154E16">
              <w:rPr>
                <w:sz w:val="28"/>
                <w:szCs w:val="28"/>
              </w:rPr>
              <w:t>Ответственный исполнитель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113C05" w:rsidRPr="00154E16" w:rsidRDefault="00113C05" w:rsidP="00E86781">
            <w:pPr>
              <w:pStyle w:val="a5"/>
              <w:tabs>
                <w:tab w:val="left" w:pos="989"/>
                <w:tab w:val="left" w:pos="1982"/>
                <w:tab w:val="left" w:pos="4378"/>
                <w:tab w:val="left" w:pos="4872"/>
              </w:tabs>
              <w:ind w:firstLine="0"/>
              <w:rPr>
                <w:sz w:val="28"/>
                <w:szCs w:val="28"/>
              </w:rPr>
            </w:pPr>
            <w:r w:rsidRPr="00154E16">
              <w:rPr>
                <w:sz w:val="28"/>
                <w:szCs w:val="28"/>
              </w:rPr>
              <w:t>Отдел жилищно-коммунального хозяйства администрации города Щигры Курской области</w:t>
            </w:r>
            <w:r w:rsidRPr="00154E16">
              <w:rPr>
                <w:sz w:val="28"/>
                <w:szCs w:val="28"/>
              </w:rPr>
              <w:tab/>
            </w:r>
          </w:p>
          <w:p w:rsidR="00113C05" w:rsidRPr="00154E16" w:rsidRDefault="00113C05" w:rsidP="00E86781">
            <w:pPr>
              <w:pStyle w:val="a5"/>
              <w:ind w:firstLine="0"/>
              <w:rPr>
                <w:sz w:val="28"/>
                <w:szCs w:val="28"/>
              </w:rPr>
            </w:pPr>
          </w:p>
        </w:tc>
      </w:tr>
      <w:tr w:rsidR="00113C05" w:rsidRPr="00154E16" w:rsidTr="00154E16">
        <w:trPr>
          <w:trHeight w:hRule="exact" w:val="711"/>
          <w:jc w:val="center"/>
        </w:trPr>
        <w:tc>
          <w:tcPr>
            <w:tcW w:w="3374" w:type="dxa"/>
            <w:tcBorders>
              <w:top w:val="single" w:sz="4" w:space="0" w:color="auto"/>
              <w:left w:val="single" w:sz="4" w:space="0" w:color="auto"/>
            </w:tcBorders>
            <w:shd w:val="clear" w:color="auto" w:fill="FFFFFF"/>
            <w:vAlign w:val="center"/>
          </w:tcPr>
          <w:p w:rsidR="00113C05" w:rsidRPr="00154E16" w:rsidRDefault="00113C05" w:rsidP="00113C05">
            <w:pPr>
              <w:pStyle w:val="a5"/>
              <w:ind w:firstLine="0"/>
              <w:rPr>
                <w:sz w:val="28"/>
                <w:szCs w:val="28"/>
              </w:rPr>
            </w:pPr>
            <w:r w:rsidRPr="00154E16">
              <w:rPr>
                <w:sz w:val="28"/>
                <w:szCs w:val="28"/>
              </w:rPr>
              <w:t>Соисполнители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113C05" w:rsidRPr="00154E16" w:rsidRDefault="007532BE" w:rsidP="00E86781">
            <w:pPr>
              <w:pStyle w:val="a5"/>
              <w:ind w:firstLine="0"/>
              <w:rPr>
                <w:sz w:val="28"/>
                <w:szCs w:val="28"/>
              </w:rPr>
            </w:pPr>
            <w:r w:rsidRPr="00154E16">
              <w:rPr>
                <w:sz w:val="28"/>
                <w:szCs w:val="28"/>
              </w:rPr>
              <w:t>О</w:t>
            </w:r>
            <w:r w:rsidR="00113C05" w:rsidRPr="00154E16">
              <w:rPr>
                <w:sz w:val="28"/>
                <w:szCs w:val="28"/>
              </w:rPr>
              <w:t>тсутствуют</w:t>
            </w:r>
          </w:p>
        </w:tc>
      </w:tr>
      <w:tr w:rsidR="00113C05" w:rsidRPr="00154E16" w:rsidTr="00E86781">
        <w:trPr>
          <w:trHeight w:hRule="exact" w:val="1114"/>
          <w:jc w:val="center"/>
        </w:trPr>
        <w:tc>
          <w:tcPr>
            <w:tcW w:w="3374" w:type="dxa"/>
            <w:tcBorders>
              <w:top w:val="single" w:sz="4" w:space="0" w:color="auto"/>
              <w:left w:val="single" w:sz="4" w:space="0" w:color="auto"/>
            </w:tcBorders>
            <w:shd w:val="clear" w:color="auto" w:fill="FFFFFF"/>
          </w:tcPr>
          <w:p w:rsidR="00113C05" w:rsidRPr="00154E16" w:rsidRDefault="00113C05" w:rsidP="008E15DD">
            <w:pPr>
              <w:pStyle w:val="a5"/>
              <w:spacing w:line="233" w:lineRule="auto"/>
              <w:ind w:firstLine="0"/>
              <w:rPr>
                <w:sz w:val="28"/>
                <w:szCs w:val="28"/>
              </w:rPr>
            </w:pPr>
            <w:r w:rsidRPr="00154E16">
              <w:rPr>
                <w:sz w:val="28"/>
                <w:szCs w:val="28"/>
              </w:rPr>
              <w:t>Подпрограмма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113C05" w:rsidRPr="00154E16" w:rsidRDefault="00E80CBC" w:rsidP="00E86781">
            <w:pPr>
              <w:pStyle w:val="a5"/>
              <w:ind w:firstLine="0"/>
              <w:rPr>
                <w:sz w:val="28"/>
                <w:szCs w:val="28"/>
              </w:rPr>
            </w:pPr>
            <w:r w:rsidRPr="00154E16">
              <w:rPr>
                <w:sz w:val="28"/>
                <w:szCs w:val="28"/>
              </w:rPr>
              <w:t>Отсутствуют</w:t>
            </w:r>
          </w:p>
        </w:tc>
      </w:tr>
      <w:tr w:rsidR="00E80CBC" w:rsidRPr="00154E16" w:rsidTr="00154E16">
        <w:trPr>
          <w:trHeight w:hRule="exact" w:val="2434"/>
          <w:jc w:val="center"/>
        </w:trPr>
        <w:tc>
          <w:tcPr>
            <w:tcW w:w="3374" w:type="dxa"/>
            <w:tcBorders>
              <w:top w:val="single" w:sz="4" w:space="0" w:color="auto"/>
              <w:left w:val="single" w:sz="4" w:space="0" w:color="auto"/>
            </w:tcBorders>
            <w:shd w:val="clear" w:color="auto" w:fill="FFFFFF"/>
          </w:tcPr>
          <w:p w:rsidR="00E80CBC" w:rsidRPr="00154E16" w:rsidRDefault="00E80CBC" w:rsidP="00E80CBC">
            <w:pPr>
              <w:pStyle w:val="a5"/>
              <w:ind w:firstLine="0"/>
              <w:rPr>
                <w:sz w:val="28"/>
                <w:szCs w:val="28"/>
              </w:rPr>
            </w:pPr>
            <w:r w:rsidRPr="00154E16">
              <w:rPr>
                <w:sz w:val="28"/>
                <w:szCs w:val="28"/>
              </w:rPr>
              <w:t>Цели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E80CBC" w:rsidRPr="00154E16" w:rsidRDefault="007532BE" w:rsidP="00E86781">
            <w:pPr>
              <w:pStyle w:val="a5"/>
              <w:tabs>
                <w:tab w:val="left" w:pos="2122"/>
                <w:tab w:val="left" w:pos="4464"/>
              </w:tabs>
              <w:ind w:firstLine="0"/>
              <w:rPr>
                <w:sz w:val="28"/>
                <w:szCs w:val="28"/>
              </w:rPr>
            </w:pPr>
            <w:r w:rsidRPr="00154E16">
              <w:rPr>
                <w:sz w:val="28"/>
                <w:szCs w:val="28"/>
              </w:rPr>
              <w:t>-</w:t>
            </w:r>
            <w:r w:rsidR="00E80CBC" w:rsidRPr="00154E16">
              <w:rPr>
                <w:sz w:val="28"/>
                <w:szCs w:val="28"/>
              </w:rPr>
              <w:t>Обеспечение</w:t>
            </w:r>
            <w:r w:rsidR="00E80CBC" w:rsidRPr="00154E16">
              <w:rPr>
                <w:sz w:val="28"/>
                <w:szCs w:val="28"/>
              </w:rPr>
              <w:tab/>
              <w:t>рационального</w:t>
            </w:r>
            <w:r w:rsidR="00154E16">
              <w:rPr>
                <w:sz w:val="28"/>
                <w:szCs w:val="28"/>
              </w:rPr>
              <w:t xml:space="preserve"> </w:t>
            </w:r>
            <w:r w:rsidR="00E80CBC" w:rsidRPr="00154E16">
              <w:rPr>
                <w:sz w:val="28"/>
                <w:szCs w:val="28"/>
              </w:rPr>
              <w:t>использования</w:t>
            </w:r>
          </w:p>
          <w:p w:rsidR="00E80CBC" w:rsidRPr="00154E16" w:rsidRDefault="00E80CBC" w:rsidP="00E86781">
            <w:pPr>
              <w:pStyle w:val="a5"/>
              <w:tabs>
                <w:tab w:val="left" w:pos="2011"/>
                <w:tab w:val="left" w:pos="3331"/>
                <w:tab w:val="left" w:pos="3960"/>
                <w:tab w:val="left" w:pos="4810"/>
              </w:tabs>
              <w:ind w:firstLine="0"/>
              <w:rPr>
                <w:sz w:val="28"/>
                <w:szCs w:val="28"/>
              </w:rPr>
            </w:pPr>
            <w:r w:rsidRPr="00154E16">
              <w:rPr>
                <w:sz w:val="28"/>
                <w:szCs w:val="28"/>
              </w:rPr>
              <w:t>энергетических</w:t>
            </w:r>
            <w:r w:rsidRPr="00154E16">
              <w:rPr>
                <w:sz w:val="28"/>
                <w:szCs w:val="28"/>
              </w:rPr>
              <w:tab/>
              <w:t>ресурсов</w:t>
            </w:r>
            <w:r w:rsidRPr="00154E16">
              <w:rPr>
                <w:sz w:val="28"/>
                <w:szCs w:val="28"/>
              </w:rPr>
              <w:tab/>
              <w:t>за</w:t>
            </w:r>
            <w:r w:rsidRPr="00154E16">
              <w:rPr>
                <w:sz w:val="28"/>
                <w:szCs w:val="28"/>
              </w:rPr>
              <w:tab/>
              <w:t>счет</w:t>
            </w:r>
            <w:r w:rsidRPr="00154E16">
              <w:rPr>
                <w:sz w:val="28"/>
                <w:szCs w:val="28"/>
              </w:rPr>
              <w:tab/>
              <w:t>реализации</w:t>
            </w:r>
          </w:p>
          <w:p w:rsidR="00720F69" w:rsidRPr="00154E16" w:rsidRDefault="00E80CBC" w:rsidP="00E86781">
            <w:pPr>
              <w:pStyle w:val="a5"/>
              <w:ind w:firstLine="0"/>
              <w:rPr>
                <w:sz w:val="28"/>
                <w:szCs w:val="28"/>
              </w:rPr>
            </w:pPr>
            <w:r w:rsidRPr="00154E16">
              <w:rPr>
                <w:sz w:val="28"/>
                <w:szCs w:val="28"/>
              </w:rPr>
              <w:t xml:space="preserve">энергосберегающих мероприятий; </w:t>
            </w:r>
          </w:p>
          <w:p w:rsidR="00E80CBC" w:rsidRPr="00154E16" w:rsidRDefault="007532BE" w:rsidP="00E86781">
            <w:pPr>
              <w:pStyle w:val="a5"/>
              <w:ind w:firstLine="0"/>
              <w:rPr>
                <w:sz w:val="28"/>
                <w:szCs w:val="28"/>
              </w:rPr>
            </w:pPr>
            <w:r w:rsidRPr="00154E16">
              <w:rPr>
                <w:sz w:val="28"/>
                <w:szCs w:val="28"/>
              </w:rPr>
              <w:t>-</w:t>
            </w:r>
            <w:r w:rsidR="00154E16">
              <w:rPr>
                <w:sz w:val="28"/>
                <w:szCs w:val="28"/>
              </w:rPr>
              <w:t>П</w:t>
            </w:r>
            <w:r w:rsidR="00E80CBC" w:rsidRPr="00154E16">
              <w:rPr>
                <w:sz w:val="28"/>
                <w:szCs w:val="28"/>
              </w:rPr>
              <w:t>овышение эффективности их использования на объектах бюджетной сферы и в сфере жилищно-коммунального хозяйства</w:t>
            </w:r>
          </w:p>
        </w:tc>
      </w:tr>
      <w:tr w:rsidR="00E80CBC" w:rsidRPr="00154E16" w:rsidTr="00154E16">
        <w:trPr>
          <w:trHeight w:hRule="exact" w:val="3957"/>
          <w:jc w:val="center"/>
        </w:trPr>
        <w:tc>
          <w:tcPr>
            <w:tcW w:w="3374" w:type="dxa"/>
            <w:tcBorders>
              <w:top w:val="single" w:sz="4" w:space="0" w:color="auto"/>
              <w:left w:val="single" w:sz="4" w:space="0" w:color="auto"/>
              <w:bottom w:val="single" w:sz="4" w:space="0" w:color="auto"/>
            </w:tcBorders>
            <w:shd w:val="clear" w:color="auto" w:fill="FFFFFF"/>
          </w:tcPr>
          <w:p w:rsidR="00E80CBC" w:rsidRPr="00154E16" w:rsidRDefault="00E80CBC" w:rsidP="00E80CBC">
            <w:pPr>
              <w:pStyle w:val="a5"/>
              <w:ind w:firstLine="0"/>
              <w:rPr>
                <w:sz w:val="28"/>
                <w:szCs w:val="28"/>
              </w:rPr>
            </w:pPr>
            <w:r w:rsidRPr="00154E16">
              <w:rPr>
                <w:sz w:val="28"/>
                <w:szCs w:val="28"/>
              </w:rPr>
              <w:t>Задачи муниципальной программы</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E80CBC" w:rsidRPr="00154E16" w:rsidRDefault="00154E16" w:rsidP="00154E16">
            <w:pPr>
              <w:pStyle w:val="a5"/>
              <w:tabs>
                <w:tab w:val="left" w:pos="422"/>
                <w:tab w:val="left" w:pos="2093"/>
                <w:tab w:val="left" w:pos="4325"/>
                <w:tab w:val="left" w:pos="4800"/>
              </w:tabs>
              <w:ind w:firstLine="0"/>
              <w:rPr>
                <w:sz w:val="28"/>
                <w:szCs w:val="28"/>
              </w:rPr>
            </w:pPr>
            <w:r>
              <w:rPr>
                <w:sz w:val="28"/>
                <w:szCs w:val="28"/>
              </w:rPr>
              <w:t>-</w:t>
            </w:r>
            <w:r w:rsidR="00720F69" w:rsidRPr="00154E16">
              <w:rPr>
                <w:sz w:val="28"/>
                <w:szCs w:val="28"/>
              </w:rPr>
              <w:t>О</w:t>
            </w:r>
            <w:r w:rsidR="00E80CBC" w:rsidRPr="00154E16">
              <w:rPr>
                <w:sz w:val="28"/>
                <w:szCs w:val="28"/>
              </w:rPr>
              <w:t>беспечение</w:t>
            </w:r>
            <w:r w:rsidR="00E80CBC" w:rsidRPr="00154E16">
              <w:rPr>
                <w:sz w:val="28"/>
                <w:szCs w:val="28"/>
              </w:rPr>
              <w:tab/>
              <w:t>энергосбережения</w:t>
            </w:r>
            <w:r w:rsidR="00E80CBC" w:rsidRPr="00154E16">
              <w:rPr>
                <w:sz w:val="28"/>
                <w:szCs w:val="28"/>
              </w:rPr>
              <w:tab/>
              <w:t>и</w:t>
            </w:r>
            <w:r w:rsidR="00E80CBC" w:rsidRPr="00154E16">
              <w:rPr>
                <w:sz w:val="28"/>
                <w:szCs w:val="28"/>
              </w:rPr>
              <w:tab/>
              <w:t>повышение</w:t>
            </w:r>
          </w:p>
          <w:p w:rsidR="00E80CBC" w:rsidRPr="00154E16" w:rsidRDefault="00E80CBC" w:rsidP="00154E16">
            <w:pPr>
              <w:pStyle w:val="a5"/>
              <w:tabs>
                <w:tab w:val="left" w:pos="2592"/>
                <w:tab w:val="left" w:pos="3154"/>
                <w:tab w:val="left" w:pos="3941"/>
                <w:tab w:val="left" w:pos="5299"/>
              </w:tabs>
              <w:ind w:firstLine="0"/>
              <w:rPr>
                <w:sz w:val="28"/>
                <w:szCs w:val="28"/>
              </w:rPr>
            </w:pPr>
            <w:r w:rsidRPr="00154E16">
              <w:rPr>
                <w:sz w:val="28"/>
                <w:szCs w:val="28"/>
              </w:rPr>
              <w:t>энергоэффективности</w:t>
            </w:r>
            <w:r w:rsidRPr="00154E16">
              <w:rPr>
                <w:sz w:val="28"/>
                <w:szCs w:val="28"/>
              </w:rPr>
              <w:tab/>
              <w:t>за</w:t>
            </w:r>
            <w:r w:rsidRPr="00154E16">
              <w:rPr>
                <w:sz w:val="28"/>
                <w:szCs w:val="28"/>
              </w:rPr>
              <w:tab/>
              <w:t>счет</w:t>
            </w:r>
            <w:r w:rsidR="00154E16">
              <w:rPr>
                <w:sz w:val="28"/>
                <w:szCs w:val="28"/>
              </w:rPr>
              <w:t xml:space="preserve"> снижения </w:t>
            </w:r>
            <w:r w:rsidRPr="00154E16">
              <w:rPr>
                <w:sz w:val="28"/>
                <w:szCs w:val="28"/>
              </w:rPr>
              <w:t>потерь</w:t>
            </w:r>
            <w:r w:rsidR="00154E16">
              <w:rPr>
                <w:sz w:val="28"/>
                <w:szCs w:val="28"/>
              </w:rPr>
              <w:t xml:space="preserve"> </w:t>
            </w:r>
            <w:r w:rsidRPr="00154E16">
              <w:rPr>
                <w:sz w:val="28"/>
                <w:szCs w:val="28"/>
              </w:rPr>
              <w:t>электрической энергии;</w:t>
            </w:r>
          </w:p>
          <w:p w:rsidR="00E80CBC" w:rsidRPr="00154E16" w:rsidRDefault="00154E16" w:rsidP="00154E16">
            <w:pPr>
              <w:pStyle w:val="a5"/>
              <w:tabs>
                <w:tab w:val="left" w:pos="302"/>
              </w:tabs>
              <w:ind w:firstLine="0"/>
              <w:rPr>
                <w:sz w:val="28"/>
                <w:szCs w:val="28"/>
              </w:rPr>
            </w:pPr>
            <w:r>
              <w:rPr>
                <w:sz w:val="28"/>
                <w:szCs w:val="28"/>
              </w:rPr>
              <w:t>-П</w:t>
            </w:r>
            <w:r w:rsidR="00E80CBC" w:rsidRPr="00154E16">
              <w:rPr>
                <w:sz w:val="28"/>
                <w:szCs w:val="28"/>
              </w:rPr>
              <w:t>ереход на отпуск ресурсов (тепловой энергии, водоснабжения, электрической энергии) потребителям в соответствии с показаниями приборов учета;</w:t>
            </w:r>
          </w:p>
          <w:p w:rsidR="00E80CBC" w:rsidRPr="00154E16" w:rsidRDefault="00154E16" w:rsidP="00154E16">
            <w:pPr>
              <w:pStyle w:val="a5"/>
              <w:tabs>
                <w:tab w:val="left" w:pos="187"/>
              </w:tabs>
              <w:ind w:firstLine="0"/>
              <w:rPr>
                <w:sz w:val="28"/>
                <w:szCs w:val="28"/>
              </w:rPr>
            </w:pPr>
            <w:r>
              <w:rPr>
                <w:sz w:val="28"/>
                <w:szCs w:val="28"/>
              </w:rPr>
              <w:t>-Н</w:t>
            </w:r>
            <w:r w:rsidR="00E80CBC" w:rsidRPr="00154E16">
              <w:rPr>
                <w:sz w:val="28"/>
                <w:szCs w:val="28"/>
              </w:rPr>
              <w:t>ормирование и установление обоснованных лимитов потребления энергетических ресурсов в бюджетных организациях;</w:t>
            </w:r>
          </w:p>
          <w:p w:rsidR="00E80CBC" w:rsidRPr="00154E16" w:rsidRDefault="00154E16" w:rsidP="00154E16">
            <w:pPr>
              <w:pStyle w:val="a5"/>
              <w:tabs>
                <w:tab w:val="left" w:pos="307"/>
              </w:tabs>
              <w:ind w:firstLine="0"/>
              <w:rPr>
                <w:sz w:val="28"/>
                <w:szCs w:val="28"/>
              </w:rPr>
            </w:pPr>
            <w:r>
              <w:rPr>
                <w:sz w:val="28"/>
                <w:szCs w:val="28"/>
              </w:rPr>
              <w:t>-О</w:t>
            </w:r>
            <w:r w:rsidR="00E80CBC" w:rsidRPr="00154E16">
              <w:rPr>
                <w:sz w:val="28"/>
                <w:szCs w:val="28"/>
              </w:rPr>
              <w:t>птимизация расходов на оплату энергетических ресурсов</w:t>
            </w:r>
          </w:p>
        </w:tc>
      </w:tr>
      <w:tr w:rsidR="00E80CBC" w:rsidRPr="00154E16" w:rsidTr="00E86781">
        <w:trPr>
          <w:trHeight w:hRule="exact" w:val="1666"/>
          <w:jc w:val="center"/>
        </w:trPr>
        <w:tc>
          <w:tcPr>
            <w:tcW w:w="3374" w:type="dxa"/>
            <w:tcBorders>
              <w:top w:val="single" w:sz="4" w:space="0" w:color="auto"/>
              <w:left w:val="single" w:sz="4" w:space="0" w:color="auto"/>
            </w:tcBorders>
            <w:shd w:val="clear" w:color="auto" w:fill="FFFFFF"/>
          </w:tcPr>
          <w:p w:rsidR="00E80CBC" w:rsidRPr="00154E16" w:rsidRDefault="00E80CBC" w:rsidP="009167B7">
            <w:pPr>
              <w:pStyle w:val="a5"/>
              <w:tabs>
                <w:tab w:val="left" w:pos="1339"/>
                <w:tab w:val="left" w:pos="3024"/>
              </w:tabs>
              <w:ind w:firstLine="0"/>
              <w:rPr>
                <w:sz w:val="28"/>
                <w:szCs w:val="28"/>
              </w:rPr>
            </w:pPr>
            <w:r w:rsidRPr="00154E16">
              <w:rPr>
                <w:sz w:val="28"/>
                <w:szCs w:val="28"/>
              </w:rPr>
              <w:lastRenderedPageBreak/>
              <w:t>Целевые</w:t>
            </w:r>
            <w:r w:rsidRPr="00154E16">
              <w:rPr>
                <w:sz w:val="28"/>
                <w:szCs w:val="28"/>
              </w:rPr>
              <w:tab/>
              <w:t>индикаторы</w:t>
            </w:r>
            <w:r w:rsidRPr="00154E16">
              <w:rPr>
                <w:sz w:val="28"/>
                <w:szCs w:val="28"/>
              </w:rPr>
              <w:tab/>
              <w:t>и</w:t>
            </w:r>
          </w:p>
          <w:p w:rsidR="00E80CBC" w:rsidRPr="00154E16" w:rsidRDefault="00E80CBC" w:rsidP="009167B7">
            <w:pPr>
              <w:pStyle w:val="a5"/>
              <w:ind w:firstLine="0"/>
              <w:rPr>
                <w:sz w:val="28"/>
                <w:szCs w:val="28"/>
              </w:rPr>
            </w:pPr>
            <w:r w:rsidRPr="00154E16">
              <w:rPr>
                <w:sz w:val="28"/>
                <w:szCs w:val="28"/>
              </w:rPr>
              <w:t>показатели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154E16" w:rsidRDefault="00154E16" w:rsidP="00154E16">
            <w:pPr>
              <w:pStyle w:val="a5"/>
              <w:tabs>
                <w:tab w:val="left" w:pos="278"/>
              </w:tabs>
              <w:ind w:firstLine="0"/>
              <w:rPr>
                <w:sz w:val="28"/>
                <w:szCs w:val="28"/>
              </w:rPr>
            </w:pPr>
            <w:r>
              <w:rPr>
                <w:sz w:val="28"/>
                <w:szCs w:val="28"/>
              </w:rPr>
              <w:t>-О</w:t>
            </w:r>
            <w:r w:rsidR="00E80CBC" w:rsidRPr="00154E16">
              <w:rPr>
                <w:sz w:val="28"/>
                <w:szCs w:val="28"/>
              </w:rPr>
              <w:t>беспечение оснащенности коммерческими узлами учета тепла;</w:t>
            </w:r>
          </w:p>
          <w:p w:rsidR="00E80CBC" w:rsidRPr="00154E16" w:rsidRDefault="00154E16" w:rsidP="00154E16">
            <w:pPr>
              <w:pStyle w:val="a5"/>
              <w:tabs>
                <w:tab w:val="left" w:pos="278"/>
              </w:tabs>
              <w:ind w:firstLine="0"/>
              <w:rPr>
                <w:sz w:val="28"/>
                <w:szCs w:val="28"/>
              </w:rPr>
            </w:pPr>
            <w:r>
              <w:rPr>
                <w:sz w:val="28"/>
                <w:szCs w:val="28"/>
              </w:rPr>
              <w:t>-О</w:t>
            </w:r>
            <w:r w:rsidR="00E80CBC" w:rsidRPr="00154E16">
              <w:rPr>
                <w:sz w:val="28"/>
                <w:szCs w:val="28"/>
              </w:rPr>
              <w:t>беспечение приборами учета энергоресурсов в учреждениях бюджетной сферы города;</w:t>
            </w:r>
          </w:p>
          <w:p w:rsidR="00E80CBC" w:rsidRPr="00154E16" w:rsidRDefault="00154E16" w:rsidP="00154E16">
            <w:pPr>
              <w:pStyle w:val="a5"/>
              <w:tabs>
                <w:tab w:val="left" w:pos="187"/>
              </w:tabs>
              <w:ind w:firstLine="0"/>
              <w:rPr>
                <w:sz w:val="28"/>
                <w:szCs w:val="28"/>
              </w:rPr>
            </w:pPr>
            <w:r>
              <w:rPr>
                <w:sz w:val="28"/>
                <w:szCs w:val="28"/>
              </w:rPr>
              <w:t>-С</w:t>
            </w:r>
            <w:r w:rsidR="00E80CBC" w:rsidRPr="00154E16">
              <w:rPr>
                <w:sz w:val="28"/>
                <w:szCs w:val="28"/>
              </w:rPr>
              <w:t>окращение потребления холодной и горячей воды за счет уменьшения производственных потерь</w:t>
            </w:r>
          </w:p>
        </w:tc>
      </w:tr>
      <w:tr w:rsidR="009167B7" w:rsidRPr="00154E16" w:rsidTr="00870836">
        <w:trPr>
          <w:trHeight w:hRule="exact" w:val="860"/>
          <w:jc w:val="center"/>
        </w:trPr>
        <w:tc>
          <w:tcPr>
            <w:tcW w:w="3374" w:type="dxa"/>
            <w:tcBorders>
              <w:top w:val="single" w:sz="4" w:space="0" w:color="auto"/>
              <w:left w:val="single" w:sz="4" w:space="0" w:color="auto"/>
              <w:bottom w:val="single" w:sz="4" w:space="0" w:color="auto"/>
            </w:tcBorders>
            <w:shd w:val="clear" w:color="auto" w:fill="FFFFFF"/>
          </w:tcPr>
          <w:p w:rsidR="009167B7" w:rsidRPr="00154E16" w:rsidRDefault="009167B7" w:rsidP="009167B7">
            <w:pPr>
              <w:pStyle w:val="a5"/>
              <w:ind w:firstLine="0"/>
              <w:rPr>
                <w:sz w:val="28"/>
                <w:szCs w:val="28"/>
              </w:rPr>
            </w:pPr>
            <w:r w:rsidRPr="00154E16">
              <w:rPr>
                <w:sz w:val="28"/>
                <w:szCs w:val="28"/>
              </w:rPr>
              <w:t>Этапы и сроки реализации муниципальной программы</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E15DD" w:rsidRPr="00154E16" w:rsidRDefault="00D670B3" w:rsidP="00E86781">
            <w:pPr>
              <w:pStyle w:val="a5"/>
              <w:ind w:firstLine="0"/>
              <w:rPr>
                <w:bCs/>
                <w:kern w:val="1"/>
                <w:sz w:val="28"/>
                <w:szCs w:val="28"/>
              </w:rPr>
            </w:pPr>
            <w:r>
              <w:rPr>
                <w:sz w:val="28"/>
                <w:szCs w:val="28"/>
              </w:rPr>
              <w:t>2024 - 2026</w:t>
            </w:r>
            <w:r w:rsidR="009167B7" w:rsidRPr="00154E16">
              <w:rPr>
                <w:sz w:val="28"/>
                <w:szCs w:val="28"/>
              </w:rPr>
              <w:t xml:space="preserve"> годы</w:t>
            </w:r>
            <w:r w:rsidR="008E15DD" w:rsidRPr="00154E16">
              <w:rPr>
                <w:bCs/>
                <w:kern w:val="1"/>
                <w:sz w:val="28"/>
                <w:szCs w:val="28"/>
              </w:rPr>
              <w:t xml:space="preserve"> </w:t>
            </w:r>
          </w:p>
          <w:p w:rsidR="009167B7" w:rsidRPr="00154E16" w:rsidRDefault="008E15DD" w:rsidP="00E86781">
            <w:pPr>
              <w:pStyle w:val="a5"/>
              <w:ind w:firstLine="0"/>
              <w:rPr>
                <w:sz w:val="28"/>
                <w:szCs w:val="28"/>
              </w:rPr>
            </w:pPr>
            <w:r w:rsidRPr="00154E16">
              <w:rPr>
                <w:bCs/>
                <w:kern w:val="1"/>
                <w:sz w:val="28"/>
                <w:szCs w:val="28"/>
              </w:rPr>
              <w:t>Этапы реализации программы не выделяются</w:t>
            </w:r>
          </w:p>
          <w:p w:rsidR="009167B7" w:rsidRPr="00154E16" w:rsidRDefault="009167B7" w:rsidP="00E86781">
            <w:pPr>
              <w:pStyle w:val="a5"/>
              <w:ind w:firstLine="0"/>
              <w:rPr>
                <w:sz w:val="28"/>
                <w:szCs w:val="28"/>
              </w:rPr>
            </w:pPr>
          </w:p>
        </w:tc>
      </w:tr>
      <w:tr w:rsidR="009167B7" w:rsidRPr="00154E16" w:rsidTr="00154E16">
        <w:trPr>
          <w:trHeight w:hRule="exact" w:val="3432"/>
          <w:jc w:val="center"/>
        </w:trPr>
        <w:tc>
          <w:tcPr>
            <w:tcW w:w="3374" w:type="dxa"/>
            <w:tcBorders>
              <w:top w:val="single" w:sz="4" w:space="0" w:color="auto"/>
              <w:left w:val="single" w:sz="4" w:space="0" w:color="auto"/>
            </w:tcBorders>
            <w:shd w:val="clear" w:color="auto" w:fill="FFFFFF"/>
          </w:tcPr>
          <w:p w:rsidR="009167B7" w:rsidRPr="00154E16" w:rsidRDefault="009167B7" w:rsidP="009167B7">
            <w:pPr>
              <w:pStyle w:val="a5"/>
              <w:tabs>
                <w:tab w:val="left" w:pos="1934"/>
              </w:tabs>
              <w:ind w:firstLine="0"/>
              <w:rPr>
                <w:sz w:val="28"/>
                <w:szCs w:val="28"/>
              </w:rPr>
            </w:pPr>
            <w:r w:rsidRPr="00154E16">
              <w:rPr>
                <w:sz w:val="28"/>
                <w:szCs w:val="28"/>
              </w:rPr>
              <w:t>Объемы</w:t>
            </w:r>
            <w:r w:rsidRPr="00154E16">
              <w:rPr>
                <w:sz w:val="28"/>
                <w:szCs w:val="28"/>
              </w:rPr>
              <w:tab/>
              <w:t>бюджетных</w:t>
            </w:r>
          </w:p>
          <w:p w:rsidR="009167B7" w:rsidRPr="00154E16" w:rsidRDefault="009167B7" w:rsidP="009167B7">
            <w:pPr>
              <w:pStyle w:val="a5"/>
              <w:ind w:firstLine="0"/>
              <w:rPr>
                <w:sz w:val="28"/>
                <w:szCs w:val="28"/>
              </w:rPr>
            </w:pPr>
            <w:r w:rsidRPr="00154E16">
              <w:rPr>
                <w:sz w:val="28"/>
                <w:szCs w:val="28"/>
              </w:rPr>
              <w:t>ассигнований муниципальной программы</w:t>
            </w:r>
          </w:p>
        </w:tc>
        <w:tc>
          <w:tcPr>
            <w:tcW w:w="6211" w:type="dxa"/>
            <w:tcBorders>
              <w:top w:val="single" w:sz="4" w:space="0" w:color="auto"/>
              <w:left w:val="single" w:sz="4" w:space="0" w:color="auto"/>
              <w:right w:val="single" w:sz="4" w:space="0" w:color="auto"/>
            </w:tcBorders>
            <w:shd w:val="clear" w:color="auto" w:fill="FFFFFF"/>
          </w:tcPr>
          <w:p w:rsidR="009167B7" w:rsidRPr="00154E16" w:rsidRDefault="009167B7" w:rsidP="00E86781">
            <w:pPr>
              <w:pStyle w:val="a5"/>
              <w:ind w:firstLine="0"/>
              <w:rPr>
                <w:sz w:val="28"/>
                <w:szCs w:val="28"/>
              </w:rPr>
            </w:pPr>
            <w:r w:rsidRPr="00154E16">
              <w:rPr>
                <w:sz w:val="28"/>
                <w:szCs w:val="28"/>
              </w:rPr>
              <w:t xml:space="preserve">Общий объем финансирования необходимый для реализации </w:t>
            </w:r>
            <w:r w:rsidR="00807833" w:rsidRPr="00154E16">
              <w:rPr>
                <w:sz w:val="28"/>
                <w:szCs w:val="28"/>
              </w:rPr>
              <w:t>настоящей программы составляет 50</w:t>
            </w:r>
            <w:r w:rsidRPr="00154E16">
              <w:rPr>
                <w:sz w:val="28"/>
                <w:szCs w:val="28"/>
              </w:rPr>
              <w:t xml:space="preserve">,00 тысяч рублей, в том числе </w:t>
            </w:r>
            <w:r w:rsidR="00807833" w:rsidRPr="00154E16">
              <w:rPr>
                <w:sz w:val="28"/>
                <w:szCs w:val="28"/>
              </w:rPr>
              <w:t xml:space="preserve">  за счет средств местного бюджета </w:t>
            </w:r>
            <w:r w:rsidRPr="00154E16">
              <w:rPr>
                <w:sz w:val="28"/>
                <w:szCs w:val="28"/>
              </w:rPr>
              <w:t>по годам реализации:</w:t>
            </w:r>
          </w:p>
          <w:p w:rsidR="009167B7" w:rsidRPr="00154E16" w:rsidRDefault="00D670B3" w:rsidP="00E86781">
            <w:pPr>
              <w:pStyle w:val="a5"/>
              <w:tabs>
                <w:tab w:val="left" w:pos="542"/>
              </w:tabs>
              <w:ind w:firstLine="0"/>
              <w:rPr>
                <w:sz w:val="28"/>
                <w:szCs w:val="28"/>
              </w:rPr>
            </w:pPr>
            <w:r>
              <w:rPr>
                <w:sz w:val="28"/>
                <w:szCs w:val="28"/>
              </w:rPr>
              <w:t>2024</w:t>
            </w:r>
            <w:r w:rsidR="00807833" w:rsidRPr="00154E16">
              <w:rPr>
                <w:sz w:val="28"/>
                <w:szCs w:val="28"/>
              </w:rPr>
              <w:t xml:space="preserve"> год - </w:t>
            </w:r>
            <w:r w:rsidR="00033B85" w:rsidRPr="00154E16">
              <w:rPr>
                <w:sz w:val="28"/>
                <w:szCs w:val="28"/>
              </w:rPr>
              <w:t>1</w:t>
            </w:r>
            <w:r w:rsidR="00807833" w:rsidRPr="00154E16">
              <w:rPr>
                <w:sz w:val="28"/>
                <w:szCs w:val="28"/>
              </w:rPr>
              <w:t>50</w:t>
            </w:r>
            <w:r w:rsidR="009167B7" w:rsidRPr="00154E16">
              <w:rPr>
                <w:sz w:val="28"/>
                <w:szCs w:val="28"/>
              </w:rPr>
              <w:t>,00 тыс. рублей</w:t>
            </w:r>
            <w:r w:rsidR="00807833" w:rsidRPr="00154E16">
              <w:rPr>
                <w:sz w:val="28"/>
                <w:szCs w:val="28"/>
              </w:rPr>
              <w:t xml:space="preserve">, в том числе средства местного бюджета 0,00 тыс. руб., </w:t>
            </w:r>
          </w:p>
          <w:p w:rsidR="00807833" w:rsidRPr="00154E16" w:rsidRDefault="00D670B3" w:rsidP="00807833">
            <w:pPr>
              <w:pStyle w:val="a5"/>
              <w:tabs>
                <w:tab w:val="left" w:pos="542"/>
              </w:tabs>
              <w:ind w:firstLine="0"/>
              <w:rPr>
                <w:sz w:val="28"/>
                <w:szCs w:val="28"/>
              </w:rPr>
            </w:pPr>
            <w:r>
              <w:rPr>
                <w:sz w:val="28"/>
                <w:szCs w:val="28"/>
              </w:rPr>
              <w:t>2025</w:t>
            </w:r>
            <w:r w:rsidR="00807833" w:rsidRPr="00154E16">
              <w:rPr>
                <w:sz w:val="28"/>
                <w:szCs w:val="28"/>
              </w:rPr>
              <w:t xml:space="preserve">год - </w:t>
            </w:r>
            <w:r w:rsidR="00033B85" w:rsidRPr="00154E16">
              <w:rPr>
                <w:sz w:val="28"/>
                <w:szCs w:val="28"/>
              </w:rPr>
              <w:t>1</w:t>
            </w:r>
            <w:r w:rsidR="00807833" w:rsidRPr="00154E16">
              <w:rPr>
                <w:sz w:val="28"/>
                <w:szCs w:val="28"/>
              </w:rPr>
              <w:t>50</w:t>
            </w:r>
            <w:r w:rsidR="009167B7" w:rsidRPr="00154E16">
              <w:rPr>
                <w:sz w:val="28"/>
                <w:szCs w:val="28"/>
              </w:rPr>
              <w:t>,00 тыс. рублей</w:t>
            </w:r>
            <w:r w:rsidR="00807833" w:rsidRPr="00154E16">
              <w:rPr>
                <w:sz w:val="28"/>
                <w:szCs w:val="28"/>
              </w:rPr>
              <w:t>, в том числе средства местного бюджета 0,00 тыс. руб.,</w:t>
            </w:r>
          </w:p>
          <w:p w:rsidR="00807833" w:rsidRPr="00154E16" w:rsidRDefault="00D670B3" w:rsidP="00807833">
            <w:pPr>
              <w:pStyle w:val="a5"/>
              <w:tabs>
                <w:tab w:val="left" w:pos="542"/>
              </w:tabs>
              <w:ind w:firstLine="0"/>
              <w:rPr>
                <w:sz w:val="28"/>
                <w:szCs w:val="28"/>
              </w:rPr>
            </w:pPr>
            <w:r>
              <w:rPr>
                <w:sz w:val="28"/>
                <w:szCs w:val="28"/>
              </w:rPr>
              <w:t>2026</w:t>
            </w:r>
            <w:r w:rsidR="00807833" w:rsidRPr="00154E16">
              <w:rPr>
                <w:sz w:val="28"/>
                <w:szCs w:val="28"/>
              </w:rPr>
              <w:t xml:space="preserve">год - </w:t>
            </w:r>
            <w:r w:rsidR="00033B85" w:rsidRPr="00154E16">
              <w:rPr>
                <w:sz w:val="28"/>
                <w:szCs w:val="28"/>
              </w:rPr>
              <w:t>1</w:t>
            </w:r>
            <w:r w:rsidR="00807833" w:rsidRPr="00154E16">
              <w:rPr>
                <w:sz w:val="28"/>
                <w:szCs w:val="28"/>
              </w:rPr>
              <w:t>50</w:t>
            </w:r>
            <w:r w:rsidR="009167B7" w:rsidRPr="00154E16">
              <w:rPr>
                <w:sz w:val="28"/>
                <w:szCs w:val="28"/>
              </w:rPr>
              <w:t>,00 тыс. рублей</w:t>
            </w:r>
            <w:r w:rsidR="00807833" w:rsidRPr="00154E16">
              <w:rPr>
                <w:sz w:val="28"/>
                <w:szCs w:val="28"/>
              </w:rPr>
              <w:t>, в том числе средства местного бюджета 0,00 тыс. руб.</w:t>
            </w:r>
          </w:p>
          <w:p w:rsidR="009167B7" w:rsidRPr="00154E16" w:rsidRDefault="009167B7" w:rsidP="00E86781">
            <w:pPr>
              <w:pStyle w:val="a5"/>
              <w:tabs>
                <w:tab w:val="left" w:pos="542"/>
              </w:tabs>
              <w:ind w:firstLine="0"/>
              <w:rPr>
                <w:sz w:val="28"/>
                <w:szCs w:val="28"/>
              </w:rPr>
            </w:pPr>
          </w:p>
        </w:tc>
      </w:tr>
      <w:tr w:rsidR="009167B7" w:rsidRPr="00154E16" w:rsidTr="00201736">
        <w:trPr>
          <w:trHeight w:hRule="exact" w:val="3693"/>
          <w:jc w:val="center"/>
        </w:trPr>
        <w:tc>
          <w:tcPr>
            <w:tcW w:w="3374" w:type="dxa"/>
            <w:tcBorders>
              <w:top w:val="single" w:sz="4" w:space="0" w:color="auto"/>
              <w:left w:val="single" w:sz="4" w:space="0" w:color="auto"/>
              <w:bottom w:val="single" w:sz="4" w:space="0" w:color="auto"/>
            </w:tcBorders>
            <w:shd w:val="clear" w:color="auto" w:fill="FFFFFF"/>
          </w:tcPr>
          <w:p w:rsidR="009167B7" w:rsidRPr="00154E16" w:rsidRDefault="009167B7" w:rsidP="009167B7">
            <w:pPr>
              <w:pStyle w:val="a5"/>
              <w:tabs>
                <w:tab w:val="left" w:pos="1987"/>
              </w:tabs>
              <w:ind w:firstLine="0"/>
              <w:rPr>
                <w:sz w:val="28"/>
                <w:szCs w:val="28"/>
              </w:rPr>
            </w:pPr>
            <w:r w:rsidRPr="00154E16">
              <w:rPr>
                <w:sz w:val="28"/>
                <w:szCs w:val="28"/>
              </w:rPr>
              <w:t>Ожидаемые</w:t>
            </w:r>
            <w:r w:rsidRPr="00154E16">
              <w:rPr>
                <w:sz w:val="28"/>
                <w:szCs w:val="28"/>
              </w:rPr>
              <w:tab/>
              <w:t>результаты</w:t>
            </w:r>
          </w:p>
          <w:p w:rsidR="009167B7" w:rsidRPr="00154E16" w:rsidRDefault="00154E16" w:rsidP="009167B7">
            <w:pPr>
              <w:pStyle w:val="a5"/>
              <w:tabs>
                <w:tab w:val="left" w:pos="1517"/>
              </w:tabs>
              <w:ind w:firstLine="0"/>
              <w:rPr>
                <w:sz w:val="28"/>
                <w:szCs w:val="28"/>
              </w:rPr>
            </w:pPr>
            <w:r>
              <w:rPr>
                <w:sz w:val="28"/>
                <w:szCs w:val="28"/>
              </w:rPr>
              <w:t>р</w:t>
            </w:r>
            <w:r w:rsidR="009167B7" w:rsidRPr="00154E16">
              <w:rPr>
                <w:sz w:val="28"/>
                <w:szCs w:val="28"/>
              </w:rPr>
              <w:t>еализации</w:t>
            </w:r>
            <w:r>
              <w:rPr>
                <w:sz w:val="28"/>
                <w:szCs w:val="28"/>
              </w:rPr>
              <w:t xml:space="preserve"> </w:t>
            </w:r>
            <w:r w:rsidR="009167B7" w:rsidRPr="00154E16">
              <w:rPr>
                <w:sz w:val="28"/>
                <w:szCs w:val="28"/>
              </w:rPr>
              <w:t>муниципальной</w:t>
            </w:r>
          </w:p>
          <w:p w:rsidR="009167B7" w:rsidRPr="00154E16" w:rsidRDefault="009167B7" w:rsidP="009167B7">
            <w:pPr>
              <w:pStyle w:val="a5"/>
              <w:ind w:firstLine="0"/>
              <w:rPr>
                <w:sz w:val="28"/>
                <w:szCs w:val="28"/>
              </w:rPr>
            </w:pPr>
            <w:r w:rsidRPr="00154E16">
              <w:rPr>
                <w:sz w:val="28"/>
                <w:szCs w:val="28"/>
              </w:rPr>
              <w:t>программы</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167B7" w:rsidRPr="00154E16" w:rsidRDefault="009167B7" w:rsidP="00E86781">
            <w:pPr>
              <w:pStyle w:val="a5"/>
              <w:tabs>
                <w:tab w:val="left" w:pos="514"/>
                <w:tab w:val="left" w:pos="1958"/>
                <w:tab w:val="left" w:pos="3485"/>
                <w:tab w:val="left" w:pos="4997"/>
              </w:tabs>
              <w:ind w:firstLine="0"/>
              <w:rPr>
                <w:sz w:val="28"/>
                <w:szCs w:val="28"/>
              </w:rPr>
            </w:pPr>
            <w:r w:rsidRPr="00154E16">
              <w:rPr>
                <w:sz w:val="28"/>
                <w:szCs w:val="28"/>
              </w:rPr>
              <w:t>В</w:t>
            </w:r>
            <w:r w:rsidRPr="00154E16">
              <w:rPr>
                <w:sz w:val="28"/>
                <w:szCs w:val="28"/>
              </w:rPr>
              <w:tab/>
              <w:t>результате</w:t>
            </w:r>
            <w:r w:rsidRPr="00154E16">
              <w:rPr>
                <w:sz w:val="28"/>
                <w:szCs w:val="28"/>
              </w:rPr>
              <w:tab/>
              <w:t>реализации</w:t>
            </w:r>
            <w:r w:rsidRPr="00154E16">
              <w:rPr>
                <w:sz w:val="28"/>
                <w:szCs w:val="28"/>
              </w:rPr>
              <w:tab/>
              <w:t>программы</w:t>
            </w:r>
            <w:r w:rsidRPr="00154E16">
              <w:rPr>
                <w:sz w:val="28"/>
                <w:szCs w:val="28"/>
              </w:rPr>
              <w:tab/>
              <w:t>возможно</w:t>
            </w:r>
          </w:p>
          <w:p w:rsidR="009167B7" w:rsidRPr="00154E16" w:rsidRDefault="009167B7" w:rsidP="00E86781">
            <w:pPr>
              <w:pStyle w:val="a5"/>
              <w:ind w:firstLine="0"/>
              <w:rPr>
                <w:sz w:val="28"/>
                <w:szCs w:val="28"/>
              </w:rPr>
            </w:pPr>
            <w:r w:rsidRPr="00154E16">
              <w:rPr>
                <w:sz w:val="28"/>
                <w:szCs w:val="28"/>
              </w:rPr>
              <w:t>обеспечить:</w:t>
            </w:r>
          </w:p>
          <w:p w:rsidR="009167B7" w:rsidRPr="00154E16" w:rsidRDefault="009167B7" w:rsidP="00E86781">
            <w:pPr>
              <w:pStyle w:val="a5"/>
              <w:numPr>
                <w:ilvl w:val="0"/>
                <w:numId w:val="5"/>
              </w:numPr>
              <w:tabs>
                <w:tab w:val="left" w:pos="226"/>
              </w:tabs>
              <w:ind w:firstLine="0"/>
              <w:rPr>
                <w:sz w:val="28"/>
                <w:szCs w:val="28"/>
              </w:rPr>
            </w:pPr>
            <w:r w:rsidRPr="00154E16">
              <w:rPr>
                <w:sz w:val="28"/>
                <w:szCs w:val="28"/>
              </w:rPr>
              <w:t>ежегодное снижение потребления энергоресурсов;</w:t>
            </w:r>
          </w:p>
          <w:p w:rsidR="009167B7" w:rsidRPr="00154E16" w:rsidRDefault="009167B7" w:rsidP="00E86781">
            <w:pPr>
              <w:pStyle w:val="a5"/>
              <w:numPr>
                <w:ilvl w:val="0"/>
                <w:numId w:val="5"/>
              </w:numPr>
              <w:tabs>
                <w:tab w:val="left" w:pos="158"/>
              </w:tabs>
              <w:ind w:firstLine="0"/>
              <w:rPr>
                <w:sz w:val="28"/>
                <w:szCs w:val="28"/>
              </w:rPr>
            </w:pPr>
            <w:r w:rsidRPr="00154E16">
              <w:rPr>
                <w:sz w:val="28"/>
                <w:szCs w:val="28"/>
              </w:rPr>
              <w:t>снижение расходов бюджета на финансирование оплаты коммунальных услуг, потребляемых пред</w:t>
            </w:r>
            <w:r w:rsidR="00870836" w:rsidRPr="00154E16">
              <w:rPr>
                <w:sz w:val="28"/>
                <w:szCs w:val="28"/>
              </w:rPr>
              <w:t>приятиями и учреждениями города</w:t>
            </w:r>
            <w:r w:rsidR="00201736">
              <w:rPr>
                <w:sz w:val="28"/>
                <w:szCs w:val="28"/>
              </w:rPr>
              <w:t>;</w:t>
            </w:r>
          </w:p>
          <w:p w:rsidR="009167B7" w:rsidRPr="00154E16" w:rsidRDefault="009167B7" w:rsidP="00E86781">
            <w:pPr>
              <w:pStyle w:val="a5"/>
              <w:numPr>
                <w:ilvl w:val="0"/>
                <w:numId w:val="5"/>
              </w:numPr>
              <w:tabs>
                <w:tab w:val="left" w:pos="206"/>
              </w:tabs>
              <w:ind w:firstLine="0"/>
              <w:rPr>
                <w:sz w:val="28"/>
                <w:szCs w:val="28"/>
              </w:rPr>
            </w:pPr>
            <w:r w:rsidRPr="00154E16">
              <w:rPr>
                <w:sz w:val="28"/>
                <w:szCs w:val="28"/>
              </w:rPr>
              <w:t>обеспечение в бюджетной сфере замены ртутных ламп уличного освещения на энергосберегающие;</w:t>
            </w:r>
          </w:p>
          <w:p w:rsidR="009167B7" w:rsidRPr="00154E16" w:rsidRDefault="009167B7" w:rsidP="00E86781">
            <w:pPr>
              <w:pStyle w:val="a5"/>
              <w:numPr>
                <w:ilvl w:val="0"/>
                <w:numId w:val="5"/>
              </w:numPr>
              <w:tabs>
                <w:tab w:val="left" w:pos="211"/>
              </w:tabs>
              <w:ind w:firstLine="0"/>
              <w:rPr>
                <w:sz w:val="28"/>
                <w:szCs w:val="28"/>
              </w:rPr>
            </w:pPr>
            <w:r w:rsidRPr="00154E16">
              <w:rPr>
                <w:sz w:val="28"/>
                <w:szCs w:val="28"/>
              </w:rPr>
              <w:t>увеличение доли объемов энергоресурсов, оплата за которые осуществляется по приборам учета.</w:t>
            </w:r>
          </w:p>
        </w:tc>
      </w:tr>
    </w:tbl>
    <w:p w:rsidR="00572CD7" w:rsidRPr="00154E16" w:rsidRDefault="00572CD7">
      <w:pPr>
        <w:spacing w:after="259" w:line="1" w:lineRule="exact"/>
        <w:rPr>
          <w:sz w:val="28"/>
          <w:szCs w:val="28"/>
        </w:rPr>
      </w:pPr>
    </w:p>
    <w:p w:rsidR="00572CD7" w:rsidRPr="00154E16" w:rsidRDefault="00113C05">
      <w:pPr>
        <w:pStyle w:val="32"/>
        <w:keepNext/>
        <w:keepLines/>
        <w:numPr>
          <w:ilvl w:val="0"/>
          <w:numId w:val="6"/>
        </w:numPr>
        <w:tabs>
          <w:tab w:val="left" w:pos="289"/>
        </w:tabs>
        <w:rPr>
          <w:sz w:val="28"/>
          <w:szCs w:val="28"/>
        </w:rPr>
      </w:pPr>
      <w:bookmarkStart w:id="0" w:name="bookmark7"/>
      <w:bookmarkStart w:id="1" w:name="bookmark5"/>
      <w:bookmarkStart w:id="2" w:name="bookmark6"/>
      <w:bookmarkStart w:id="3" w:name="bookmark8"/>
      <w:bookmarkEnd w:id="0"/>
      <w:r w:rsidRPr="00154E16">
        <w:rPr>
          <w:sz w:val="28"/>
          <w:szCs w:val="28"/>
        </w:rPr>
        <w:t>Характеристика текущего состояния сферы реализации муниципальной</w:t>
      </w:r>
      <w:r w:rsidR="00201736">
        <w:rPr>
          <w:sz w:val="28"/>
          <w:szCs w:val="28"/>
        </w:rPr>
        <w:t xml:space="preserve"> </w:t>
      </w:r>
      <w:r w:rsidRPr="00154E16">
        <w:rPr>
          <w:sz w:val="28"/>
          <w:szCs w:val="28"/>
        </w:rPr>
        <w:t>программы</w:t>
      </w:r>
      <w:bookmarkEnd w:id="1"/>
      <w:bookmarkEnd w:id="2"/>
      <w:bookmarkEnd w:id="3"/>
    </w:p>
    <w:p w:rsidR="00572CD7" w:rsidRPr="00154E16" w:rsidRDefault="00113C05">
      <w:pPr>
        <w:pStyle w:val="1"/>
        <w:ind w:firstLine="960"/>
        <w:jc w:val="both"/>
        <w:rPr>
          <w:sz w:val="28"/>
          <w:szCs w:val="28"/>
        </w:rPr>
      </w:pPr>
      <w:r w:rsidRPr="00154E16">
        <w:rPr>
          <w:sz w:val="28"/>
          <w:szCs w:val="28"/>
        </w:rPr>
        <w:t>В настоящее время эффективность использования эн</w:t>
      </w:r>
      <w:r w:rsidR="00E80CBC" w:rsidRPr="00154E16">
        <w:rPr>
          <w:sz w:val="28"/>
          <w:szCs w:val="28"/>
        </w:rPr>
        <w:t xml:space="preserve">ергоресурсов в городе Щигры </w:t>
      </w:r>
      <w:r w:rsidRPr="00154E16">
        <w:rPr>
          <w:sz w:val="28"/>
          <w:szCs w:val="28"/>
        </w:rPr>
        <w:t>низка и составляет около 60 %. Данная проблема стоит достаточно остро на предприятия</w:t>
      </w:r>
      <w:r w:rsidR="00E80CBC" w:rsidRPr="00154E16">
        <w:rPr>
          <w:sz w:val="28"/>
          <w:szCs w:val="28"/>
        </w:rPr>
        <w:t>х и в учреждениях города Щигры</w:t>
      </w:r>
      <w:r w:rsidRPr="00154E16">
        <w:rPr>
          <w:sz w:val="28"/>
          <w:szCs w:val="28"/>
        </w:rPr>
        <w:t>.</w:t>
      </w:r>
    </w:p>
    <w:p w:rsidR="00572CD7" w:rsidRPr="00154E16" w:rsidRDefault="00113C05">
      <w:pPr>
        <w:pStyle w:val="1"/>
        <w:ind w:firstLine="960"/>
        <w:jc w:val="both"/>
        <w:rPr>
          <w:sz w:val="28"/>
          <w:szCs w:val="28"/>
        </w:rPr>
      </w:pPr>
      <w:r w:rsidRPr="00154E16">
        <w:rPr>
          <w:sz w:val="28"/>
          <w:szCs w:val="28"/>
        </w:rPr>
        <w:t>Следствием низкой эффективности использования коммунальных ресурсов бюджетными потребителями города являются высокие издержки бюджета города на энергообеспечение. Основным направлением повышения энергоэффективности является выполнение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572CD7" w:rsidRPr="00154E16" w:rsidRDefault="00113C05">
      <w:pPr>
        <w:pStyle w:val="1"/>
        <w:ind w:firstLine="960"/>
        <w:jc w:val="both"/>
        <w:rPr>
          <w:sz w:val="28"/>
          <w:szCs w:val="28"/>
        </w:rPr>
      </w:pPr>
      <w:r w:rsidRPr="00154E16">
        <w:rPr>
          <w:sz w:val="28"/>
          <w:szCs w:val="28"/>
        </w:rPr>
        <w:lastRenderedPageBreak/>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энергоресурсов. Основным инструментом управления энергосбережением является программный метод, предусматривающий разработку, принятие и исполнение муниципальной программы эне</w:t>
      </w:r>
      <w:r w:rsidR="00E80CBC" w:rsidRPr="00154E16">
        <w:rPr>
          <w:sz w:val="28"/>
          <w:szCs w:val="28"/>
        </w:rPr>
        <w:t>ргосбережения (далее по тексту п</w:t>
      </w:r>
      <w:r w:rsidRPr="00154E16">
        <w:rPr>
          <w:sz w:val="28"/>
          <w:szCs w:val="28"/>
        </w:rPr>
        <w:t>рограмма).</w:t>
      </w:r>
    </w:p>
    <w:p w:rsidR="00572CD7" w:rsidRPr="00154E16" w:rsidRDefault="00113C05">
      <w:pPr>
        <w:pStyle w:val="1"/>
        <w:ind w:firstLine="960"/>
        <w:jc w:val="both"/>
        <w:rPr>
          <w:sz w:val="28"/>
          <w:szCs w:val="28"/>
        </w:rPr>
      </w:pPr>
      <w:r w:rsidRPr="00154E16">
        <w:rPr>
          <w:sz w:val="28"/>
          <w:szCs w:val="28"/>
        </w:rPr>
        <w:t>Реализация программы позволит решить существующие проблемы энергосбережения, вовлечь в работу энергосберегающий потенциал объектов жилищно</w:t>
      </w:r>
      <w:r w:rsidR="00154E16">
        <w:rPr>
          <w:sz w:val="28"/>
          <w:szCs w:val="28"/>
        </w:rPr>
        <w:t>-</w:t>
      </w:r>
      <w:r w:rsidRPr="00154E16">
        <w:rPr>
          <w:sz w:val="28"/>
          <w:szCs w:val="28"/>
        </w:rPr>
        <w:t xml:space="preserve">коммунального хозяйства на территории </w:t>
      </w:r>
      <w:r w:rsidR="00E80CBC" w:rsidRPr="00154E16">
        <w:rPr>
          <w:sz w:val="28"/>
          <w:szCs w:val="28"/>
        </w:rPr>
        <w:t>города Щигры</w:t>
      </w:r>
      <w:r w:rsidRPr="00154E16">
        <w:rPr>
          <w:sz w:val="28"/>
          <w:szCs w:val="28"/>
        </w:rPr>
        <w:t>, которые имеют не только экономическое, но и социальное и экологическое значение.</w:t>
      </w:r>
    </w:p>
    <w:p w:rsidR="00572CD7" w:rsidRPr="00154E16" w:rsidRDefault="00113C05" w:rsidP="00201736">
      <w:pPr>
        <w:pStyle w:val="1"/>
        <w:tabs>
          <w:tab w:val="left" w:pos="2188"/>
          <w:tab w:val="left" w:pos="3773"/>
        </w:tabs>
        <w:ind w:firstLine="960"/>
        <w:jc w:val="both"/>
        <w:rPr>
          <w:sz w:val="28"/>
          <w:szCs w:val="28"/>
        </w:rPr>
      </w:pPr>
      <w:r w:rsidRPr="00154E16">
        <w:rPr>
          <w:sz w:val="28"/>
          <w:szCs w:val="28"/>
        </w:rPr>
        <w:t>Основные</w:t>
      </w:r>
      <w:r w:rsidRPr="00154E16">
        <w:rPr>
          <w:sz w:val="28"/>
          <w:szCs w:val="28"/>
        </w:rPr>
        <w:tab/>
        <w:t>проблемы в</w:t>
      </w:r>
      <w:r w:rsidRPr="00154E16">
        <w:rPr>
          <w:sz w:val="28"/>
          <w:szCs w:val="28"/>
        </w:rPr>
        <w:tab/>
        <w:t>сфере энергоснабжения и энергопотребления по</w:t>
      </w:r>
      <w:r w:rsidR="00201736">
        <w:rPr>
          <w:sz w:val="28"/>
          <w:szCs w:val="28"/>
        </w:rPr>
        <w:t xml:space="preserve"> </w:t>
      </w:r>
      <w:r w:rsidRPr="00154E16">
        <w:rPr>
          <w:sz w:val="28"/>
          <w:szCs w:val="28"/>
        </w:rPr>
        <w:t>муниципальным учреждениям:</w:t>
      </w:r>
    </w:p>
    <w:p w:rsidR="00E80CBC" w:rsidRPr="00154E16" w:rsidRDefault="00113C05" w:rsidP="00720F69">
      <w:pPr>
        <w:pStyle w:val="1"/>
        <w:ind w:firstLine="960"/>
        <w:jc w:val="both"/>
        <w:rPr>
          <w:sz w:val="28"/>
          <w:szCs w:val="28"/>
        </w:rPr>
      </w:pPr>
      <w:r w:rsidRPr="00154E16">
        <w:rPr>
          <w:sz w:val="28"/>
          <w:szCs w:val="28"/>
        </w:rPr>
        <w:t>- недостаточное финансирование учреждений бюджетной сферы для проведения в короткие сроки полного комплекса мер по энергосбережению;</w:t>
      </w:r>
      <w:bookmarkStart w:id="4" w:name="bookmark9"/>
      <w:bookmarkEnd w:id="4"/>
    </w:p>
    <w:p w:rsidR="00572CD7" w:rsidRPr="00154E16" w:rsidRDefault="00E80CBC" w:rsidP="00720F69">
      <w:pPr>
        <w:pStyle w:val="1"/>
        <w:ind w:firstLine="960"/>
        <w:jc w:val="both"/>
        <w:rPr>
          <w:sz w:val="28"/>
          <w:szCs w:val="28"/>
        </w:rPr>
      </w:pPr>
      <w:r w:rsidRPr="00154E16">
        <w:rPr>
          <w:sz w:val="28"/>
          <w:szCs w:val="28"/>
        </w:rPr>
        <w:t>-</w:t>
      </w:r>
      <w:r w:rsidR="00113C05" w:rsidRPr="00154E16">
        <w:rPr>
          <w:sz w:val="28"/>
          <w:szCs w:val="28"/>
        </w:rPr>
        <w:t xml:space="preserve">отсутствие квалифицированных кадров в сфере управления </w:t>
      </w:r>
      <w:proofErr w:type="spellStart"/>
      <w:r w:rsidR="00113C05" w:rsidRPr="00154E16">
        <w:rPr>
          <w:sz w:val="28"/>
          <w:szCs w:val="28"/>
        </w:rPr>
        <w:t>энергоэффективностью</w:t>
      </w:r>
      <w:proofErr w:type="spellEnd"/>
      <w:r w:rsidR="00113C05" w:rsidRPr="00154E16">
        <w:rPr>
          <w:sz w:val="28"/>
          <w:szCs w:val="28"/>
        </w:rPr>
        <w:t>;</w:t>
      </w:r>
    </w:p>
    <w:p w:rsidR="00572CD7" w:rsidRPr="00154E16" w:rsidRDefault="00113C05" w:rsidP="00720F69">
      <w:pPr>
        <w:pStyle w:val="1"/>
        <w:ind w:firstLine="940"/>
        <w:jc w:val="both"/>
        <w:rPr>
          <w:sz w:val="28"/>
          <w:szCs w:val="28"/>
        </w:rPr>
      </w:pPr>
      <w:r w:rsidRPr="00154E16">
        <w:rPr>
          <w:sz w:val="28"/>
          <w:szCs w:val="28"/>
        </w:rPr>
        <w:t>в жилищном фонде:</w:t>
      </w:r>
    </w:p>
    <w:p w:rsidR="00572CD7" w:rsidRPr="00154E16" w:rsidRDefault="00113C05">
      <w:pPr>
        <w:pStyle w:val="1"/>
        <w:numPr>
          <w:ilvl w:val="0"/>
          <w:numId w:val="7"/>
        </w:numPr>
        <w:tabs>
          <w:tab w:val="left" w:pos="1160"/>
        </w:tabs>
        <w:ind w:firstLine="940"/>
        <w:jc w:val="both"/>
        <w:rPr>
          <w:sz w:val="28"/>
          <w:szCs w:val="28"/>
        </w:rPr>
      </w:pPr>
      <w:bookmarkStart w:id="5" w:name="bookmark10"/>
      <w:bookmarkEnd w:id="5"/>
      <w:r w:rsidRPr="00154E16">
        <w:rPr>
          <w:sz w:val="28"/>
          <w:szCs w:val="28"/>
        </w:rPr>
        <w:t xml:space="preserve">слабая оснащенность </w:t>
      </w:r>
      <w:r w:rsidR="00E80CBC" w:rsidRPr="00154E16">
        <w:rPr>
          <w:sz w:val="28"/>
          <w:szCs w:val="28"/>
        </w:rPr>
        <w:t xml:space="preserve">общедомовыми </w:t>
      </w:r>
      <w:r w:rsidRPr="00154E16">
        <w:rPr>
          <w:sz w:val="28"/>
          <w:szCs w:val="28"/>
        </w:rPr>
        <w:t>приборами учета потребления энергоресурсов в жилищном фонде;</w:t>
      </w:r>
    </w:p>
    <w:p w:rsidR="00572CD7" w:rsidRPr="00154E16" w:rsidRDefault="00113C05">
      <w:pPr>
        <w:pStyle w:val="1"/>
        <w:numPr>
          <w:ilvl w:val="0"/>
          <w:numId w:val="7"/>
        </w:numPr>
        <w:tabs>
          <w:tab w:val="left" w:pos="1183"/>
        </w:tabs>
        <w:ind w:firstLine="940"/>
        <w:jc w:val="both"/>
        <w:rPr>
          <w:sz w:val="28"/>
          <w:szCs w:val="28"/>
        </w:rPr>
      </w:pPr>
      <w:bookmarkStart w:id="6" w:name="bookmark11"/>
      <w:bookmarkEnd w:id="6"/>
      <w:r w:rsidRPr="00154E16">
        <w:rPr>
          <w:sz w:val="28"/>
          <w:szCs w:val="28"/>
        </w:rPr>
        <w:t>значительный рост цен на энергоресурсы;</w:t>
      </w:r>
    </w:p>
    <w:p w:rsidR="00572CD7" w:rsidRPr="00154E16" w:rsidRDefault="00113C05">
      <w:pPr>
        <w:pStyle w:val="1"/>
        <w:ind w:firstLine="980"/>
        <w:jc w:val="both"/>
        <w:rPr>
          <w:sz w:val="28"/>
          <w:szCs w:val="28"/>
        </w:rPr>
      </w:pPr>
      <w:r w:rsidRPr="00154E16">
        <w:rPr>
          <w:sz w:val="28"/>
          <w:szCs w:val="28"/>
        </w:rPr>
        <w:t>в коммунальном секторе:</w:t>
      </w:r>
    </w:p>
    <w:p w:rsidR="00572CD7" w:rsidRPr="00154E16" w:rsidRDefault="00113C05">
      <w:pPr>
        <w:pStyle w:val="1"/>
        <w:numPr>
          <w:ilvl w:val="0"/>
          <w:numId w:val="7"/>
        </w:numPr>
        <w:tabs>
          <w:tab w:val="left" w:pos="1103"/>
        </w:tabs>
        <w:ind w:firstLine="860"/>
        <w:jc w:val="both"/>
        <w:rPr>
          <w:sz w:val="28"/>
          <w:szCs w:val="28"/>
        </w:rPr>
      </w:pPr>
      <w:bookmarkStart w:id="7" w:name="bookmark12"/>
      <w:bookmarkEnd w:id="7"/>
      <w:r w:rsidRPr="00154E16">
        <w:rPr>
          <w:sz w:val="28"/>
          <w:szCs w:val="28"/>
        </w:rPr>
        <w:t>значительн</w:t>
      </w:r>
      <w:r w:rsidR="00E80CBC" w:rsidRPr="00154E16">
        <w:rPr>
          <w:sz w:val="28"/>
          <w:szCs w:val="28"/>
        </w:rPr>
        <w:t xml:space="preserve">ый износ сетей теплоснабжения, </w:t>
      </w:r>
      <w:r w:rsidRPr="00154E16">
        <w:rPr>
          <w:sz w:val="28"/>
          <w:szCs w:val="28"/>
        </w:rPr>
        <w:t>водоснабжения</w:t>
      </w:r>
      <w:r w:rsidR="005E3465" w:rsidRPr="00154E16">
        <w:rPr>
          <w:sz w:val="28"/>
          <w:szCs w:val="28"/>
        </w:rPr>
        <w:t xml:space="preserve"> и водоотведения</w:t>
      </w:r>
      <w:r w:rsidRPr="00154E16">
        <w:rPr>
          <w:sz w:val="28"/>
          <w:szCs w:val="28"/>
        </w:rPr>
        <w:t>;</w:t>
      </w:r>
    </w:p>
    <w:p w:rsidR="00572CD7" w:rsidRPr="00154E16" w:rsidRDefault="00113C05">
      <w:pPr>
        <w:pStyle w:val="1"/>
        <w:numPr>
          <w:ilvl w:val="0"/>
          <w:numId w:val="7"/>
        </w:numPr>
        <w:tabs>
          <w:tab w:val="left" w:pos="1093"/>
        </w:tabs>
        <w:ind w:firstLine="860"/>
        <w:jc w:val="both"/>
        <w:rPr>
          <w:sz w:val="28"/>
          <w:szCs w:val="28"/>
        </w:rPr>
      </w:pPr>
      <w:bookmarkStart w:id="8" w:name="bookmark13"/>
      <w:bookmarkEnd w:id="8"/>
      <w:r w:rsidRPr="00154E16">
        <w:rPr>
          <w:sz w:val="28"/>
          <w:szCs w:val="28"/>
        </w:rPr>
        <w:t>наличие большой задолженности населения за потребленные энергоресурсы, коммунальные услуги, что не позволяет осуществлять инвестирование в реконструкцию и новое строитель</w:t>
      </w:r>
      <w:r w:rsidR="005E3465" w:rsidRPr="00154E16">
        <w:rPr>
          <w:sz w:val="28"/>
          <w:szCs w:val="28"/>
        </w:rPr>
        <w:t>ство сетей в необходимом объеме.</w:t>
      </w:r>
    </w:p>
    <w:p w:rsidR="00572CD7" w:rsidRPr="00154E16" w:rsidRDefault="00113C05">
      <w:pPr>
        <w:pStyle w:val="1"/>
        <w:ind w:firstLine="860"/>
        <w:jc w:val="both"/>
        <w:rPr>
          <w:sz w:val="28"/>
          <w:szCs w:val="28"/>
        </w:rPr>
      </w:pPr>
      <w:bookmarkStart w:id="9" w:name="bookmark14"/>
      <w:bookmarkEnd w:id="9"/>
      <w:r w:rsidRPr="00154E16">
        <w:rPr>
          <w:sz w:val="28"/>
          <w:szCs w:val="28"/>
        </w:rPr>
        <w:t>Основными видами используемых</w:t>
      </w:r>
      <w:r w:rsidR="005E3465" w:rsidRPr="00154E16">
        <w:rPr>
          <w:sz w:val="28"/>
          <w:szCs w:val="28"/>
        </w:rPr>
        <w:t xml:space="preserve"> энергоресурсов в городе Щигры</w:t>
      </w:r>
      <w:r w:rsidRPr="00154E16">
        <w:rPr>
          <w:sz w:val="28"/>
          <w:szCs w:val="28"/>
        </w:rPr>
        <w:t xml:space="preserve"> являются:</w:t>
      </w:r>
    </w:p>
    <w:p w:rsidR="00572CD7" w:rsidRPr="00154E16" w:rsidRDefault="00113C05">
      <w:pPr>
        <w:pStyle w:val="1"/>
        <w:numPr>
          <w:ilvl w:val="0"/>
          <w:numId w:val="8"/>
        </w:numPr>
        <w:tabs>
          <w:tab w:val="left" w:pos="1204"/>
        </w:tabs>
        <w:ind w:firstLine="860"/>
        <w:jc w:val="both"/>
        <w:rPr>
          <w:sz w:val="28"/>
          <w:szCs w:val="28"/>
        </w:rPr>
      </w:pPr>
      <w:bookmarkStart w:id="10" w:name="bookmark15"/>
      <w:bookmarkEnd w:id="10"/>
      <w:r w:rsidRPr="00154E16">
        <w:rPr>
          <w:sz w:val="28"/>
          <w:szCs w:val="28"/>
        </w:rPr>
        <w:t>электрическая энергия;</w:t>
      </w:r>
    </w:p>
    <w:p w:rsidR="00572CD7" w:rsidRPr="00154E16" w:rsidRDefault="00113C05">
      <w:pPr>
        <w:pStyle w:val="1"/>
        <w:numPr>
          <w:ilvl w:val="0"/>
          <w:numId w:val="8"/>
        </w:numPr>
        <w:tabs>
          <w:tab w:val="left" w:pos="1228"/>
        </w:tabs>
        <w:ind w:firstLine="860"/>
        <w:jc w:val="both"/>
        <w:rPr>
          <w:sz w:val="28"/>
          <w:szCs w:val="28"/>
        </w:rPr>
      </w:pPr>
      <w:bookmarkStart w:id="11" w:name="bookmark16"/>
      <w:bookmarkEnd w:id="11"/>
      <w:r w:rsidRPr="00154E16">
        <w:rPr>
          <w:sz w:val="28"/>
          <w:szCs w:val="28"/>
        </w:rPr>
        <w:t>тепловая энергия;</w:t>
      </w:r>
    </w:p>
    <w:p w:rsidR="00572CD7" w:rsidRPr="00154E16" w:rsidRDefault="00113C05">
      <w:pPr>
        <w:pStyle w:val="1"/>
        <w:numPr>
          <w:ilvl w:val="0"/>
          <w:numId w:val="8"/>
        </w:numPr>
        <w:tabs>
          <w:tab w:val="left" w:pos="1228"/>
        </w:tabs>
        <w:ind w:firstLine="860"/>
        <w:jc w:val="both"/>
        <w:rPr>
          <w:sz w:val="28"/>
          <w:szCs w:val="28"/>
        </w:rPr>
      </w:pPr>
      <w:bookmarkStart w:id="12" w:name="bookmark17"/>
      <w:bookmarkEnd w:id="12"/>
      <w:r w:rsidRPr="00154E16">
        <w:rPr>
          <w:sz w:val="28"/>
          <w:szCs w:val="28"/>
        </w:rPr>
        <w:t>природный газ.</w:t>
      </w:r>
    </w:p>
    <w:p w:rsidR="00572CD7" w:rsidRPr="00154E16" w:rsidRDefault="00113C05">
      <w:pPr>
        <w:pStyle w:val="1"/>
        <w:ind w:firstLine="860"/>
        <w:jc w:val="both"/>
        <w:rPr>
          <w:sz w:val="28"/>
          <w:szCs w:val="28"/>
        </w:rPr>
      </w:pPr>
      <w:r w:rsidRPr="00154E16">
        <w:rPr>
          <w:sz w:val="28"/>
          <w:szCs w:val="28"/>
        </w:rPr>
        <w:t>Затраты на обеспечение энергетическими ресурсами ежегодно возрастают, что дополнительно оказывает существенную нагрузку на бюджет города. Что в свою очередь обосновывает необходимость в разработке данной Программы.</w:t>
      </w:r>
    </w:p>
    <w:p w:rsidR="00572CD7" w:rsidRPr="00154E16" w:rsidRDefault="00113C05" w:rsidP="005E3465">
      <w:pPr>
        <w:pStyle w:val="1"/>
        <w:tabs>
          <w:tab w:val="left" w:pos="2750"/>
        </w:tabs>
        <w:ind w:firstLine="860"/>
        <w:jc w:val="both"/>
        <w:rPr>
          <w:sz w:val="28"/>
          <w:szCs w:val="28"/>
        </w:rPr>
      </w:pPr>
      <w:r w:rsidRPr="00154E16">
        <w:rPr>
          <w:sz w:val="28"/>
          <w:szCs w:val="28"/>
        </w:rPr>
        <w:t>Потребность в повышении эффективности использования эн</w:t>
      </w:r>
      <w:r w:rsidR="005E3465" w:rsidRPr="00154E16">
        <w:rPr>
          <w:sz w:val="28"/>
          <w:szCs w:val="28"/>
        </w:rPr>
        <w:t xml:space="preserve">ергетических ресурсов диктуется </w:t>
      </w:r>
      <w:r w:rsidRPr="00154E16">
        <w:rPr>
          <w:sz w:val="28"/>
          <w:szCs w:val="28"/>
        </w:rPr>
        <w:t>Федеральным законом от 23.11.2009 № 261-ФЗ «Об</w:t>
      </w:r>
      <w:r w:rsidR="005E3465" w:rsidRPr="00154E16">
        <w:rPr>
          <w:sz w:val="28"/>
          <w:szCs w:val="28"/>
        </w:rPr>
        <w:t xml:space="preserve"> </w:t>
      </w:r>
      <w:r w:rsidRPr="00154E16">
        <w:rPr>
          <w:sz w:val="28"/>
          <w:szCs w:val="28"/>
        </w:rPr>
        <w:t xml:space="preserve">энергосбережении и о повышении </w:t>
      </w:r>
      <w:r w:rsidR="00870836" w:rsidRPr="00154E16">
        <w:rPr>
          <w:sz w:val="28"/>
          <w:szCs w:val="28"/>
        </w:rPr>
        <w:t>энергетической эффективности,</w:t>
      </w:r>
      <w:r w:rsidRPr="00154E16">
        <w:rPr>
          <w:sz w:val="28"/>
          <w:szCs w:val="28"/>
        </w:rPr>
        <w:t xml:space="preserve"> и о внесении изменений в отдельные законодательные акты Российской Федерации», Указом Президента Рос</w:t>
      </w:r>
      <w:r w:rsidR="005E3465" w:rsidRPr="00154E16">
        <w:rPr>
          <w:sz w:val="28"/>
          <w:szCs w:val="28"/>
        </w:rPr>
        <w:t xml:space="preserve">сийской Федерации от </w:t>
      </w:r>
      <w:r w:rsidR="005E3465" w:rsidRPr="00154E16">
        <w:rPr>
          <w:sz w:val="28"/>
          <w:szCs w:val="28"/>
        </w:rPr>
        <w:lastRenderedPageBreak/>
        <w:t>04.06.2008 №</w:t>
      </w:r>
      <w:r w:rsidRPr="00154E16">
        <w:rPr>
          <w:sz w:val="28"/>
          <w:szCs w:val="28"/>
        </w:rPr>
        <w:t>889 «О некоторых мерах по повышению</w:t>
      </w:r>
      <w:r w:rsidR="005E3465" w:rsidRPr="00154E16">
        <w:rPr>
          <w:sz w:val="28"/>
          <w:szCs w:val="28"/>
        </w:rPr>
        <w:t xml:space="preserve"> </w:t>
      </w:r>
      <w:r w:rsidRPr="00154E16">
        <w:rPr>
          <w:sz w:val="28"/>
          <w:szCs w:val="28"/>
        </w:rPr>
        <w:t>энергетической и экологической эффективности российской</w:t>
      </w:r>
      <w:r w:rsidR="005E3465" w:rsidRPr="00154E16">
        <w:rPr>
          <w:sz w:val="28"/>
          <w:szCs w:val="28"/>
        </w:rPr>
        <w:t xml:space="preserve"> экономики», Федеральным</w:t>
      </w:r>
      <w:r w:rsidRPr="00154E16">
        <w:rPr>
          <w:sz w:val="28"/>
          <w:szCs w:val="28"/>
        </w:rPr>
        <w:t xml:space="preserve"> закон от 26.03.2003 № 35-ФЗ «Об электроэнергетике»</w:t>
      </w:r>
      <w:r w:rsidRPr="00154E16">
        <w:rPr>
          <w:b/>
          <w:bCs/>
          <w:color w:val="365F91"/>
          <w:sz w:val="28"/>
          <w:szCs w:val="28"/>
        </w:rPr>
        <w:t>.</w:t>
      </w:r>
    </w:p>
    <w:p w:rsidR="00572CD7" w:rsidRPr="00154E16" w:rsidRDefault="00113C05">
      <w:pPr>
        <w:pStyle w:val="1"/>
        <w:ind w:firstLine="560"/>
        <w:jc w:val="both"/>
        <w:rPr>
          <w:sz w:val="28"/>
          <w:szCs w:val="28"/>
        </w:rPr>
      </w:pPr>
      <w:r w:rsidRPr="00154E16">
        <w:rPr>
          <w:sz w:val="28"/>
          <w:szCs w:val="28"/>
        </w:rPr>
        <w:t>Жилищно-коммунальная сфера является одной из основных отраслей, от функционирования которой непосредственно зависит жизнедеятельность населения. В современных условиях отсутствие воды, тепла, санитарной очистки, достойного жиль</w:t>
      </w:r>
      <w:r w:rsidR="005E3465" w:rsidRPr="00154E16">
        <w:rPr>
          <w:sz w:val="28"/>
          <w:szCs w:val="28"/>
        </w:rPr>
        <w:t>я</w:t>
      </w:r>
      <w:r w:rsidRPr="00154E16">
        <w:rPr>
          <w:sz w:val="28"/>
          <w:szCs w:val="28"/>
        </w:rPr>
        <w:t xml:space="preserve"> способствуют возникновению социальной напряженности.</w:t>
      </w:r>
    </w:p>
    <w:p w:rsidR="00572CD7" w:rsidRPr="00154E16" w:rsidRDefault="00113C05">
      <w:pPr>
        <w:pStyle w:val="1"/>
        <w:ind w:firstLine="560"/>
        <w:jc w:val="both"/>
        <w:rPr>
          <w:sz w:val="28"/>
          <w:szCs w:val="28"/>
        </w:rPr>
      </w:pPr>
      <w:r w:rsidRPr="00154E16">
        <w:rPr>
          <w:sz w:val="28"/>
          <w:szCs w:val="28"/>
        </w:rPr>
        <w:t>Общая площадь жилищного фонда муниципа</w:t>
      </w:r>
      <w:r w:rsidR="005E3465" w:rsidRPr="00154E16">
        <w:rPr>
          <w:sz w:val="28"/>
          <w:szCs w:val="28"/>
        </w:rPr>
        <w:t xml:space="preserve">льного образования «город </w:t>
      </w:r>
      <w:r w:rsidR="00870836" w:rsidRPr="00154E16">
        <w:rPr>
          <w:sz w:val="28"/>
          <w:szCs w:val="28"/>
        </w:rPr>
        <w:t>Щигры» Курской</w:t>
      </w:r>
      <w:r w:rsidRPr="00154E16">
        <w:rPr>
          <w:sz w:val="28"/>
          <w:szCs w:val="28"/>
        </w:rPr>
        <w:t xml:space="preserve"> области согласно стати</w:t>
      </w:r>
      <w:r w:rsidR="00D670B3">
        <w:rPr>
          <w:sz w:val="28"/>
          <w:szCs w:val="28"/>
        </w:rPr>
        <w:t>стическим данным на 01.01.2024 года составляет 432,79</w:t>
      </w:r>
      <w:r w:rsidRPr="00154E16">
        <w:rPr>
          <w:sz w:val="28"/>
          <w:szCs w:val="28"/>
        </w:rPr>
        <w:t xml:space="preserve"> тыс. кв. метров.</w:t>
      </w:r>
    </w:p>
    <w:p w:rsidR="00572CD7" w:rsidRPr="00154E16" w:rsidRDefault="00720F69">
      <w:pPr>
        <w:pStyle w:val="1"/>
        <w:ind w:firstLine="560"/>
        <w:jc w:val="both"/>
        <w:rPr>
          <w:sz w:val="28"/>
          <w:szCs w:val="28"/>
        </w:rPr>
      </w:pPr>
      <w:r w:rsidRPr="00154E16">
        <w:rPr>
          <w:sz w:val="28"/>
          <w:szCs w:val="28"/>
        </w:rPr>
        <w:t>Обеспеченность жильем в 2022</w:t>
      </w:r>
      <w:r w:rsidR="00113C05" w:rsidRPr="00154E16">
        <w:rPr>
          <w:sz w:val="28"/>
          <w:szCs w:val="28"/>
        </w:rPr>
        <w:t xml:space="preserve"> году </w:t>
      </w:r>
      <w:r w:rsidR="008B02DC" w:rsidRPr="00154E16">
        <w:rPr>
          <w:sz w:val="28"/>
          <w:szCs w:val="28"/>
        </w:rPr>
        <w:t>на 1-го человека составляла 29,6</w:t>
      </w:r>
      <w:r w:rsidR="00113C05" w:rsidRPr="00154E16">
        <w:rPr>
          <w:sz w:val="28"/>
          <w:szCs w:val="28"/>
        </w:rPr>
        <w:t xml:space="preserve"> кв. м / чел.</w:t>
      </w:r>
    </w:p>
    <w:p w:rsidR="00572CD7" w:rsidRPr="00154E16" w:rsidRDefault="00113C05" w:rsidP="008B02DC">
      <w:pPr>
        <w:pStyle w:val="1"/>
        <w:tabs>
          <w:tab w:val="left" w:pos="3245"/>
          <w:tab w:val="left" w:pos="8846"/>
          <w:tab w:val="left" w:pos="9283"/>
        </w:tabs>
        <w:ind w:firstLine="560"/>
        <w:jc w:val="both"/>
        <w:rPr>
          <w:sz w:val="28"/>
          <w:szCs w:val="28"/>
        </w:rPr>
      </w:pPr>
      <w:r w:rsidRPr="00154E16">
        <w:rPr>
          <w:sz w:val="28"/>
          <w:szCs w:val="28"/>
        </w:rPr>
        <w:t>Жилищный фонд муниципального обр</w:t>
      </w:r>
      <w:r w:rsidR="008B02DC" w:rsidRPr="00154E16">
        <w:rPr>
          <w:sz w:val="28"/>
          <w:szCs w:val="28"/>
        </w:rPr>
        <w:t>азования «город Щигры» Курской области на 49,6</w:t>
      </w:r>
      <w:r w:rsidRPr="00154E16">
        <w:rPr>
          <w:sz w:val="28"/>
          <w:szCs w:val="28"/>
        </w:rPr>
        <w:t>% предст</w:t>
      </w:r>
      <w:r w:rsidR="008B02DC" w:rsidRPr="00154E16">
        <w:rPr>
          <w:sz w:val="28"/>
          <w:szCs w:val="28"/>
        </w:rPr>
        <w:t xml:space="preserve">авлен многоквартирными и на 50,4% </w:t>
      </w:r>
      <w:r w:rsidRPr="00154E16">
        <w:rPr>
          <w:sz w:val="28"/>
          <w:szCs w:val="28"/>
        </w:rPr>
        <w:t>индивидуальными домами.</w:t>
      </w:r>
    </w:p>
    <w:p w:rsidR="00572CD7" w:rsidRPr="00154E16" w:rsidRDefault="00113C05">
      <w:pPr>
        <w:pStyle w:val="1"/>
        <w:ind w:firstLine="560"/>
        <w:jc w:val="both"/>
        <w:rPr>
          <w:sz w:val="28"/>
          <w:szCs w:val="28"/>
        </w:rPr>
      </w:pPr>
      <w:r w:rsidRPr="00154E16">
        <w:rPr>
          <w:sz w:val="28"/>
          <w:szCs w:val="28"/>
        </w:rPr>
        <w:t>Средний уровень благоустройства многоквартирного жилищного фонда по обеспеченности центра</w:t>
      </w:r>
      <w:r w:rsidR="008B02DC" w:rsidRPr="00154E16">
        <w:rPr>
          <w:sz w:val="28"/>
          <w:szCs w:val="28"/>
        </w:rPr>
        <w:t>лизованным отоплением составляет 41,5 %, водопроводом -100</w:t>
      </w:r>
      <w:r w:rsidRPr="00154E16">
        <w:rPr>
          <w:sz w:val="28"/>
          <w:szCs w:val="28"/>
        </w:rPr>
        <w:t xml:space="preserve"> </w:t>
      </w:r>
      <w:r w:rsidR="008B02DC" w:rsidRPr="00154E16">
        <w:rPr>
          <w:sz w:val="28"/>
          <w:szCs w:val="28"/>
        </w:rPr>
        <w:t xml:space="preserve">%, горячим водоснабжением – 100 </w:t>
      </w:r>
      <w:r w:rsidRPr="00154E16">
        <w:rPr>
          <w:sz w:val="28"/>
          <w:szCs w:val="28"/>
        </w:rPr>
        <w:t>%</w:t>
      </w:r>
      <w:r w:rsidR="008B02DC" w:rsidRPr="00154E16">
        <w:rPr>
          <w:sz w:val="28"/>
          <w:szCs w:val="28"/>
        </w:rPr>
        <w:t xml:space="preserve"> (централизованным-36,7%)</w:t>
      </w:r>
      <w:r w:rsidRPr="00154E16">
        <w:rPr>
          <w:sz w:val="28"/>
          <w:szCs w:val="28"/>
        </w:rPr>
        <w:t>, цент</w:t>
      </w:r>
      <w:r w:rsidR="008B02DC" w:rsidRPr="00154E16">
        <w:rPr>
          <w:sz w:val="28"/>
          <w:szCs w:val="28"/>
        </w:rPr>
        <w:t>рализованной канализацией - 100</w:t>
      </w:r>
      <w:r w:rsidRPr="00154E16">
        <w:rPr>
          <w:sz w:val="28"/>
          <w:szCs w:val="28"/>
        </w:rPr>
        <w:t xml:space="preserve"> %.</w:t>
      </w:r>
    </w:p>
    <w:p w:rsidR="00572CD7" w:rsidRPr="00154E16" w:rsidRDefault="00113C05">
      <w:pPr>
        <w:pStyle w:val="1"/>
        <w:ind w:firstLine="560"/>
        <w:jc w:val="both"/>
        <w:rPr>
          <w:sz w:val="28"/>
          <w:szCs w:val="28"/>
        </w:rPr>
      </w:pPr>
      <w:r w:rsidRPr="00154E16">
        <w:rPr>
          <w:sz w:val="28"/>
          <w:szCs w:val="28"/>
        </w:rPr>
        <w:t>В настоящее время в муниципаль</w:t>
      </w:r>
      <w:r w:rsidR="008B02DC" w:rsidRPr="00154E16">
        <w:rPr>
          <w:sz w:val="28"/>
          <w:szCs w:val="28"/>
        </w:rPr>
        <w:t>ной собственнос</w:t>
      </w:r>
      <w:r w:rsidR="00354BBF">
        <w:rPr>
          <w:sz w:val="28"/>
          <w:szCs w:val="28"/>
        </w:rPr>
        <w:t>ти города Щигры насчитывается 23 учреждения</w:t>
      </w:r>
      <w:r w:rsidRPr="00154E16">
        <w:rPr>
          <w:sz w:val="28"/>
          <w:szCs w:val="28"/>
        </w:rPr>
        <w:t xml:space="preserve"> социальной (бюджетной сферы), в том числе:</w:t>
      </w:r>
    </w:p>
    <w:p w:rsidR="00572CD7" w:rsidRPr="00154E16" w:rsidRDefault="008B02DC">
      <w:pPr>
        <w:pStyle w:val="1"/>
        <w:numPr>
          <w:ilvl w:val="0"/>
          <w:numId w:val="7"/>
        </w:numPr>
        <w:tabs>
          <w:tab w:val="left" w:pos="803"/>
        </w:tabs>
        <w:ind w:firstLine="560"/>
        <w:jc w:val="both"/>
        <w:rPr>
          <w:sz w:val="28"/>
          <w:szCs w:val="28"/>
        </w:rPr>
      </w:pPr>
      <w:bookmarkStart w:id="13" w:name="bookmark18"/>
      <w:bookmarkEnd w:id="13"/>
      <w:r w:rsidRPr="00154E16">
        <w:rPr>
          <w:sz w:val="28"/>
          <w:szCs w:val="28"/>
        </w:rPr>
        <w:t>ДК «Аврора»</w:t>
      </w:r>
      <w:r w:rsidR="00113C05" w:rsidRPr="00154E16">
        <w:rPr>
          <w:sz w:val="28"/>
          <w:szCs w:val="28"/>
        </w:rPr>
        <w:t>,</w:t>
      </w:r>
    </w:p>
    <w:p w:rsidR="00572CD7" w:rsidRPr="00154E16" w:rsidRDefault="00113C05">
      <w:pPr>
        <w:pStyle w:val="1"/>
        <w:numPr>
          <w:ilvl w:val="0"/>
          <w:numId w:val="7"/>
        </w:numPr>
        <w:tabs>
          <w:tab w:val="left" w:pos="803"/>
        </w:tabs>
        <w:ind w:firstLine="560"/>
        <w:jc w:val="both"/>
        <w:rPr>
          <w:sz w:val="28"/>
          <w:szCs w:val="28"/>
        </w:rPr>
      </w:pPr>
      <w:bookmarkStart w:id="14" w:name="bookmark19"/>
      <w:bookmarkEnd w:id="14"/>
      <w:r w:rsidRPr="00154E16">
        <w:rPr>
          <w:sz w:val="28"/>
          <w:szCs w:val="28"/>
        </w:rPr>
        <w:t>14 административных учреждений.</w:t>
      </w:r>
    </w:p>
    <w:p w:rsidR="00572CD7" w:rsidRPr="00154E16" w:rsidRDefault="00113C05">
      <w:pPr>
        <w:pStyle w:val="1"/>
        <w:numPr>
          <w:ilvl w:val="0"/>
          <w:numId w:val="7"/>
        </w:numPr>
        <w:tabs>
          <w:tab w:val="left" w:pos="781"/>
        </w:tabs>
        <w:ind w:firstLine="560"/>
        <w:jc w:val="both"/>
        <w:rPr>
          <w:sz w:val="28"/>
          <w:szCs w:val="28"/>
        </w:rPr>
      </w:pPr>
      <w:bookmarkStart w:id="15" w:name="bookmark20"/>
      <w:bookmarkEnd w:id="15"/>
      <w:r w:rsidRPr="00154E16">
        <w:rPr>
          <w:sz w:val="28"/>
          <w:szCs w:val="28"/>
        </w:rPr>
        <w:t>Кроме того, на территории города функ</w:t>
      </w:r>
      <w:r w:rsidR="008B02DC" w:rsidRPr="00154E16">
        <w:rPr>
          <w:sz w:val="28"/>
          <w:szCs w:val="28"/>
        </w:rPr>
        <w:t>ционируют находящиеся в городской,</w:t>
      </w:r>
      <w:r w:rsidRPr="00154E16">
        <w:rPr>
          <w:sz w:val="28"/>
          <w:szCs w:val="28"/>
        </w:rPr>
        <w:t xml:space="preserve"> областной и федеральной собственности организации социальной (бюджетной) сферы:</w:t>
      </w:r>
    </w:p>
    <w:p w:rsidR="00572CD7" w:rsidRPr="00154E16" w:rsidRDefault="00113C05">
      <w:pPr>
        <w:pStyle w:val="1"/>
        <w:numPr>
          <w:ilvl w:val="0"/>
          <w:numId w:val="7"/>
        </w:numPr>
        <w:tabs>
          <w:tab w:val="left" w:pos="803"/>
        </w:tabs>
        <w:ind w:firstLine="560"/>
        <w:jc w:val="both"/>
        <w:rPr>
          <w:sz w:val="28"/>
          <w:szCs w:val="28"/>
        </w:rPr>
      </w:pPr>
      <w:bookmarkStart w:id="16" w:name="bookmark21"/>
      <w:bookmarkEnd w:id="16"/>
      <w:r w:rsidRPr="00154E16">
        <w:rPr>
          <w:sz w:val="28"/>
          <w:szCs w:val="28"/>
        </w:rPr>
        <w:t>детские дошко</w:t>
      </w:r>
      <w:r w:rsidR="005E6161" w:rsidRPr="00154E16">
        <w:rPr>
          <w:sz w:val="28"/>
          <w:szCs w:val="28"/>
        </w:rPr>
        <w:t>льные учреждения - 5</w:t>
      </w:r>
      <w:r w:rsidRPr="00154E16">
        <w:rPr>
          <w:sz w:val="28"/>
          <w:szCs w:val="28"/>
        </w:rPr>
        <w:t xml:space="preserve"> ед.;</w:t>
      </w:r>
    </w:p>
    <w:p w:rsidR="00572CD7" w:rsidRPr="00154E16" w:rsidRDefault="005E6161">
      <w:pPr>
        <w:pStyle w:val="1"/>
        <w:numPr>
          <w:ilvl w:val="0"/>
          <w:numId w:val="7"/>
        </w:numPr>
        <w:tabs>
          <w:tab w:val="left" w:pos="781"/>
        </w:tabs>
        <w:ind w:firstLine="560"/>
        <w:jc w:val="both"/>
        <w:rPr>
          <w:sz w:val="28"/>
          <w:szCs w:val="28"/>
        </w:rPr>
      </w:pPr>
      <w:bookmarkStart w:id="17" w:name="bookmark22"/>
      <w:bookmarkEnd w:id="17"/>
      <w:r w:rsidRPr="00154E16">
        <w:rPr>
          <w:sz w:val="28"/>
          <w:szCs w:val="28"/>
        </w:rPr>
        <w:t>общеобразовательные школы - 3</w:t>
      </w:r>
      <w:r w:rsidR="00113C05" w:rsidRPr="00154E16">
        <w:rPr>
          <w:sz w:val="28"/>
          <w:szCs w:val="28"/>
        </w:rPr>
        <w:t xml:space="preserve"> ед.;</w:t>
      </w:r>
    </w:p>
    <w:p w:rsidR="00572CD7" w:rsidRPr="00154E16" w:rsidRDefault="00113C05">
      <w:pPr>
        <w:pStyle w:val="1"/>
        <w:numPr>
          <w:ilvl w:val="0"/>
          <w:numId w:val="7"/>
        </w:numPr>
        <w:tabs>
          <w:tab w:val="left" w:pos="781"/>
        </w:tabs>
        <w:ind w:firstLine="560"/>
        <w:jc w:val="both"/>
        <w:rPr>
          <w:sz w:val="28"/>
          <w:szCs w:val="28"/>
        </w:rPr>
      </w:pPr>
      <w:bookmarkStart w:id="18" w:name="bookmark23"/>
      <w:bookmarkEnd w:id="18"/>
      <w:r w:rsidRPr="00154E16">
        <w:rPr>
          <w:sz w:val="28"/>
          <w:szCs w:val="28"/>
        </w:rPr>
        <w:t>учрежде</w:t>
      </w:r>
      <w:r w:rsidR="005536E3" w:rsidRPr="00154E16">
        <w:rPr>
          <w:sz w:val="28"/>
          <w:szCs w:val="28"/>
        </w:rPr>
        <w:t>ния внешкольного образования - 2</w:t>
      </w:r>
      <w:r w:rsidRPr="00154E16">
        <w:rPr>
          <w:sz w:val="28"/>
          <w:szCs w:val="28"/>
        </w:rPr>
        <w:t xml:space="preserve"> ед.;</w:t>
      </w:r>
    </w:p>
    <w:p w:rsidR="00572CD7" w:rsidRPr="00154E16" w:rsidRDefault="00113C05">
      <w:pPr>
        <w:pStyle w:val="1"/>
        <w:numPr>
          <w:ilvl w:val="0"/>
          <w:numId w:val="7"/>
        </w:numPr>
        <w:tabs>
          <w:tab w:val="left" w:pos="781"/>
        </w:tabs>
        <w:ind w:firstLine="560"/>
        <w:jc w:val="both"/>
        <w:rPr>
          <w:sz w:val="28"/>
          <w:szCs w:val="28"/>
        </w:rPr>
      </w:pPr>
      <w:bookmarkStart w:id="19" w:name="bookmark24"/>
      <w:bookmarkEnd w:id="19"/>
      <w:r w:rsidRPr="00154E16">
        <w:rPr>
          <w:sz w:val="28"/>
          <w:szCs w:val="28"/>
        </w:rPr>
        <w:t>учреждения средн</w:t>
      </w:r>
      <w:r w:rsidR="005E6161" w:rsidRPr="00154E16">
        <w:rPr>
          <w:sz w:val="28"/>
          <w:szCs w:val="28"/>
        </w:rPr>
        <w:t>его специального образования - 2</w:t>
      </w:r>
      <w:r w:rsidRPr="00154E16">
        <w:rPr>
          <w:sz w:val="28"/>
          <w:szCs w:val="28"/>
        </w:rPr>
        <w:t xml:space="preserve"> ед.;</w:t>
      </w:r>
    </w:p>
    <w:p w:rsidR="0060245F" w:rsidRPr="00154E16" w:rsidRDefault="0060245F">
      <w:pPr>
        <w:pStyle w:val="1"/>
        <w:numPr>
          <w:ilvl w:val="0"/>
          <w:numId w:val="7"/>
        </w:numPr>
        <w:tabs>
          <w:tab w:val="left" w:pos="781"/>
        </w:tabs>
        <w:ind w:firstLine="560"/>
        <w:jc w:val="both"/>
        <w:rPr>
          <w:sz w:val="28"/>
          <w:szCs w:val="28"/>
        </w:rPr>
      </w:pPr>
      <w:r w:rsidRPr="00154E16">
        <w:rPr>
          <w:sz w:val="28"/>
          <w:szCs w:val="28"/>
        </w:rPr>
        <w:t>амбулатория;</w:t>
      </w:r>
    </w:p>
    <w:p w:rsidR="00572CD7" w:rsidRPr="00154E16" w:rsidRDefault="00113C05">
      <w:pPr>
        <w:pStyle w:val="1"/>
        <w:numPr>
          <w:ilvl w:val="0"/>
          <w:numId w:val="7"/>
        </w:numPr>
        <w:tabs>
          <w:tab w:val="left" w:pos="781"/>
        </w:tabs>
        <w:ind w:firstLine="560"/>
        <w:jc w:val="both"/>
        <w:rPr>
          <w:sz w:val="28"/>
          <w:szCs w:val="28"/>
        </w:rPr>
      </w:pPr>
      <w:bookmarkStart w:id="20" w:name="bookmark25"/>
      <w:bookmarkEnd w:id="20"/>
      <w:r w:rsidRPr="00154E16">
        <w:rPr>
          <w:sz w:val="28"/>
          <w:szCs w:val="28"/>
        </w:rPr>
        <w:t>больница;</w:t>
      </w:r>
    </w:p>
    <w:p w:rsidR="005536E3" w:rsidRPr="00154E16" w:rsidRDefault="005536E3">
      <w:pPr>
        <w:pStyle w:val="1"/>
        <w:numPr>
          <w:ilvl w:val="0"/>
          <w:numId w:val="7"/>
        </w:numPr>
        <w:tabs>
          <w:tab w:val="left" w:pos="781"/>
        </w:tabs>
        <w:ind w:firstLine="560"/>
        <w:jc w:val="both"/>
        <w:rPr>
          <w:sz w:val="28"/>
          <w:szCs w:val="28"/>
        </w:rPr>
      </w:pPr>
      <w:r w:rsidRPr="00154E16">
        <w:rPr>
          <w:sz w:val="28"/>
          <w:szCs w:val="28"/>
        </w:rPr>
        <w:t>интернат;</w:t>
      </w:r>
    </w:p>
    <w:p w:rsidR="00572CD7" w:rsidRPr="00154E16" w:rsidRDefault="005E6161">
      <w:pPr>
        <w:pStyle w:val="1"/>
        <w:numPr>
          <w:ilvl w:val="0"/>
          <w:numId w:val="7"/>
        </w:numPr>
        <w:tabs>
          <w:tab w:val="left" w:pos="781"/>
        </w:tabs>
        <w:ind w:firstLine="560"/>
        <w:jc w:val="both"/>
        <w:rPr>
          <w:sz w:val="28"/>
          <w:szCs w:val="28"/>
        </w:rPr>
      </w:pPr>
      <w:bookmarkStart w:id="21" w:name="bookmark26"/>
      <w:bookmarkStart w:id="22" w:name="bookmark27"/>
      <w:bookmarkStart w:id="23" w:name="bookmark28"/>
      <w:bookmarkEnd w:id="21"/>
      <w:bookmarkEnd w:id="22"/>
      <w:bookmarkEnd w:id="23"/>
      <w:r w:rsidRPr="00154E16">
        <w:rPr>
          <w:sz w:val="28"/>
          <w:szCs w:val="28"/>
        </w:rPr>
        <w:t>библиотеки - 2</w:t>
      </w:r>
      <w:r w:rsidR="00113C05" w:rsidRPr="00154E16">
        <w:rPr>
          <w:sz w:val="28"/>
          <w:szCs w:val="28"/>
        </w:rPr>
        <w:t xml:space="preserve"> ед.;</w:t>
      </w:r>
    </w:p>
    <w:p w:rsidR="005E6161" w:rsidRPr="00154E16" w:rsidRDefault="005E6161">
      <w:pPr>
        <w:pStyle w:val="1"/>
        <w:numPr>
          <w:ilvl w:val="0"/>
          <w:numId w:val="7"/>
        </w:numPr>
        <w:tabs>
          <w:tab w:val="left" w:pos="781"/>
        </w:tabs>
        <w:ind w:firstLine="560"/>
        <w:jc w:val="both"/>
        <w:rPr>
          <w:sz w:val="28"/>
          <w:szCs w:val="28"/>
        </w:rPr>
      </w:pPr>
      <w:r w:rsidRPr="00154E16">
        <w:rPr>
          <w:sz w:val="28"/>
          <w:szCs w:val="28"/>
        </w:rPr>
        <w:t>центр социального обслуживания-1;</w:t>
      </w:r>
    </w:p>
    <w:p w:rsidR="00572CD7" w:rsidRPr="00154E16" w:rsidRDefault="005E6161">
      <w:pPr>
        <w:pStyle w:val="1"/>
        <w:numPr>
          <w:ilvl w:val="0"/>
          <w:numId w:val="7"/>
        </w:numPr>
        <w:tabs>
          <w:tab w:val="left" w:pos="781"/>
        </w:tabs>
        <w:ind w:firstLine="560"/>
        <w:jc w:val="both"/>
        <w:rPr>
          <w:sz w:val="28"/>
          <w:szCs w:val="28"/>
        </w:rPr>
      </w:pPr>
      <w:bookmarkStart w:id="24" w:name="bookmark29"/>
      <w:bookmarkStart w:id="25" w:name="bookmark30"/>
      <w:bookmarkEnd w:id="24"/>
      <w:bookmarkEnd w:id="25"/>
      <w:r w:rsidRPr="00154E16">
        <w:rPr>
          <w:sz w:val="28"/>
          <w:szCs w:val="28"/>
        </w:rPr>
        <w:t>музей.</w:t>
      </w:r>
    </w:p>
    <w:p w:rsidR="00572CD7" w:rsidRPr="00154E16" w:rsidRDefault="00113C05">
      <w:pPr>
        <w:pStyle w:val="1"/>
        <w:ind w:firstLine="560"/>
        <w:jc w:val="both"/>
        <w:rPr>
          <w:sz w:val="28"/>
          <w:szCs w:val="28"/>
        </w:rPr>
      </w:pPr>
      <w:bookmarkStart w:id="26" w:name="bookmark31"/>
      <w:bookmarkEnd w:id="26"/>
      <w:r w:rsidRPr="00154E16">
        <w:rPr>
          <w:sz w:val="28"/>
          <w:szCs w:val="28"/>
        </w:rPr>
        <w:t>В производственную сферу города вход</w:t>
      </w:r>
      <w:r w:rsidR="009C1721" w:rsidRPr="00154E16">
        <w:rPr>
          <w:sz w:val="28"/>
          <w:szCs w:val="28"/>
        </w:rPr>
        <w:t>ят 4 промышленных предприятия, 1 строительная организация</w:t>
      </w:r>
      <w:r w:rsidR="00060DB8" w:rsidRPr="00154E16">
        <w:rPr>
          <w:sz w:val="28"/>
          <w:szCs w:val="28"/>
        </w:rPr>
        <w:t>, 1 транспортное предприятие (частная форма собственности)</w:t>
      </w:r>
      <w:r w:rsidRPr="00154E16">
        <w:rPr>
          <w:sz w:val="28"/>
          <w:szCs w:val="28"/>
        </w:rPr>
        <w:t>.</w:t>
      </w:r>
    </w:p>
    <w:p w:rsidR="00572CD7" w:rsidRPr="00154E16" w:rsidRDefault="00113C05" w:rsidP="009C1721">
      <w:pPr>
        <w:pStyle w:val="1"/>
        <w:tabs>
          <w:tab w:val="left" w:pos="9262"/>
        </w:tabs>
        <w:ind w:firstLine="560"/>
        <w:jc w:val="both"/>
        <w:rPr>
          <w:sz w:val="28"/>
          <w:szCs w:val="28"/>
        </w:rPr>
      </w:pPr>
      <w:r w:rsidRPr="00154E16">
        <w:rPr>
          <w:sz w:val="28"/>
          <w:szCs w:val="28"/>
        </w:rPr>
        <w:t xml:space="preserve">Кроме того, на территории города населению города </w:t>
      </w:r>
      <w:r w:rsidR="009C1721" w:rsidRPr="00154E16">
        <w:rPr>
          <w:sz w:val="28"/>
          <w:szCs w:val="28"/>
        </w:rPr>
        <w:t xml:space="preserve">оказывают </w:t>
      </w:r>
      <w:r w:rsidRPr="00154E16">
        <w:rPr>
          <w:sz w:val="28"/>
          <w:szCs w:val="28"/>
        </w:rPr>
        <w:t xml:space="preserve">услуги </w:t>
      </w:r>
      <w:r w:rsidR="009C1721" w:rsidRPr="00154E16">
        <w:rPr>
          <w:sz w:val="28"/>
          <w:szCs w:val="28"/>
        </w:rPr>
        <w:t>предприятия различной формы собственности -32 предприятия бытового обслуживания, 160 магазинов,15</w:t>
      </w:r>
      <w:r w:rsidRPr="00154E16">
        <w:rPr>
          <w:sz w:val="28"/>
          <w:szCs w:val="28"/>
        </w:rPr>
        <w:t xml:space="preserve"> предприятий общественного питания</w:t>
      </w:r>
      <w:r w:rsidR="009C1721" w:rsidRPr="00154E16">
        <w:rPr>
          <w:sz w:val="28"/>
          <w:szCs w:val="28"/>
        </w:rPr>
        <w:t>, 13 аптек, 21 павильон</w:t>
      </w:r>
      <w:r w:rsidRPr="00154E16">
        <w:rPr>
          <w:sz w:val="28"/>
          <w:szCs w:val="28"/>
        </w:rPr>
        <w:t>.</w:t>
      </w:r>
    </w:p>
    <w:p w:rsidR="00244745" w:rsidRPr="00154E16" w:rsidRDefault="00244745">
      <w:pPr>
        <w:pStyle w:val="1"/>
        <w:ind w:firstLine="0"/>
        <w:jc w:val="both"/>
        <w:rPr>
          <w:sz w:val="28"/>
          <w:szCs w:val="28"/>
        </w:rPr>
      </w:pPr>
    </w:p>
    <w:p w:rsidR="00572CD7" w:rsidRPr="00154E16" w:rsidRDefault="00243348" w:rsidP="00243348">
      <w:pPr>
        <w:pStyle w:val="32"/>
        <w:keepNext/>
        <w:keepLines/>
        <w:numPr>
          <w:ilvl w:val="1"/>
          <w:numId w:val="35"/>
        </w:numPr>
        <w:tabs>
          <w:tab w:val="left" w:pos="983"/>
        </w:tabs>
        <w:spacing w:after="0"/>
        <w:jc w:val="both"/>
        <w:rPr>
          <w:sz w:val="28"/>
          <w:szCs w:val="28"/>
        </w:rPr>
      </w:pPr>
      <w:bookmarkStart w:id="27" w:name="bookmark34"/>
      <w:bookmarkStart w:id="28" w:name="bookmark32"/>
      <w:bookmarkStart w:id="29" w:name="bookmark33"/>
      <w:bookmarkStart w:id="30" w:name="bookmark35"/>
      <w:bookmarkEnd w:id="27"/>
      <w:r w:rsidRPr="00154E16">
        <w:rPr>
          <w:sz w:val="28"/>
          <w:szCs w:val="28"/>
        </w:rPr>
        <w:lastRenderedPageBreak/>
        <w:t xml:space="preserve"> </w:t>
      </w:r>
      <w:r w:rsidR="00113C05" w:rsidRPr="00154E16">
        <w:rPr>
          <w:sz w:val="28"/>
          <w:szCs w:val="28"/>
        </w:rPr>
        <w:t>Водоснабжение</w:t>
      </w:r>
      <w:bookmarkEnd w:id="28"/>
      <w:bookmarkEnd w:id="29"/>
      <w:bookmarkEnd w:id="30"/>
    </w:p>
    <w:p w:rsidR="00DB63C1" w:rsidRPr="00154E16" w:rsidRDefault="002563CC" w:rsidP="00DB63C1">
      <w:pPr>
        <w:ind w:firstLine="709"/>
        <w:jc w:val="both"/>
        <w:rPr>
          <w:rFonts w:ascii="Times New Roman" w:eastAsia="Times New Roman" w:hAnsi="Times New Roman" w:cs="Times New Roman"/>
          <w:color w:val="auto"/>
          <w:sz w:val="28"/>
          <w:szCs w:val="28"/>
          <w:lang w:bidi="ar-SA"/>
        </w:rPr>
      </w:pPr>
      <w:r w:rsidRPr="00154E16">
        <w:rPr>
          <w:rFonts w:ascii="Times New Roman" w:hAnsi="Times New Roman" w:cs="Times New Roman"/>
          <w:sz w:val="28"/>
          <w:szCs w:val="28"/>
        </w:rPr>
        <w:t xml:space="preserve">Водоснабжение города Щигры осуществляет Щигровский участок АО «Курскоблводоканал». Предприятие специализируется на добыче пресных подземных вод для хозяйственно-питьевого, производственного водоснабжения населения и предприятий г. Щигры. </w:t>
      </w:r>
      <w:r w:rsidR="00113C05" w:rsidRPr="00154E16">
        <w:rPr>
          <w:rFonts w:ascii="Times New Roman" w:hAnsi="Times New Roman" w:cs="Times New Roman"/>
          <w:sz w:val="28"/>
          <w:szCs w:val="28"/>
        </w:rPr>
        <w:t xml:space="preserve"> за счет подземных вод. </w:t>
      </w:r>
      <w:r w:rsidR="002876FD" w:rsidRPr="00154E16">
        <w:rPr>
          <w:rFonts w:ascii="Times New Roman" w:hAnsi="Times New Roman" w:cs="Times New Roman"/>
          <w:sz w:val="28"/>
          <w:szCs w:val="28"/>
        </w:rPr>
        <w:t>Водоснабжение осуществляется от 3 водозаборов «Центральный», «Пригородный» и «Формпласт»</w:t>
      </w:r>
      <w:r w:rsidR="00DB63C1" w:rsidRPr="00154E16">
        <w:rPr>
          <w:rFonts w:ascii="Times New Roman" w:hAnsi="Times New Roman" w:cs="Times New Roman"/>
          <w:sz w:val="28"/>
          <w:szCs w:val="28"/>
        </w:rPr>
        <w:t>.</w:t>
      </w:r>
      <w:r w:rsidR="002876FD" w:rsidRPr="00154E16">
        <w:rPr>
          <w:sz w:val="28"/>
          <w:szCs w:val="28"/>
        </w:rPr>
        <w:t xml:space="preserve"> </w:t>
      </w:r>
      <w:r w:rsidR="00DB63C1" w:rsidRPr="00154E16">
        <w:rPr>
          <w:rFonts w:ascii="Times New Roman" w:eastAsia="Times New Roman" w:hAnsi="Times New Roman" w:cs="Times New Roman"/>
          <w:color w:val="auto"/>
          <w:sz w:val="28"/>
          <w:szCs w:val="28"/>
          <w:lang w:bidi="ar-SA"/>
        </w:rPr>
        <w:t xml:space="preserve">Система водоснабжения города Щигры включает в себя 36 артезианских скважин (из них 28 – работают и 8 – не работают), 3 водонапорных башни, 87,7 км распределительной водопроводной сети. Производительность водозаборных сооружений по пропускной способности фильтров составляет 3728 куб. м в сутки. </w:t>
      </w:r>
    </w:p>
    <w:p w:rsidR="00DB63C1" w:rsidRPr="00154E16" w:rsidRDefault="00DB63C1" w:rsidP="00DB63C1">
      <w:pPr>
        <w:widowControl/>
        <w:tabs>
          <w:tab w:val="left" w:pos="5529"/>
        </w:tabs>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Сеть водопровода выполнена из чугунных, стальных труб, а также труб ПНД диаметром от 32 до 250 мм. Глубина прокладки 1,8-2,5 м. </w:t>
      </w:r>
    </w:p>
    <w:p w:rsidR="00DB63C1" w:rsidRPr="00154E16" w:rsidRDefault="00DB63C1" w:rsidP="00DB63C1">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Расчетное суточное потребление воды в 2022 году составило 1780 куб. м. Ежегодно потребителям отпускается 650,0 тыс. куб. м хозяйственно-питьевой воды.</w:t>
      </w:r>
    </w:p>
    <w:p w:rsidR="002876FD" w:rsidRPr="00154E16" w:rsidRDefault="002876FD" w:rsidP="002876FD">
      <w:pPr>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«Центральный водозабор» - расположен в северо-западной части города, состоит из 20 скважин, 10 из которых оборудованы на </w:t>
      </w:r>
      <w:proofErr w:type="spellStart"/>
      <w:r w:rsidRPr="00154E16">
        <w:rPr>
          <w:rFonts w:ascii="Times New Roman" w:eastAsia="Times New Roman" w:hAnsi="Times New Roman" w:cs="Times New Roman"/>
          <w:color w:val="auto"/>
          <w:sz w:val="28"/>
          <w:szCs w:val="28"/>
          <w:lang w:bidi="ar-SA"/>
        </w:rPr>
        <w:t>альб-сеноманский</w:t>
      </w:r>
      <w:proofErr w:type="spellEnd"/>
      <w:r w:rsidRPr="00154E16">
        <w:rPr>
          <w:rFonts w:ascii="Times New Roman" w:eastAsia="Times New Roman" w:hAnsi="Times New Roman" w:cs="Times New Roman"/>
          <w:color w:val="auto"/>
          <w:sz w:val="28"/>
          <w:szCs w:val="28"/>
          <w:lang w:bidi="ar-SA"/>
        </w:rPr>
        <w:t xml:space="preserve"> и 10 на </w:t>
      </w:r>
      <w:proofErr w:type="spellStart"/>
      <w:r w:rsidRPr="00154E16">
        <w:rPr>
          <w:rFonts w:ascii="Times New Roman" w:eastAsia="Times New Roman" w:hAnsi="Times New Roman" w:cs="Times New Roman"/>
          <w:color w:val="auto"/>
          <w:sz w:val="28"/>
          <w:szCs w:val="28"/>
          <w:lang w:bidi="ar-SA"/>
        </w:rPr>
        <w:t>морсовские</w:t>
      </w:r>
      <w:proofErr w:type="spellEnd"/>
      <w:r w:rsidRPr="00154E16">
        <w:rPr>
          <w:rFonts w:ascii="Times New Roman" w:eastAsia="Times New Roman" w:hAnsi="Times New Roman" w:cs="Times New Roman"/>
          <w:color w:val="auto"/>
          <w:sz w:val="28"/>
          <w:szCs w:val="28"/>
          <w:lang w:bidi="ar-SA"/>
        </w:rPr>
        <w:t xml:space="preserve"> горизонты.</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На территории центрального водозабора находится 2 резервуара чистой воды, насосная станция 2 подъема. К «центральному» водозабору относятся арт-скважины основного водозабора улица Лазарева (16 скважин) вода подается из скважин в резервуары, из которых насосами второго подъема подается в водопроводную сеть, а также скважины на улице Степной (2 скважины и 1 в резерве), «</w:t>
      </w:r>
      <w:proofErr w:type="spellStart"/>
      <w:r w:rsidRPr="00154E16">
        <w:rPr>
          <w:rFonts w:ascii="Times New Roman" w:eastAsia="Times New Roman" w:hAnsi="Times New Roman" w:cs="Times New Roman"/>
          <w:color w:val="auto"/>
          <w:sz w:val="28"/>
          <w:szCs w:val="28"/>
          <w:lang w:bidi="ar-SA"/>
        </w:rPr>
        <w:t>Горпарк</w:t>
      </w:r>
      <w:proofErr w:type="spellEnd"/>
      <w:r w:rsidRPr="00154E16">
        <w:rPr>
          <w:rFonts w:ascii="Times New Roman" w:eastAsia="Times New Roman" w:hAnsi="Times New Roman" w:cs="Times New Roman"/>
          <w:color w:val="auto"/>
          <w:sz w:val="28"/>
          <w:szCs w:val="28"/>
          <w:lang w:bidi="ar-SA"/>
        </w:rPr>
        <w:t>» улица Комсомольская (1 скважина). Все эти скважины подают питьевую воду в одну магистральную водопроводную линию. Максимальная величина отбора подземных вод водозабором «Центральный»-2627,0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(917,3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Участок водозабора по </w:t>
      </w:r>
      <w:proofErr w:type="spellStart"/>
      <w:r w:rsidRPr="00154E16">
        <w:rPr>
          <w:rFonts w:ascii="Times New Roman" w:eastAsia="Times New Roman" w:hAnsi="Times New Roman" w:cs="Times New Roman"/>
          <w:color w:val="auto"/>
          <w:sz w:val="28"/>
          <w:szCs w:val="28"/>
          <w:lang w:bidi="ar-SA"/>
        </w:rPr>
        <w:t>ул.Лазарева</w:t>
      </w:r>
      <w:proofErr w:type="spellEnd"/>
      <w:r w:rsidRPr="00154E16">
        <w:rPr>
          <w:rFonts w:ascii="Times New Roman" w:eastAsia="Times New Roman" w:hAnsi="Times New Roman" w:cs="Times New Roman"/>
          <w:color w:val="auto"/>
          <w:sz w:val="28"/>
          <w:szCs w:val="28"/>
          <w:lang w:bidi="ar-SA"/>
        </w:rPr>
        <w:t>- 2097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(732,2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водозабора по ул. Степная- 410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(143,2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 xml:space="preserve">3/год). </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Водозабор </w:t>
      </w:r>
      <w:proofErr w:type="gramStart"/>
      <w:r w:rsidRPr="00154E16">
        <w:rPr>
          <w:rFonts w:ascii="Times New Roman" w:eastAsia="Times New Roman" w:hAnsi="Times New Roman" w:cs="Times New Roman"/>
          <w:color w:val="auto"/>
          <w:sz w:val="28"/>
          <w:szCs w:val="28"/>
          <w:lang w:bidi="ar-SA"/>
        </w:rPr>
        <w:t>« Пригородный</w:t>
      </w:r>
      <w:proofErr w:type="gramEnd"/>
      <w:r w:rsidRPr="00154E16">
        <w:rPr>
          <w:rFonts w:ascii="Times New Roman" w:eastAsia="Times New Roman" w:hAnsi="Times New Roman" w:cs="Times New Roman"/>
          <w:color w:val="auto"/>
          <w:sz w:val="28"/>
          <w:szCs w:val="28"/>
          <w:lang w:bidi="ar-SA"/>
        </w:rPr>
        <w:t xml:space="preserve">» входит -8 скважин ( из них 5 – работают и 3 – не </w:t>
      </w:r>
      <w:proofErr w:type="spellStart"/>
      <w:r w:rsidRPr="00154E16">
        <w:rPr>
          <w:rFonts w:ascii="Times New Roman" w:eastAsia="Times New Roman" w:hAnsi="Times New Roman" w:cs="Times New Roman"/>
          <w:color w:val="auto"/>
          <w:sz w:val="28"/>
          <w:szCs w:val="28"/>
          <w:lang w:bidi="ar-SA"/>
        </w:rPr>
        <w:t>реботают</w:t>
      </w:r>
      <w:proofErr w:type="spellEnd"/>
      <w:r w:rsidRPr="00154E16">
        <w:rPr>
          <w:rFonts w:ascii="Times New Roman" w:eastAsia="Times New Roman" w:hAnsi="Times New Roman" w:cs="Times New Roman"/>
          <w:color w:val="auto"/>
          <w:sz w:val="28"/>
          <w:szCs w:val="28"/>
          <w:lang w:bidi="ar-SA"/>
        </w:rPr>
        <w:t xml:space="preserve">), </w:t>
      </w:r>
      <w:r w:rsidR="00DB63C1" w:rsidRPr="00154E16">
        <w:rPr>
          <w:rFonts w:ascii="Times New Roman" w:eastAsia="Times New Roman" w:hAnsi="Times New Roman" w:cs="Times New Roman"/>
          <w:color w:val="auto"/>
          <w:sz w:val="28"/>
          <w:szCs w:val="28"/>
          <w:lang w:bidi="ar-SA"/>
        </w:rPr>
        <w:t>3 водонапорных ба</w:t>
      </w:r>
      <w:r w:rsidRPr="00154E16">
        <w:rPr>
          <w:rFonts w:ascii="Times New Roman" w:eastAsia="Times New Roman" w:hAnsi="Times New Roman" w:cs="Times New Roman"/>
          <w:color w:val="auto"/>
          <w:sz w:val="28"/>
          <w:szCs w:val="28"/>
          <w:lang w:bidi="ar-SA"/>
        </w:rPr>
        <w:t>шни. Все скважины пробурены на Альб-</w:t>
      </w:r>
      <w:proofErr w:type="spellStart"/>
      <w:r w:rsidRPr="00154E16">
        <w:rPr>
          <w:rFonts w:ascii="Times New Roman" w:eastAsia="Times New Roman" w:hAnsi="Times New Roman" w:cs="Times New Roman"/>
          <w:color w:val="auto"/>
          <w:sz w:val="28"/>
          <w:szCs w:val="28"/>
          <w:lang w:bidi="ar-SA"/>
        </w:rPr>
        <w:t>сеноманский</w:t>
      </w:r>
      <w:proofErr w:type="spellEnd"/>
      <w:r w:rsidRPr="00154E16">
        <w:rPr>
          <w:rFonts w:ascii="Times New Roman" w:eastAsia="Times New Roman" w:hAnsi="Times New Roman" w:cs="Times New Roman"/>
          <w:color w:val="auto"/>
          <w:sz w:val="28"/>
          <w:szCs w:val="28"/>
          <w:lang w:bidi="ar-SA"/>
        </w:rPr>
        <w:t xml:space="preserve"> водоносный горизонт. К водозабору «Пригородный» относятся </w:t>
      </w:r>
      <w:proofErr w:type="gramStart"/>
      <w:r w:rsidRPr="00154E16">
        <w:rPr>
          <w:rFonts w:ascii="Times New Roman" w:eastAsia="Times New Roman" w:hAnsi="Times New Roman" w:cs="Times New Roman"/>
          <w:color w:val="auto"/>
          <w:sz w:val="28"/>
          <w:szCs w:val="28"/>
          <w:lang w:bidi="ar-SA"/>
        </w:rPr>
        <w:t>скважины</w:t>
      </w:r>
      <w:proofErr w:type="gramEnd"/>
      <w:r w:rsidRPr="00154E16">
        <w:rPr>
          <w:rFonts w:ascii="Times New Roman" w:eastAsia="Times New Roman" w:hAnsi="Times New Roman" w:cs="Times New Roman"/>
          <w:color w:val="auto"/>
          <w:sz w:val="28"/>
          <w:szCs w:val="28"/>
          <w:lang w:bidi="ar-SA"/>
        </w:rPr>
        <w:t xml:space="preserve"> расположенные на ул. Победы, ул. Кирова, ул. Слободской, ул. Луговой, ул. Красноармейской. Скважины на ул. Победы расположены в восточной части города. На территории водозабора находятся 2 скважины из них одна не работает. Водозабор на ул. Кирова расположен в черте города. Включает в себя 2 скважины, одна не работает.</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Водозабор на улице Слободской – расположен в северной части города. На его территории 2 скважины (одна не работает) и 1 водонапорная башня. Водозабор «Луговой» -расположен в северной части города на ул. Луговой. Включает 1 скважину и водонапорную башню. На улице Красноармейской -1 скважина. Максимальная величина отбора подземных вод водозабором «Пригородный» 520,0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(266,9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водозабора по ул. Слободская 180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(43,6 тыс. м3/год)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lastRenderedPageBreak/>
        <w:t>Участок водозабора по ул. Кирова 453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(109,8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водозабора по ул. Луговая 108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(26,3 тыс. м3/год)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водозабора по ул. Красноармейская 180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(43,6 тыс. м3/год)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Водозабор «Формпласт» находится на территории п. </w:t>
      </w:r>
      <w:proofErr w:type="spellStart"/>
      <w:r w:rsidRPr="00154E16">
        <w:rPr>
          <w:rFonts w:ascii="Times New Roman" w:eastAsia="Times New Roman" w:hAnsi="Times New Roman" w:cs="Times New Roman"/>
          <w:color w:val="auto"/>
          <w:sz w:val="28"/>
          <w:szCs w:val="28"/>
          <w:lang w:bidi="ar-SA"/>
        </w:rPr>
        <w:t>Фосрудник</w:t>
      </w:r>
      <w:proofErr w:type="spellEnd"/>
      <w:r w:rsidRPr="00154E16">
        <w:rPr>
          <w:rFonts w:ascii="Times New Roman" w:eastAsia="Times New Roman" w:hAnsi="Times New Roman" w:cs="Times New Roman"/>
          <w:color w:val="auto"/>
          <w:sz w:val="28"/>
          <w:szCs w:val="28"/>
          <w:lang w:bidi="ar-SA"/>
        </w:rPr>
        <w:t xml:space="preserve"> в восточной части города Щигры. В водозабор «Формпласт» входят 8 скважин (4- работают и 4 – не работают), 3 из них пробурены на </w:t>
      </w:r>
      <w:proofErr w:type="spellStart"/>
      <w:r w:rsidRPr="00154E16">
        <w:rPr>
          <w:rFonts w:ascii="Times New Roman" w:eastAsia="Times New Roman" w:hAnsi="Times New Roman" w:cs="Times New Roman"/>
          <w:color w:val="auto"/>
          <w:sz w:val="28"/>
          <w:szCs w:val="28"/>
          <w:lang w:bidi="ar-SA"/>
        </w:rPr>
        <w:t>морсовский</w:t>
      </w:r>
      <w:proofErr w:type="spellEnd"/>
      <w:r w:rsidRPr="00154E16">
        <w:rPr>
          <w:rFonts w:ascii="Times New Roman" w:eastAsia="Times New Roman" w:hAnsi="Times New Roman" w:cs="Times New Roman"/>
          <w:color w:val="auto"/>
          <w:sz w:val="28"/>
          <w:szCs w:val="28"/>
          <w:lang w:bidi="ar-SA"/>
        </w:rPr>
        <w:t xml:space="preserve"> водоносный горизонт остальные 5 </w:t>
      </w:r>
      <w:proofErr w:type="spellStart"/>
      <w:r w:rsidRPr="00154E16">
        <w:rPr>
          <w:rFonts w:ascii="Times New Roman" w:eastAsia="Times New Roman" w:hAnsi="Times New Roman" w:cs="Times New Roman"/>
          <w:color w:val="auto"/>
          <w:sz w:val="28"/>
          <w:szCs w:val="28"/>
          <w:lang w:bidi="ar-SA"/>
        </w:rPr>
        <w:t>альб-сеноманский</w:t>
      </w:r>
      <w:proofErr w:type="spellEnd"/>
      <w:r w:rsidRPr="00154E16">
        <w:rPr>
          <w:rFonts w:ascii="Times New Roman" w:eastAsia="Times New Roman" w:hAnsi="Times New Roman" w:cs="Times New Roman"/>
          <w:color w:val="auto"/>
          <w:sz w:val="28"/>
          <w:szCs w:val="28"/>
          <w:lang w:bidi="ar-SA"/>
        </w:rPr>
        <w:t xml:space="preserve"> горизонт. 7 скважин водозабора «Формпласт» расположены на территории сада пос. Вишневка и 1 скважина на ул. Мичурина. Максимальная величина отбора подземных вод водозабором «Формпласт» 1320 м3/</w:t>
      </w:r>
      <w:proofErr w:type="spellStart"/>
      <w:proofErr w:type="gram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w:t>
      </w:r>
      <w:proofErr w:type="gramEnd"/>
      <w:r w:rsidRPr="00154E16">
        <w:rPr>
          <w:rFonts w:ascii="Times New Roman" w:eastAsia="Times New Roman" w:hAnsi="Times New Roman" w:cs="Times New Roman"/>
          <w:color w:val="auto"/>
          <w:sz w:val="28"/>
          <w:szCs w:val="28"/>
          <w:lang w:bidi="ar-SA"/>
        </w:rPr>
        <w:t>424,5 тыс. м3/год)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в саду -1200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(380,9 тыс. м3/год)</w:t>
      </w:r>
    </w:p>
    <w:p w:rsidR="002876FD" w:rsidRPr="00154E16" w:rsidRDefault="002876FD" w:rsidP="002876FD">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Участок по ул. Мичурина -180 м3/</w:t>
      </w:r>
      <w:proofErr w:type="spellStart"/>
      <w:r w:rsidRPr="00154E16">
        <w:rPr>
          <w:rFonts w:ascii="Times New Roman" w:eastAsia="Times New Roman" w:hAnsi="Times New Roman" w:cs="Times New Roman"/>
          <w:color w:val="auto"/>
          <w:sz w:val="28"/>
          <w:szCs w:val="28"/>
          <w:lang w:bidi="ar-SA"/>
        </w:rPr>
        <w:t>сут</w:t>
      </w:r>
      <w:proofErr w:type="spellEnd"/>
      <w:r w:rsidRPr="00154E16">
        <w:rPr>
          <w:rFonts w:ascii="Times New Roman" w:eastAsia="Times New Roman" w:hAnsi="Times New Roman" w:cs="Times New Roman"/>
          <w:color w:val="auto"/>
          <w:sz w:val="28"/>
          <w:szCs w:val="28"/>
          <w:lang w:bidi="ar-SA"/>
        </w:rPr>
        <w:t xml:space="preserve">. (43,6 </w:t>
      </w:r>
      <w:proofErr w:type="gramStart"/>
      <w:r w:rsidRPr="00154E16">
        <w:rPr>
          <w:rFonts w:ascii="Times New Roman" w:eastAsia="Times New Roman" w:hAnsi="Times New Roman" w:cs="Times New Roman"/>
          <w:color w:val="auto"/>
          <w:sz w:val="28"/>
          <w:szCs w:val="28"/>
          <w:lang w:bidi="ar-SA"/>
        </w:rPr>
        <w:t>тыс.м</w:t>
      </w:r>
      <w:proofErr w:type="gramEnd"/>
      <w:r w:rsidRPr="00154E16">
        <w:rPr>
          <w:rFonts w:ascii="Times New Roman" w:eastAsia="Times New Roman" w:hAnsi="Times New Roman" w:cs="Times New Roman"/>
          <w:color w:val="auto"/>
          <w:sz w:val="28"/>
          <w:szCs w:val="28"/>
          <w:lang w:bidi="ar-SA"/>
        </w:rPr>
        <w:t>3/год)</w:t>
      </w:r>
    </w:p>
    <w:p w:rsidR="002876FD" w:rsidRPr="00154E16" w:rsidRDefault="002876FD" w:rsidP="002876FD">
      <w:pPr>
        <w:widowControl/>
        <w:tabs>
          <w:tab w:val="left" w:pos="2033"/>
        </w:tabs>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Система водоснабжения МО «город Щигры» характеризуется высокой степенью износа. Строительство объектов водоснабжения в МО «город Щигры» осуществлялось в основном до 90-х годов прошлого столетия. В связи, с чем амортизационный уровень износа, как водозаборных сооружений, так и водопроводных сетей составляет около 90-100%.</w:t>
      </w:r>
    </w:p>
    <w:p w:rsidR="002876FD" w:rsidRPr="00154E16" w:rsidRDefault="002876FD" w:rsidP="002876FD">
      <w:pPr>
        <w:widowControl/>
        <w:tabs>
          <w:tab w:val="left" w:pos="2033"/>
        </w:tabs>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 В связи с высоким износом водопроводных сетей уровень потерь воды составляет 40%.</w:t>
      </w:r>
    </w:p>
    <w:p w:rsidR="00244745" w:rsidRPr="00154E16" w:rsidRDefault="00244745" w:rsidP="00244745">
      <w:pPr>
        <w:widowControl/>
        <w:ind w:firstLine="567"/>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В многоквартирном жилищном фонде 70,7 % квартир обеспечены приборами учета потребления воды. Подключенный к системе централизованного водоснабжения индивидуальный жилищный фонд на 16,7 % обеспечен приборами учета потребления воды.</w:t>
      </w:r>
    </w:p>
    <w:p w:rsidR="00244745" w:rsidRPr="00154E16" w:rsidRDefault="00244745" w:rsidP="00244745">
      <w:pPr>
        <w:widowControl/>
        <w:ind w:firstLine="567"/>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Организации социальной, коммерческой и производственной сферы на 100 % обеспечены приборами учета потребления воды.</w:t>
      </w:r>
    </w:p>
    <w:p w:rsidR="00572CD7" w:rsidRPr="00154E16" w:rsidRDefault="00113C05">
      <w:pPr>
        <w:pStyle w:val="1"/>
        <w:ind w:firstLine="560"/>
        <w:jc w:val="both"/>
        <w:rPr>
          <w:sz w:val="28"/>
          <w:szCs w:val="28"/>
        </w:rPr>
      </w:pPr>
      <w:r w:rsidRPr="00154E16">
        <w:rPr>
          <w:sz w:val="28"/>
          <w:szCs w:val="28"/>
        </w:rPr>
        <w:t>Технологический учет подъема и транспортировки воды по участкам водопроводной сети в полной мере не обеспечен, в основном, из-за недостатка средств.</w:t>
      </w:r>
    </w:p>
    <w:p w:rsidR="000B3973" w:rsidRPr="00154E16" w:rsidRDefault="000B3973">
      <w:pPr>
        <w:pStyle w:val="1"/>
        <w:ind w:firstLine="560"/>
        <w:jc w:val="both"/>
        <w:rPr>
          <w:sz w:val="28"/>
          <w:szCs w:val="28"/>
        </w:rPr>
      </w:pPr>
    </w:p>
    <w:p w:rsidR="00572CD7" w:rsidRPr="00154E16" w:rsidRDefault="00243348" w:rsidP="00243348">
      <w:pPr>
        <w:pStyle w:val="32"/>
        <w:keepNext/>
        <w:keepLines/>
        <w:numPr>
          <w:ilvl w:val="1"/>
          <w:numId w:val="34"/>
        </w:numPr>
        <w:tabs>
          <w:tab w:val="left" w:pos="974"/>
        </w:tabs>
        <w:spacing w:after="0"/>
        <w:jc w:val="both"/>
        <w:rPr>
          <w:sz w:val="28"/>
          <w:szCs w:val="28"/>
        </w:rPr>
      </w:pPr>
      <w:bookmarkStart w:id="31" w:name="bookmark40"/>
      <w:bookmarkStart w:id="32" w:name="bookmark38"/>
      <w:bookmarkStart w:id="33" w:name="bookmark39"/>
      <w:bookmarkStart w:id="34" w:name="bookmark41"/>
      <w:bookmarkEnd w:id="31"/>
      <w:r w:rsidRPr="00154E16">
        <w:rPr>
          <w:sz w:val="28"/>
          <w:szCs w:val="28"/>
        </w:rPr>
        <w:t xml:space="preserve"> </w:t>
      </w:r>
      <w:r w:rsidR="00113C05" w:rsidRPr="00154E16">
        <w:rPr>
          <w:sz w:val="28"/>
          <w:szCs w:val="28"/>
        </w:rPr>
        <w:t>Водоотведение</w:t>
      </w:r>
      <w:bookmarkEnd w:id="32"/>
      <w:bookmarkEnd w:id="33"/>
      <w:bookmarkEnd w:id="34"/>
    </w:p>
    <w:p w:rsidR="000B3973" w:rsidRPr="00154E16" w:rsidRDefault="000B3973" w:rsidP="000B3973">
      <w:pPr>
        <w:ind w:firstLine="709"/>
        <w:jc w:val="both"/>
        <w:rPr>
          <w:rFonts w:ascii="Times New Roman" w:hAnsi="Times New Roman" w:cs="Times New Roman"/>
          <w:sz w:val="28"/>
          <w:szCs w:val="28"/>
        </w:rPr>
      </w:pPr>
      <w:r w:rsidRPr="00154E16">
        <w:rPr>
          <w:rFonts w:ascii="Times New Roman" w:hAnsi="Times New Roman" w:cs="Times New Roman"/>
          <w:sz w:val="28"/>
          <w:szCs w:val="28"/>
        </w:rPr>
        <w:t>Централизованная система водоотведения города Щигры включает в себя очистные сооружения, проектной мощностью 265,9 куб. м в сутки, 4 канализационных насосных станций, 2,0 км напорных коллекторов и 17,9 км самотечной сети канализации.</w:t>
      </w:r>
    </w:p>
    <w:p w:rsidR="000B3973" w:rsidRPr="00154E16" w:rsidRDefault="000B3973" w:rsidP="000B3973">
      <w:pPr>
        <w:jc w:val="both"/>
        <w:rPr>
          <w:rFonts w:ascii="Times New Roman" w:hAnsi="Times New Roman" w:cs="Times New Roman"/>
          <w:sz w:val="28"/>
          <w:szCs w:val="28"/>
        </w:rPr>
      </w:pPr>
      <w:r w:rsidRPr="00154E16">
        <w:rPr>
          <w:rFonts w:ascii="Times New Roman" w:hAnsi="Times New Roman" w:cs="Times New Roman"/>
          <w:sz w:val="28"/>
          <w:szCs w:val="28"/>
        </w:rPr>
        <w:tab/>
        <w:t xml:space="preserve">Канализационные сети города Щигры выполнена из керамических, чугунных, железобетонных, стальных труб диаметром от 100 до 300 мм и </w:t>
      </w:r>
      <w:r w:rsidRPr="00154E16">
        <w:rPr>
          <w:rFonts w:ascii="Times New Roman" w:hAnsi="Times New Roman" w:cs="Times New Roman"/>
          <w:sz w:val="28"/>
          <w:szCs w:val="28"/>
        </w:rPr>
        <w:lastRenderedPageBreak/>
        <w:t>проложена на глубине 1,5-6,0 м.</w:t>
      </w:r>
    </w:p>
    <w:p w:rsidR="000B3973" w:rsidRPr="00154E16" w:rsidRDefault="000B3973" w:rsidP="000B3973">
      <w:pPr>
        <w:jc w:val="both"/>
        <w:rPr>
          <w:rFonts w:ascii="Times New Roman" w:hAnsi="Times New Roman" w:cs="Times New Roman"/>
          <w:sz w:val="28"/>
          <w:szCs w:val="28"/>
        </w:rPr>
      </w:pPr>
      <w:r w:rsidRPr="00154E16">
        <w:rPr>
          <w:rFonts w:ascii="Times New Roman" w:hAnsi="Times New Roman" w:cs="Times New Roman"/>
          <w:sz w:val="28"/>
          <w:szCs w:val="28"/>
        </w:rPr>
        <w:tab/>
        <w:t xml:space="preserve">Годовой объем отвода сточных вод составляет в пределах 312,03 тыс. </w:t>
      </w:r>
      <w:proofErr w:type="spellStart"/>
      <w:r w:rsidRPr="00154E16">
        <w:rPr>
          <w:rFonts w:ascii="Times New Roman" w:hAnsi="Times New Roman" w:cs="Times New Roman"/>
          <w:sz w:val="28"/>
          <w:szCs w:val="28"/>
        </w:rPr>
        <w:t>куб.м</w:t>
      </w:r>
      <w:proofErr w:type="spellEnd"/>
      <w:r w:rsidRPr="00154E16">
        <w:rPr>
          <w:rFonts w:ascii="Times New Roman" w:hAnsi="Times New Roman" w:cs="Times New Roman"/>
          <w:sz w:val="28"/>
          <w:szCs w:val="28"/>
        </w:rPr>
        <w:t xml:space="preserve">. Максимальный суточный объем отвода сточных вод 1800 </w:t>
      </w:r>
      <w:proofErr w:type="spellStart"/>
      <w:proofErr w:type="gramStart"/>
      <w:r w:rsidRPr="00154E16">
        <w:rPr>
          <w:rFonts w:ascii="Times New Roman" w:hAnsi="Times New Roman" w:cs="Times New Roman"/>
          <w:sz w:val="28"/>
          <w:szCs w:val="28"/>
        </w:rPr>
        <w:t>куб.м</w:t>
      </w:r>
      <w:proofErr w:type="spellEnd"/>
      <w:proofErr w:type="gramEnd"/>
      <w:r w:rsidRPr="00154E16">
        <w:rPr>
          <w:rFonts w:ascii="Times New Roman" w:hAnsi="Times New Roman" w:cs="Times New Roman"/>
          <w:sz w:val="28"/>
          <w:szCs w:val="28"/>
        </w:rPr>
        <w:t xml:space="preserve"> в сутки.</w:t>
      </w:r>
    </w:p>
    <w:p w:rsidR="000B3973" w:rsidRPr="00154E16" w:rsidRDefault="000B3973" w:rsidP="000B3973">
      <w:pPr>
        <w:jc w:val="both"/>
        <w:rPr>
          <w:rFonts w:ascii="Times New Roman" w:hAnsi="Times New Roman" w:cs="Times New Roman"/>
          <w:sz w:val="28"/>
          <w:szCs w:val="28"/>
        </w:rPr>
      </w:pPr>
      <w:r w:rsidRPr="00154E16">
        <w:rPr>
          <w:rFonts w:ascii="Times New Roman" w:hAnsi="Times New Roman" w:cs="Times New Roman"/>
          <w:sz w:val="28"/>
          <w:szCs w:val="28"/>
        </w:rPr>
        <w:tab/>
        <w:t>Централизованной канализацией оборудована центральная часть города. К централизованной канализации подключены многоквартирный жилищный фонд, центральная районная больница, районная администрация и городская администрация, школы, детские сады и ряд других объектов социальной и коммерческой сферы.</w:t>
      </w:r>
    </w:p>
    <w:p w:rsidR="000B3973" w:rsidRPr="00154E16" w:rsidRDefault="000B3973" w:rsidP="000B3973">
      <w:pPr>
        <w:jc w:val="both"/>
        <w:rPr>
          <w:rFonts w:ascii="Times New Roman" w:hAnsi="Times New Roman" w:cs="Times New Roman"/>
          <w:sz w:val="28"/>
          <w:szCs w:val="28"/>
        </w:rPr>
      </w:pPr>
      <w:r w:rsidRPr="00154E16">
        <w:rPr>
          <w:rFonts w:ascii="Times New Roman" w:hAnsi="Times New Roman" w:cs="Times New Roman"/>
          <w:sz w:val="28"/>
          <w:szCs w:val="28"/>
        </w:rPr>
        <w:tab/>
        <w:t>Все объекты водоотведения введены в эксплуатацию в 1954 году, вследствие чего их износ составляет около 100% (ул. Свердлова – КНС-, ул. Кирова – очистные сооружения).</w:t>
      </w:r>
    </w:p>
    <w:p w:rsidR="00244745" w:rsidRPr="00154E16" w:rsidRDefault="00244745" w:rsidP="00244745">
      <w:pPr>
        <w:widowControl/>
        <w:ind w:firstLine="567"/>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На текущий момент мощность очистных сооружений муниципального образования «город Щигры» составляет 265 куб. м/сутки. Максимальный суточный объем поступления бытовых и промышленных стоков составляет 1800 </w:t>
      </w:r>
      <w:proofErr w:type="spellStart"/>
      <w:proofErr w:type="gramStart"/>
      <w:r w:rsidRPr="00154E16">
        <w:rPr>
          <w:rFonts w:ascii="Times New Roman" w:eastAsia="Times New Roman" w:hAnsi="Times New Roman" w:cs="Times New Roman"/>
          <w:color w:val="auto"/>
          <w:sz w:val="28"/>
          <w:szCs w:val="28"/>
          <w:lang w:bidi="ar-SA"/>
        </w:rPr>
        <w:t>куб.м</w:t>
      </w:r>
      <w:proofErr w:type="spellEnd"/>
      <w:proofErr w:type="gramEnd"/>
      <w:r w:rsidRPr="00154E16">
        <w:rPr>
          <w:rFonts w:ascii="Times New Roman" w:eastAsia="Times New Roman" w:hAnsi="Times New Roman" w:cs="Times New Roman"/>
          <w:color w:val="auto"/>
          <w:sz w:val="28"/>
          <w:szCs w:val="28"/>
          <w:lang w:bidi="ar-SA"/>
        </w:rPr>
        <w:t xml:space="preserve">/сутки. В связи с чем, действующая система централизованного водоотведения, введенная в эксплуатацию в 1954 году, не обеспечивает потребности населения и прочих потребителей в отводе бытовых и промышленных стоков. </w:t>
      </w:r>
    </w:p>
    <w:p w:rsidR="00572CD7" w:rsidRPr="00154E16" w:rsidRDefault="00113C05">
      <w:pPr>
        <w:pStyle w:val="1"/>
        <w:ind w:firstLine="560"/>
        <w:jc w:val="both"/>
        <w:rPr>
          <w:sz w:val="28"/>
          <w:szCs w:val="28"/>
        </w:rPr>
      </w:pPr>
      <w:r w:rsidRPr="00154E16">
        <w:rPr>
          <w:sz w:val="28"/>
          <w:szCs w:val="28"/>
        </w:rPr>
        <w:t xml:space="preserve">На объектах, оборудованных канализацией, но не подключенных к централизованной системе водоотведения, стоки сливаются в </w:t>
      </w:r>
      <w:proofErr w:type="spellStart"/>
      <w:r w:rsidRPr="00154E16">
        <w:rPr>
          <w:sz w:val="28"/>
          <w:szCs w:val="28"/>
        </w:rPr>
        <w:t>приобъектные</w:t>
      </w:r>
      <w:proofErr w:type="spellEnd"/>
      <w:r w:rsidRPr="00154E16">
        <w:rPr>
          <w:sz w:val="28"/>
          <w:szCs w:val="28"/>
        </w:rPr>
        <w:t xml:space="preserve"> септики (</w:t>
      </w:r>
      <w:r w:rsidR="000B3973" w:rsidRPr="00154E16">
        <w:rPr>
          <w:sz w:val="28"/>
          <w:szCs w:val="28"/>
        </w:rPr>
        <w:t xml:space="preserve">местные канализационные </w:t>
      </w:r>
      <w:r w:rsidRPr="00154E16">
        <w:rPr>
          <w:sz w:val="28"/>
          <w:szCs w:val="28"/>
        </w:rPr>
        <w:t>выгребы), из которых автотранспортом вывозятся к местам их слива</w:t>
      </w:r>
    </w:p>
    <w:p w:rsidR="00572CD7" w:rsidRPr="00154E16" w:rsidRDefault="00113C05">
      <w:pPr>
        <w:pStyle w:val="1"/>
        <w:ind w:firstLine="560"/>
        <w:jc w:val="both"/>
        <w:rPr>
          <w:sz w:val="28"/>
          <w:szCs w:val="28"/>
        </w:rPr>
      </w:pPr>
      <w:r w:rsidRPr="00154E16">
        <w:rPr>
          <w:sz w:val="28"/>
          <w:szCs w:val="28"/>
        </w:rPr>
        <w:t>Обслуживание си</w:t>
      </w:r>
      <w:r w:rsidR="000B3973" w:rsidRPr="00154E16">
        <w:rPr>
          <w:sz w:val="28"/>
          <w:szCs w:val="28"/>
        </w:rPr>
        <w:t>стем водоотведения города Щигры</w:t>
      </w:r>
      <w:r w:rsidRPr="00154E16">
        <w:rPr>
          <w:sz w:val="28"/>
          <w:szCs w:val="28"/>
        </w:rPr>
        <w:t xml:space="preserve"> осуществляет </w:t>
      </w:r>
      <w:r w:rsidR="000B3973" w:rsidRPr="00154E16">
        <w:rPr>
          <w:sz w:val="28"/>
          <w:szCs w:val="28"/>
        </w:rPr>
        <w:t>Щигровский участок АО «Курскоблводоканал»</w:t>
      </w:r>
      <w:r w:rsidRPr="00154E16">
        <w:rPr>
          <w:sz w:val="28"/>
          <w:szCs w:val="28"/>
        </w:rPr>
        <w:t>.</w:t>
      </w:r>
    </w:p>
    <w:p w:rsidR="00572CD7" w:rsidRPr="00154E16" w:rsidRDefault="00113C05">
      <w:pPr>
        <w:pStyle w:val="1"/>
        <w:ind w:firstLine="560"/>
        <w:jc w:val="both"/>
        <w:rPr>
          <w:sz w:val="28"/>
          <w:szCs w:val="28"/>
        </w:rPr>
      </w:pPr>
      <w:r w:rsidRPr="00154E16">
        <w:rPr>
          <w:sz w:val="28"/>
          <w:szCs w:val="28"/>
        </w:rPr>
        <w:t>Основными проблемами сист</w:t>
      </w:r>
      <w:r w:rsidR="000B3973" w:rsidRPr="00154E16">
        <w:rPr>
          <w:sz w:val="28"/>
          <w:szCs w:val="28"/>
        </w:rPr>
        <w:t>емы водоотведения города Щигры</w:t>
      </w:r>
      <w:r w:rsidRPr="00154E16">
        <w:rPr>
          <w:sz w:val="28"/>
          <w:szCs w:val="28"/>
        </w:rPr>
        <w:t xml:space="preserve"> Курской области являются:</w:t>
      </w:r>
    </w:p>
    <w:p w:rsidR="00572CD7" w:rsidRPr="00154E16" w:rsidRDefault="00113C05">
      <w:pPr>
        <w:pStyle w:val="1"/>
        <w:numPr>
          <w:ilvl w:val="0"/>
          <w:numId w:val="7"/>
        </w:numPr>
        <w:tabs>
          <w:tab w:val="left" w:pos="922"/>
        </w:tabs>
        <w:ind w:firstLine="720"/>
        <w:jc w:val="both"/>
        <w:rPr>
          <w:sz w:val="28"/>
          <w:szCs w:val="28"/>
        </w:rPr>
      </w:pPr>
      <w:bookmarkStart w:id="35" w:name="bookmark42"/>
      <w:bookmarkEnd w:id="35"/>
      <w:r w:rsidRPr="00154E16">
        <w:rPr>
          <w:sz w:val="28"/>
          <w:szCs w:val="28"/>
        </w:rPr>
        <w:t>рост степени износа сооружений и сетей системы водоотведения;</w:t>
      </w:r>
    </w:p>
    <w:p w:rsidR="00572CD7" w:rsidRPr="00154E16" w:rsidRDefault="00113C05">
      <w:pPr>
        <w:pStyle w:val="1"/>
        <w:numPr>
          <w:ilvl w:val="0"/>
          <w:numId w:val="7"/>
        </w:numPr>
        <w:tabs>
          <w:tab w:val="left" w:pos="922"/>
        </w:tabs>
        <w:ind w:firstLine="720"/>
        <w:jc w:val="both"/>
        <w:rPr>
          <w:sz w:val="28"/>
          <w:szCs w:val="28"/>
        </w:rPr>
      </w:pPr>
      <w:bookmarkStart w:id="36" w:name="bookmark43"/>
      <w:bookmarkEnd w:id="36"/>
      <w:r w:rsidRPr="00154E16">
        <w:rPr>
          <w:sz w:val="28"/>
          <w:szCs w:val="28"/>
        </w:rPr>
        <w:t>необходимость заме</w:t>
      </w:r>
      <w:r w:rsidR="000B3973" w:rsidRPr="00154E16">
        <w:rPr>
          <w:sz w:val="28"/>
          <w:szCs w:val="28"/>
        </w:rPr>
        <w:t xml:space="preserve">ны запорной арматуры в </w:t>
      </w:r>
      <w:r w:rsidR="00870836" w:rsidRPr="00154E16">
        <w:rPr>
          <w:sz w:val="28"/>
          <w:szCs w:val="28"/>
        </w:rPr>
        <w:t>камерах КНС</w:t>
      </w:r>
      <w:r w:rsidRPr="00154E16">
        <w:rPr>
          <w:sz w:val="28"/>
          <w:szCs w:val="28"/>
        </w:rPr>
        <w:t>;</w:t>
      </w:r>
    </w:p>
    <w:p w:rsidR="00572CD7" w:rsidRPr="00154E16" w:rsidRDefault="00113C05">
      <w:pPr>
        <w:pStyle w:val="1"/>
        <w:numPr>
          <w:ilvl w:val="0"/>
          <w:numId w:val="7"/>
        </w:numPr>
        <w:tabs>
          <w:tab w:val="left" w:pos="922"/>
        </w:tabs>
        <w:ind w:firstLine="720"/>
        <w:jc w:val="both"/>
        <w:rPr>
          <w:sz w:val="28"/>
          <w:szCs w:val="28"/>
        </w:rPr>
      </w:pPr>
      <w:bookmarkStart w:id="37" w:name="bookmark44"/>
      <w:bookmarkStart w:id="38" w:name="bookmark45"/>
      <w:bookmarkEnd w:id="37"/>
      <w:bookmarkEnd w:id="38"/>
      <w:r w:rsidRPr="00154E16">
        <w:rPr>
          <w:sz w:val="28"/>
          <w:szCs w:val="28"/>
        </w:rPr>
        <w:t>использование устаревшей системы контроля за работой КНС;</w:t>
      </w:r>
    </w:p>
    <w:p w:rsidR="00572CD7" w:rsidRPr="00154E16" w:rsidRDefault="00113C05">
      <w:pPr>
        <w:pStyle w:val="1"/>
        <w:numPr>
          <w:ilvl w:val="0"/>
          <w:numId w:val="7"/>
        </w:numPr>
        <w:tabs>
          <w:tab w:val="left" w:pos="922"/>
        </w:tabs>
        <w:spacing w:after="260"/>
        <w:ind w:firstLine="720"/>
        <w:jc w:val="both"/>
        <w:rPr>
          <w:sz w:val="28"/>
          <w:szCs w:val="28"/>
        </w:rPr>
      </w:pPr>
      <w:bookmarkStart w:id="39" w:name="bookmark46"/>
      <w:bookmarkEnd w:id="39"/>
      <w:r w:rsidRPr="00154E16">
        <w:rPr>
          <w:sz w:val="28"/>
          <w:szCs w:val="28"/>
        </w:rPr>
        <w:t>обезвоживание и утилизация осадка очистных сооружений.</w:t>
      </w:r>
    </w:p>
    <w:p w:rsidR="00243348" w:rsidRPr="00154E16" w:rsidRDefault="00243348" w:rsidP="00243348">
      <w:pPr>
        <w:pStyle w:val="ac"/>
        <w:keepNext/>
        <w:keepLines/>
        <w:tabs>
          <w:tab w:val="left" w:pos="1134"/>
        </w:tabs>
        <w:ind w:left="360"/>
        <w:jc w:val="both"/>
        <w:outlineLvl w:val="2"/>
        <w:rPr>
          <w:rFonts w:ascii="Times New Roman" w:eastAsia="Times New Roman" w:hAnsi="Times New Roman" w:cs="Times New Roman"/>
          <w:b/>
          <w:bCs/>
          <w:sz w:val="28"/>
          <w:szCs w:val="28"/>
        </w:rPr>
      </w:pPr>
      <w:bookmarkStart w:id="40" w:name="bookmark50"/>
      <w:bookmarkStart w:id="41" w:name="bookmark48"/>
      <w:bookmarkStart w:id="42" w:name="bookmark47"/>
      <w:r w:rsidRPr="00154E16">
        <w:rPr>
          <w:rFonts w:ascii="Times New Roman" w:eastAsia="Times New Roman" w:hAnsi="Times New Roman" w:cs="Times New Roman"/>
          <w:b/>
          <w:bCs/>
          <w:sz w:val="28"/>
          <w:szCs w:val="28"/>
        </w:rPr>
        <w:t xml:space="preserve">     1.3. Электроснабжение</w:t>
      </w:r>
      <w:bookmarkEnd w:id="40"/>
      <w:bookmarkEnd w:id="41"/>
      <w:bookmarkEnd w:id="42"/>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 xml:space="preserve">Муниципальное образование «город Щигры» Курской области снабжается электроэнергией от трех центров питания - подстанции напряжением 110/35/10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«Фосфоритная», подстанции 110/35/10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«Щигры», ПС 35/10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«Комбикормовая» филиала сетевой компании ПАО «</w:t>
      </w:r>
      <w:proofErr w:type="spellStart"/>
      <w:r w:rsidRPr="00154E16">
        <w:rPr>
          <w:rFonts w:ascii="Times New Roman" w:eastAsia="Times New Roman" w:hAnsi="Times New Roman" w:cs="Times New Roman"/>
          <w:sz w:val="28"/>
          <w:szCs w:val="28"/>
        </w:rPr>
        <w:t>Россети</w:t>
      </w:r>
      <w:proofErr w:type="spellEnd"/>
      <w:r w:rsidRPr="00154E16">
        <w:rPr>
          <w:rFonts w:ascii="Times New Roman" w:eastAsia="Times New Roman" w:hAnsi="Times New Roman" w:cs="Times New Roman"/>
          <w:sz w:val="28"/>
          <w:szCs w:val="28"/>
        </w:rPr>
        <w:t xml:space="preserve"> Центр» - «Курскэнерго». Общая пропускная мощность центров питания составляет 100 МВА.</w:t>
      </w:r>
    </w:p>
    <w:p w:rsidR="00243348" w:rsidRPr="00154E16" w:rsidRDefault="00243348" w:rsidP="00243348">
      <w:pPr>
        <w:tabs>
          <w:tab w:val="left" w:pos="7152"/>
        </w:tabs>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 xml:space="preserve">Общее количество (по всем собственникам) эксплуатируемых на территории города </w:t>
      </w:r>
      <w:proofErr w:type="gramStart"/>
      <w:r w:rsidRPr="00154E16">
        <w:rPr>
          <w:rFonts w:ascii="Times New Roman" w:eastAsia="Times New Roman" w:hAnsi="Times New Roman" w:cs="Times New Roman"/>
          <w:sz w:val="28"/>
          <w:szCs w:val="28"/>
        </w:rPr>
        <w:t>Щигры  электрических</w:t>
      </w:r>
      <w:proofErr w:type="gramEnd"/>
      <w:r w:rsidRPr="00154E16">
        <w:rPr>
          <w:rFonts w:ascii="Times New Roman" w:eastAsia="Times New Roman" w:hAnsi="Times New Roman" w:cs="Times New Roman"/>
          <w:sz w:val="28"/>
          <w:szCs w:val="28"/>
        </w:rPr>
        <w:t xml:space="preserve"> подстанций 10/0,4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- 82 единицы, линий электропередачи 10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- 45 км, линий электропередачи 0,4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- 134 км.</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 xml:space="preserve">Обслуживание распределительных сетей электроснабжения на территории муниципального образования осуществляют филиал сетевой </w:t>
      </w:r>
      <w:r w:rsidRPr="00154E16">
        <w:rPr>
          <w:rFonts w:ascii="Times New Roman" w:eastAsia="Times New Roman" w:hAnsi="Times New Roman" w:cs="Times New Roman"/>
          <w:sz w:val="28"/>
          <w:szCs w:val="28"/>
        </w:rPr>
        <w:lastRenderedPageBreak/>
        <w:t>компании ПАО «</w:t>
      </w:r>
      <w:proofErr w:type="spellStart"/>
      <w:r w:rsidRPr="00154E16">
        <w:rPr>
          <w:rFonts w:ascii="Times New Roman" w:eastAsia="Times New Roman" w:hAnsi="Times New Roman" w:cs="Times New Roman"/>
          <w:sz w:val="28"/>
          <w:szCs w:val="28"/>
        </w:rPr>
        <w:t>Россети</w:t>
      </w:r>
      <w:proofErr w:type="spellEnd"/>
      <w:r w:rsidRPr="00154E16">
        <w:rPr>
          <w:rFonts w:ascii="Times New Roman" w:eastAsia="Times New Roman" w:hAnsi="Times New Roman" w:cs="Times New Roman"/>
          <w:sz w:val="28"/>
          <w:szCs w:val="28"/>
        </w:rPr>
        <w:t xml:space="preserve"> Центр» - «Курскэнерго» и АО «Курские электрические сети»</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Все объекты потребления электроэнергии обеспечены приборами учета.</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На текущий момент распределительная сеть электроснабжения города Щигры модернизируется. Проводится замена провода типа А на провод СИП (самонесущий изолированный провод), активно внедряются системы АСКУЭЭ (автоматизированная система контроля и учёта электрической энергии) и системы управления наружным освещением.</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 xml:space="preserve"> Уровень физической изношенности электрических сетей составляет 50 %. Не все подстанции напряжением 10/0,4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имеют второе питание и, в случае аварийных ситуаций на питающих ЛЭП-10 </w:t>
      </w:r>
      <w:proofErr w:type="spellStart"/>
      <w:r w:rsidRPr="00154E16">
        <w:rPr>
          <w:rFonts w:ascii="Times New Roman" w:eastAsia="Times New Roman" w:hAnsi="Times New Roman" w:cs="Times New Roman"/>
          <w:sz w:val="28"/>
          <w:szCs w:val="28"/>
        </w:rPr>
        <w:t>кВ</w:t>
      </w:r>
      <w:proofErr w:type="spellEnd"/>
      <w:r w:rsidRPr="00154E16">
        <w:rPr>
          <w:rFonts w:ascii="Times New Roman" w:eastAsia="Times New Roman" w:hAnsi="Times New Roman" w:cs="Times New Roman"/>
          <w:sz w:val="28"/>
          <w:szCs w:val="28"/>
        </w:rPr>
        <w:t xml:space="preserve">, для некоторых потребителей характерны длительные перерывы в электроснабжении. </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В следствии этого уровень потерь в распределительных сетях составляет 14%, что превышает нормативный показатель.</w:t>
      </w:r>
    </w:p>
    <w:p w:rsidR="00243348" w:rsidRPr="00154E16" w:rsidRDefault="00243348" w:rsidP="00243348">
      <w:pPr>
        <w:ind w:firstLine="720"/>
        <w:jc w:val="both"/>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Основными проблемами системы передачи электроэнергии города Щигры Курской области являются:</w:t>
      </w:r>
    </w:p>
    <w:p w:rsidR="00243348" w:rsidRPr="00154E16" w:rsidRDefault="00243348" w:rsidP="00243348">
      <w:pPr>
        <w:pStyle w:val="ac"/>
        <w:numPr>
          <w:ilvl w:val="0"/>
          <w:numId w:val="31"/>
        </w:numPr>
        <w:tabs>
          <w:tab w:val="left" w:pos="990"/>
        </w:tabs>
        <w:jc w:val="both"/>
        <w:rPr>
          <w:rFonts w:ascii="Times New Roman" w:eastAsia="Times New Roman" w:hAnsi="Times New Roman" w:cs="Times New Roman"/>
          <w:sz w:val="28"/>
          <w:szCs w:val="28"/>
        </w:rPr>
      </w:pPr>
      <w:bookmarkStart w:id="43" w:name="bookmark51"/>
      <w:bookmarkEnd w:id="43"/>
      <w:r w:rsidRPr="00154E16">
        <w:rPr>
          <w:rFonts w:ascii="Times New Roman" w:eastAsia="Times New Roman" w:hAnsi="Times New Roman" w:cs="Times New Roman"/>
          <w:sz w:val="28"/>
          <w:szCs w:val="28"/>
        </w:rPr>
        <w:t>Износа оборудования и сетей электроснабжения.</w:t>
      </w:r>
    </w:p>
    <w:p w:rsidR="00243348" w:rsidRPr="00154E16" w:rsidRDefault="00243348" w:rsidP="00807833">
      <w:pPr>
        <w:pStyle w:val="ac"/>
        <w:numPr>
          <w:ilvl w:val="0"/>
          <w:numId w:val="31"/>
        </w:numPr>
        <w:tabs>
          <w:tab w:val="left" w:pos="922"/>
          <w:tab w:val="left" w:pos="1009"/>
        </w:tabs>
        <w:spacing w:after="260"/>
        <w:jc w:val="both"/>
        <w:rPr>
          <w:sz w:val="28"/>
          <w:szCs w:val="28"/>
        </w:rPr>
      </w:pPr>
      <w:bookmarkStart w:id="44" w:name="bookmark52"/>
      <w:bookmarkStart w:id="45" w:name="bookmark53"/>
      <w:bookmarkEnd w:id="44"/>
      <w:bookmarkEnd w:id="45"/>
      <w:r w:rsidRPr="00154E16">
        <w:rPr>
          <w:rFonts w:ascii="Times New Roman" w:eastAsia="Times New Roman" w:hAnsi="Times New Roman" w:cs="Times New Roman"/>
          <w:sz w:val="28"/>
          <w:szCs w:val="28"/>
        </w:rPr>
        <w:t>Наличие на рынке объектов электроснабжения недобросовестных потребителей электроэнергии.</w:t>
      </w:r>
    </w:p>
    <w:p w:rsidR="00572CD7" w:rsidRPr="00154E16" w:rsidRDefault="00243348" w:rsidP="00243348">
      <w:pPr>
        <w:pStyle w:val="32"/>
        <w:keepNext/>
        <w:keepLines/>
        <w:tabs>
          <w:tab w:val="left" w:pos="1134"/>
        </w:tabs>
        <w:spacing w:after="0"/>
        <w:jc w:val="both"/>
        <w:rPr>
          <w:sz w:val="28"/>
          <w:szCs w:val="28"/>
        </w:rPr>
      </w:pPr>
      <w:bookmarkStart w:id="46" w:name="bookmark49"/>
      <w:bookmarkStart w:id="47" w:name="bookmark56"/>
      <w:bookmarkStart w:id="48" w:name="bookmark54"/>
      <w:bookmarkStart w:id="49" w:name="bookmark55"/>
      <w:bookmarkStart w:id="50" w:name="bookmark57"/>
      <w:bookmarkEnd w:id="46"/>
      <w:bookmarkEnd w:id="47"/>
      <w:r w:rsidRPr="00154E16">
        <w:rPr>
          <w:sz w:val="28"/>
          <w:szCs w:val="28"/>
        </w:rPr>
        <w:t xml:space="preserve">           1.4. </w:t>
      </w:r>
      <w:r w:rsidR="00113C05" w:rsidRPr="00154E16">
        <w:rPr>
          <w:sz w:val="28"/>
          <w:szCs w:val="28"/>
        </w:rPr>
        <w:t>Газоснабжение</w:t>
      </w:r>
      <w:bookmarkEnd w:id="48"/>
      <w:bookmarkEnd w:id="49"/>
      <w:bookmarkEnd w:id="50"/>
    </w:p>
    <w:p w:rsidR="00204F91" w:rsidRPr="00154E16" w:rsidRDefault="00204F91" w:rsidP="00204F91">
      <w:pPr>
        <w:pStyle w:val="1"/>
        <w:ind w:firstLine="720"/>
        <w:jc w:val="both"/>
        <w:rPr>
          <w:sz w:val="28"/>
          <w:szCs w:val="28"/>
        </w:rPr>
      </w:pPr>
      <w:r w:rsidRPr="00154E16">
        <w:rPr>
          <w:sz w:val="28"/>
          <w:szCs w:val="28"/>
        </w:rPr>
        <w:t xml:space="preserve">Газоснабжение города обеспечивается от центрального магистрального газопровода «Елец-Диканька». Подача газа к городу осуществляется отводами от системы магистрального газопровода через газораспределительную станцию. </w:t>
      </w:r>
    </w:p>
    <w:p w:rsidR="00204F91" w:rsidRPr="00154E16" w:rsidRDefault="00204F91" w:rsidP="00204F91">
      <w:pPr>
        <w:pStyle w:val="1"/>
        <w:ind w:firstLine="720"/>
        <w:jc w:val="both"/>
        <w:rPr>
          <w:sz w:val="28"/>
          <w:szCs w:val="28"/>
        </w:rPr>
      </w:pPr>
      <w:r w:rsidRPr="00154E16">
        <w:rPr>
          <w:sz w:val="28"/>
          <w:szCs w:val="28"/>
        </w:rPr>
        <w:t>Транспортировка газа к потребителям производится по газопроводам высокого давления от АГРС «Щигры» до газораспределительных подстанций (ГРП), а затем по газопроводам низкого и среднего давления поступает на 77 газораспределительных пунктов (ГРПШ).</w:t>
      </w:r>
    </w:p>
    <w:p w:rsidR="00204F91" w:rsidRPr="00154E16" w:rsidRDefault="00204F91" w:rsidP="00204F91">
      <w:pPr>
        <w:pStyle w:val="1"/>
        <w:ind w:firstLine="720"/>
        <w:jc w:val="both"/>
        <w:rPr>
          <w:sz w:val="28"/>
          <w:szCs w:val="28"/>
        </w:rPr>
      </w:pPr>
      <w:r w:rsidRPr="00154E16">
        <w:rPr>
          <w:sz w:val="28"/>
          <w:szCs w:val="28"/>
        </w:rPr>
        <w:t>По состоянию на 01.01.2021 г. общая протяженность сетей газопроводов составляет 193,742 км, в том числе газопроводов высокого давления –  36,517 км, газопроводов среднего и низкого давления – 157,225 км.</w:t>
      </w:r>
    </w:p>
    <w:p w:rsidR="00204F91" w:rsidRPr="00154E16" w:rsidRDefault="00204F91" w:rsidP="00204F91">
      <w:pPr>
        <w:pStyle w:val="1"/>
        <w:ind w:firstLine="720"/>
        <w:jc w:val="both"/>
        <w:rPr>
          <w:sz w:val="28"/>
          <w:szCs w:val="28"/>
        </w:rPr>
      </w:pPr>
      <w:r w:rsidRPr="00154E16">
        <w:rPr>
          <w:sz w:val="28"/>
          <w:szCs w:val="28"/>
        </w:rPr>
        <w:t>Уровень газификации города Щигры Курской области довольно высокий. Природным газом обеспечено около 96% населения и других потребителей.</w:t>
      </w:r>
    </w:p>
    <w:p w:rsidR="00204F91" w:rsidRPr="00154E16" w:rsidRDefault="00204F91" w:rsidP="00204F91">
      <w:pPr>
        <w:pStyle w:val="1"/>
        <w:ind w:firstLine="720"/>
        <w:jc w:val="both"/>
        <w:rPr>
          <w:sz w:val="28"/>
          <w:szCs w:val="28"/>
        </w:rPr>
      </w:pPr>
      <w:r w:rsidRPr="00154E16">
        <w:rPr>
          <w:sz w:val="28"/>
          <w:szCs w:val="28"/>
        </w:rPr>
        <w:t>Техническое обслуживание газовых сетей на территории города Щигры осуществляет ОА «ГАЗПРОМ ГАЗОРАСПРЕДЕЛЕНИЕ КУРСК» в пос. Кшенский.</w:t>
      </w:r>
    </w:p>
    <w:p w:rsidR="00204F91" w:rsidRDefault="00204F91" w:rsidP="00204F91">
      <w:pPr>
        <w:pStyle w:val="1"/>
        <w:ind w:firstLine="720"/>
        <w:jc w:val="both"/>
        <w:rPr>
          <w:sz w:val="28"/>
          <w:szCs w:val="28"/>
        </w:rPr>
      </w:pPr>
      <w:r w:rsidRPr="00154E16">
        <w:rPr>
          <w:sz w:val="28"/>
          <w:szCs w:val="28"/>
        </w:rPr>
        <w:t>В целях надежного обеспечения электроснабжения источников тепла предусматривается приобретение и установка резервных источников питания (газовых электрогенераторов) на основных газовых котельных.</w:t>
      </w:r>
      <w:bookmarkStart w:id="51" w:name="bookmark60"/>
      <w:bookmarkStart w:id="52" w:name="bookmark58"/>
      <w:bookmarkStart w:id="53" w:name="bookmark59"/>
      <w:bookmarkStart w:id="54" w:name="bookmark61"/>
      <w:bookmarkEnd w:id="51"/>
    </w:p>
    <w:p w:rsidR="00201736" w:rsidRPr="00154E16" w:rsidRDefault="00201736" w:rsidP="00204F91">
      <w:pPr>
        <w:pStyle w:val="1"/>
        <w:ind w:firstLine="720"/>
        <w:jc w:val="both"/>
        <w:rPr>
          <w:sz w:val="28"/>
          <w:szCs w:val="28"/>
        </w:rPr>
      </w:pPr>
    </w:p>
    <w:p w:rsidR="00204F91" w:rsidRPr="00154E16" w:rsidRDefault="00204F91" w:rsidP="00204F91">
      <w:pPr>
        <w:pStyle w:val="1"/>
        <w:ind w:firstLine="720"/>
        <w:jc w:val="both"/>
        <w:rPr>
          <w:sz w:val="28"/>
          <w:szCs w:val="28"/>
        </w:rPr>
      </w:pPr>
    </w:p>
    <w:p w:rsidR="00572CD7" w:rsidRPr="00154E16" w:rsidRDefault="00204F91" w:rsidP="00204F91">
      <w:pPr>
        <w:pStyle w:val="1"/>
        <w:ind w:firstLine="720"/>
        <w:jc w:val="both"/>
        <w:rPr>
          <w:b/>
          <w:sz w:val="28"/>
          <w:szCs w:val="28"/>
        </w:rPr>
      </w:pPr>
      <w:r w:rsidRPr="00154E16">
        <w:rPr>
          <w:b/>
          <w:sz w:val="28"/>
          <w:szCs w:val="28"/>
        </w:rPr>
        <w:lastRenderedPageBreak/>
        <w:t xml:space="preserve"> </w:t>
      </w:r>
      <w:r w:rsidR="005A1FD4" w:rsidRPr="00154E16">
        <w:rPr>
          <w:b/>
          <w:sz w:val="28"/>
          <w:szCs w:val="28"/>
        </w:rPr>
        <w:t>1.</w:t>
      </w:r>
      <w:proofErr w:type="gramStart"/>
      <w:r w:rsidR="005A1FD4" w:rsidRPr="00154E16">
        <w:rPr>
          <w:b/>
          <w:sz w:val="28"/>
          <w:szCs w:val="28"/>
        </w:rPr>
        <w:t>5.</w:t>
      </w:r>
      <w:r w:rsidR="00113C05" w:rsidRPr="00154E16">
        <w:rPr>
          <w:b/>
          <w:sz w:val="28"/>
          <w:szCs w:val="28"/>
        </w:rPr>
        <w:t>Теплоснабжение</w:t>
      </w:r>
      <w:bookmarkEnd w:id="52"/>
      <w:bookmarkEnd w:id="53"/>
      <w:bookmarkEnd w:id="54"/>
      <w:proofErr w:type="gramEnd"/>
    </w:p>
    <w:p w:rsidR="005D127E" w:rsidRPr="00154E16" w:rsidRDefault="00113C05" w:rsidP="005D127E">
      <w:pPr>
        <w:shd w:val="clear" w:color="auto" w:fill="FFFFFF"/>
        <w:ind w:firstLine="709"/>
        <w:jc w:val="both"/>
        <w:rPr>
          <w:rFonts w:ascii="Times New Roman" w:eastAsia="Times New Roman" w:hAnsi="Times New Roman" w:cs="Times New Roman"/>
          <w:color w:val="auto"/>
          <w:sz w:val="28"/>
          <w:szCs w:val="28"/>
          <w:lang w:bidi="ar-SA"/>
        </w:rPr>
      </w:pPr>
      <w:r w:rsidRPr="00154E16">
        <w:rPr>
          <w:rFonts w:ascii="Times New Roman" w:hAnsi="Times New Roman" w:cs="Times New Roman"/>
          <w:sz w:val="28"/>
          <w:szCs w:val="28"/>
        </w:rPr>
        <w:t>Снабжение теплом и горячей водой населения и других потребителей на территории г</w:t>
      </w:r>
      <w:r w:rsidR="005D127E" w:rsidRPr="00154E16">
        <w:rPr>
          <w:rFonts w:ascii="Times New Roman" w:hAnsi="Times New Roman" w:cs="Times New Roman"/>
          <w:sz w:val="28"/>
          <w:szCs w:val="28"/>
        </w:rPr>
        <w:t>орода Щигры осуществляется от 8</w:t>
      </w:r>
      <w:r w:rsidRPr="00154E16">
        <w:rPr>
          <w:rFonts w:ascii="Times New Roman" w:hAnsi="Times New Roman" w:cs="Times New Roman"/>
          <w:sz w:val="28"/>
          <w:szCs w:val="28"/>
        </w:rPr>
        <w:t>-ти газовых котельных, в которых у</w:t>
      </w:r>
      <w:r w:rsidR="005D127E" w:rsidRPr="00154E16">
        <w:rPr>
          <w:rFonts w:ascii="Times New Roman" w:hAnsi="Times New Roman" w:cs="Times New Roman"/>
          <w:sz w:val="28"/>
          <w:szCs w:val="28"/>
        </w:rPr>
        <w:t>становлено 21</w:t>
      </w:r>
      <w:r w:rsidRPr="00154E16">
        <w:rPr>
          <w:rFonts w:ascii="Times New Roman" w:hAnsi="Times New Roman" w:cs="Times New Roman"/>
          <w:sz w:val="28"/>
          <w:szCs w:val="28"/>
        </w:rPr>
        <w:t xml:space="preserve"> </w:t>
      </w:r>
      <w:proofErr w:type="spellStart"/>
      <w:r w:rsidRPr="00154E16">
        <w:rPr>
          <w:rFonts w:ascii="Times New Roman" w:hAnsi="Times New Roman" w:cs="Times New Roman"/>
          <w:sz w:val="28"/>
          <w:szCs w:val="28"/>
        </w:rPr>
        <w:t>котло</w:t>
      </w:r>
      <w:r w:rsidR="009A4FEB" w:rsidRPr="00154E16">
        <w:rPr>
          <w:rFonts w:ascii="Times New Roman" w:hAnsi="Times New Roman" w:cs="Times New Roman"/>
          <w:sz w:val="28"/>
          <w:szCs w:val="28"/>
        </w:rPr>
        <w:t>агрегатов</w:t>
      </w:r>
      <w:proofErr w:type="spellEnd"/>
      <w:r w:rsidR="009A4FEB" w:rsidRPr="00154E16">
        <w:rPr>
          <w:rFonts w:ascii="Times New Roman" w:hAnsi="Times New Roman" w:cs="Times New Roman"/>
          <w:sz w:val="28"/>
          <w:szCs w:val="28"/>
        </w:rPr>
        <w:t xml:space="preserve"> общей мощностью 42,854</w:t>
      </w:r>
      <w:r w:rsidRPr="00154E16">
        <w:rPr>
          <w:rFonts w:ascii="Times New Roman" w:hAnsi="Times New Roman" w:cs="Times New Roman"/>
          <w:sz w:val="28"/>
          <w:szCs w:val="28"/>
        </w:rPr>
        <w:t xml:space="preserve"> Гкал/час. Общая протяженность тепловых сетей и сетей горячего водоснабжения в двухтр</w:t>
      </w:r>
      <w:r w:rsidR="005D127E" w:rsidRPr="00154E16">
        <w:rPr>
          <w:rFonts w:ascii="Times New Roman" w:hAnsi="Times New Roman" w:cs="Times New Roman"/>
          <w:sz w:val="28"/>
          <w:szCs w:val="28"/>
        </w:rPr>
        <w:t>у</w:t>
      </w:r>
      <w:r w:rsidR="00840B46" w:rsidRPr="00154E16">
        <w:rPr>
          <w:rFonts w:ascii="Times New Roman" w:hAnsi="Times New Roman" w:cs="Times New Roman"/>
          <w:sz w:val="28"/>
          <w:szCs w:val="28"/>
        </w:rPr>
        <w:t>бном исполнении составляет 19,9</w:t>
      </w:r>
      <w:r w:rsidRPr="00154E16">
        <w:rPr>
          <w:rFonts w:ascii="Times New Roman" w:hAnsi="Times New Roman" w:cs="Times New Roman"/>
          <w:sz w:val="28"/>
          <w:szCs w:val="28"/>
        </w:rPr>
        <w:t xml:space="preserve"> км. Объекты теплоснабжен</w:t>
      </w:r>
      <w:r w:rsidR="005D127E" w:rsidRPr="00154E16">
        <w:rPr>
          <w:rFonts w:ascii="Times New Roman" w:hAnsi="Times New Roman" w:cs="Times New Roman"/>
          <w:sz w:val="28"/>
          <w:szCs w:val="28"/>
        </w:rPr>
        <w:t>ия находятся в государственной собственности Курской области</w:t>
      </w:r>
      <w:r w:rsidRPr="00154E16">
        <w:rPr>
          <w:rFonts w:ascii="Times New Roman" w:hAnsi="Times New Roman" w:cs="Times New Roman"/>
          <w:sz w:val="28"/>
          <w:szCs w:val="28"/>
        </w:rPr>
        <w:t xml:space="preserve"> </w:t>
      </w:r>
      <w:r w:rsidR="005D127E" w:rsidRPr="00154E16">
        <w:rPr>
          <w:rFonts w:ascii="Times New Roman" w:hAnsi="Times New Roman" w:cs="Times New Roman"/>
          <w:sz w:val="28"/>
          <w:szCs w:val="28"/>
        </w:rPr>
        <w:t>и на правах хозяйственного ведения переданы в ГУПКО «Курскоблжилкомхоз»</w:t>
      </w:r>
      <w:r w:rsidRPr="00154E16">
        <w:rPr>
          <w:rFonts w:ascii="Times New Roman" w:hAnsi="Times New Roman" w:cs="Times New Roman"/>
          <w:sz w:val="28"/>
          <w:szCs w:val="28"/>
        </w:rPr>
        <w:t>.</w:t>
      </w:r>
      <w:r w:rsidR="005D127E" w:rsidRPr="00154E16">
        <w:rPr>
          <w:rFonts w:ascii="Times New Roman" w:eastAsia="Times New Roman" w:hAnsi="Times New Roman" w:cs="Times New Roman"/>
          <w:color w:val="auto"/>
          <w:sz w:val="28"/>
          <w:szCs w:val="28"/>
          <w:lang w:val="x-none" w:eastAsia="x-none"/>
        </w:rPr>
        <w:t xml:space="preserve"> Основным видом деятельности предприятия ГУПКО «Курскоблжилкомхоз», является производство, транспортировка и распределение тепловой энергии. Кроме того, предприятие осуществляет производство общестроительных работ по прокладке, ремонту и обеспечению работоспособности местных трубопроводов тепловых сетей, расположенных на территории города Щигры Курской области.</w:t>
      </w:r>
      <w:r w:rsidR="005D127E" w:rsidRPr="00154E16">
        <w:rPr>
          <w:rFonts w:ascii="Times New Roman" w:eastAsia="Times New Roman" w:hAnsi="Times New Roman" w:cs="Times New Roman"/>
          <w:color w:val="auto"/>
          <w:sz w:val="28"/>
          <w:szCs w:val="28"/>
          <w:lang w:eastAsia="x-none"/>
        </w:rPr>
        <w:t xml:space="preserve"> </w:t>
      </w:r>
      <w:r w:rsidR="005D127E" w:rsidRPr="00154E16">
        <w:rPr>
          <w:rFonts w:ascii="Times New Roman" w:eastAsia="Times New Roman" w:hAnsi="Times New Roman" w:cs="Times New Roman"/>
          <w:color w:val="auto"/>
          <w:sz w:val="28"/>
          <w:szCs w:val="28"/>
          <w:lang w:bidi="ar-SA"/>
        </w:rPr>
        <w:t>Основной вид топлива - природный газ.</w:t>
      </w:r>
    </w:p>
    <w:p w:rsidR="00572CD7" w:rsidRPr="00154E16" w:rsidRDefault="00113C05">
      <w:pPr>
        <w:pStyle w:val="1"/>
        <w:ind w:firstLine="620"/>
        <w:jc w:val="both"/>
        <w:rPr>
          <w:sz w:val="28"/>
          <w:szCs w:val="28"/>
        </w:rPr>
      </w:pPr>
      <w:r w:rsidRPr="00154E16">
        <w:rPr>
          <w:sz w:val="28"/>
          <w:szCs w:val="28"/>
        </w:rPr>
        <w:t>Централизованным теплоснабжением обеспечены объекты социальной и производственной сферы, много</w:t>
      </w:r>
      <w:r w:rsidR="007532BE" w:rsidRPr="00154E16">
        <w:rPr>
          <w:sz w:val="28"/>
          <w:szCs w:val="28"/>
        </w:rPr>
        <w:t>квартирный жилфонд города Щигры</w:t>
      </w:r>
      <w:r w:rsidRPr="00154E16">
        <w:rPr>
          <w:sz w:val="28"/>
          <w:szCs w:val="28"/>
        </w:rPr>
        <w:t xml:space="preserve">. Общая отапливаемая площадь </w:t>
      </w:r>
      <w:r w:rsidR="005D127E" w:rsidRPr="00154E16">
        <w:rPr>
          <w:sz w:val="28"/>
          <w:szCs w:val="28"/>
        </w:rPr>
        <w:t>жилищного фонда составляет 123500</w:t>
      </w:r>
      <w:r w:rsidRPr="00154E16">
        <w:rPr>
          <w:sz w:val="28"/>
          <w:szCs w:val="28"/>
        </w:rPr>
        <w:t xml:space="preserve"> кв. м. Индивидуальные жилые дома и объекты социальной сферы, не обеспеченные централизованным теплоснабжением, отапливаются от автономных внутридомовых источников тепла, работающих на газе.</w:t>
      </w:r>
    </w:p>
    <w:p w:rsidR="009A4FEB" w:rsidRPr="00154E16" w:rsidRDefault="009A4FEB" w:rsidP="009A4FEB">
      <w:pPr>
        <w:widowControl/>
        <w:shd w:val="clear" w:color="auto" w:fill="FFFFFF"/>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         Четыре котельные эксплуатируются более 25 лет и требуют модернизации и замены основного оборудования. Котельная «Красная 50а» и «Красная 60» эксплуатируется с 2013 года, </w:t>
      </w:r>
      <w:proofErr w:type="gramStart"/>
      <w:r w:rsidRPr="00154E16">
        <w:rPr>
          <w:rFonts w:ascii="Times New Roman" w:eastAsia="Times New Roman" w:hAnsi="Times New Roman" w:cs="Times New Roman"/>
          <w:color w:val="auto"/>
          <w:sz w:val="28"/>
          <w:szCs w:val="28"/>
          <w:lang w:bidi="ar-SA"/>
        </w:rPr>
        <w:t>котельная  «</w:t>
      </w:r>
      <w:proofErr w:type="gramEnd"/>
      <w:r w:rsidRPr="00154E16">
        <w:rPr>
          <w:rFonts w:ascii="Times New Roman" w:eastAsia="Times New Roman" w:hAnsi="Times New Roman" w:cs="Times New Roman"/>
          <w:color w:val="auto"/>
          <w:sz w:val="28"/>
          <w:szCs w:val="28"/>
          <w:lang w:bidi="ar-SA"/>
        </w:rPr>
        <w:t>Северо-западного района»  с 2006 года, а «Красная,42» с 2021 года.</w:t>
      </w:r>
    </w:p>
    <w:p w:rsidR="00572CD7" w:rsidRPr="00154E16" w:rsidRDefault="00113C05">
      <w:pPr>
        <w:pStyle w:val="1"/>
        <w:ind w:firstLine="740"/>
        <w:jc w:val="both"/>
        <w:rPr>
          <w:sz w:val="28"/>
          <w:szCs w:val="28"/>
        </w:rPr>
      </w:pPr>
      <w:r w:rsidRPr="00154E16">
        <w:rPr>
          <w:sz w:val="28"/>
          <w:szCs w:val="28"/>
        </w:rPr>
        <w:t>Строительство основных инженерных сетей системы отопления и г</w:t>
      </w:r>
      <w:r w:rsidR="009A4FEB" w:rsidRPr="00154E16">
        <w:rPr>
          <w:sz w:val="28"/>
          <w:szCs w:val="28"/>
        </w:rPr>
        <w:t>орячего водоснабжения города Щигры</w:t>
      </w:r>
      <w:r w:rsidRPr="00154E16">
        <w:rPr>
          <w:sz w:val="28"/>
          <w:szCs w:val="28"/>
        </w:rPr>
        <w:t xml:space="preserve"> осуществлялось в основном на 1960 -1990 годы. На текущий период износ те</w:t>
      </w:r>
      <w:r w:rsidR="005A1FD4" w:rsidRPr="00154E16">
        <w:rPr>
          <w:sz w:val="28"/>
          <w:szCs w:val="28"/>
        </w:rPr>
        <w:t>пловых сетей составляет более 65</w:t>
      </w:r>
      <w:r w:rsidRPr="00154E16">
        <w:rPr>
          <w:sz w:val="28"/>
          <w:szCs w:val="28"/>
        </w:rPr>
        <w:t xml:space="preserve"> %. Высокий процент изношенности тепловых сетей не позволяет с должным качеством и с нормативным уровнем потерь предоставлять услуги по обеспечению потребителей тепловой энергией.</w:t>
      </w:r>
    </w:p>
    <w:p w:rsidR="00572CD7" w:rsidRPr="00154E16" w:rsidRDefault="00113C05">
      <w:pPr>
        <w:pStyle w:val="1"/>
        <w:ind w:firstLine="740"/>
        <w:jc w:val="both"/>
        <w:rPr>
          <w:sz w:val="28"/>
          <w:szCs w:val="28"/>
        </w:rPr>
      </w:pPr>
      <w:r w:rsidRPr="00154E16">
        <w:rPr>
          <w:sz w:val="28"/>
          <w:szCs w:val="28"/>
        </w:rPr>
        <w:t>По отчетным документам теплос</w:t>
      </w:r>
      <w:r w:rsidR="005A1FD4" w:rsidRPr="00154E16">
        <w:rPr>
          <w:sz w:val="28"/>
          <w:szCs w:val="28"/>
        </w:rPr>
        <w:t>набжающей организации</w:t>
      </w:r>
      <w:r w:rsidRPr="00154E16">
        <w:rPr>
          <w:sz w:val="28"/>
          <w:szCs w:val="28"/>
        </w:rPr>
        <w:t xml:space="preserve"> потери </w:t>
      </w:r>
      <w:r w:rsidR="005A1FD4" w:rsidRPr="00154E16">
        <w:rPr>
          <w:sz w:val="28"/>
          <w:szCs w:val="28"/>
        </w:rPr>
        <w:t>в тепловых сетях составляют 15,4</w:t>
      </w:r>
      <w:r w:rsidRPr="00154E16">
        <w:rPr>
          <w:sz w:val="28"/>
          <w:szCs w:val="28"/>
        </w:rPr>
        <w:t xml:space="preserve"> </w:t>
      </w:r>
      <w:proofErr w:type="gramStart"/>
      <w:r w:rsidRPr="00154E16">
        <w:rPr>
          <w:sz w:val="28"/>
          <w:szCs w:val="28"/>
        </w:rPr>
        <w:t xml:space="preserve">%, </w:t>
      </w:r>
      <w:r w:rsidR="005A1FD4" w:rsidRPr="00154E16">
        <w:rPr>
          <w:sz w:val="28"/>
          <w:szCs w:val="28"/>
        </w:rPr>
        <w:t xml:space="preserve"> </w:t>
      </w:r>
      <w:r w:rsidRPr="00154E16">
        <w:rPr>
          <w:sz w:val="28"/>
          <w:szCs w:val="28"/>
        </w:rPr>
        <w:t>Низкое</w:t>
      </w:r>
      <w:proofErr w:type="gramEnd"/>
      <w:r w:rsidRPr="00154E16">
        <w:rPr>
          <w:sz w:val="28"/>
          <w:szCs w:val="28"/>
        </w:rPr>
        <w:t xml:space="preserve"> качество теплоизоляции и аварийные ситуации на тепловых сетях создают условия для высокого уровня потерь тела и теплоносителя, что ведет к дополнительным затратам на содержание и ремонт тепловых сетей.</w:t>
      </w:r>
    </w:p>
    <w:p w:rsidR="00572CD7" w:rsidRPr="00154E16" w:rsidRDefault="00572CD7">
      <w:pPr>
        <w:pStyle w:val="1"/>
        <w:ind w:firstLine="740"/>
        <w:jc w:val="both"/>
        <w:rPr>
          <w:sz w:val="28"/>
          <w:szCs w:val="28"/>
        </w:rPr>
      </w:pPr>
    </w:p>
    <w:p w:rsidR="00572CD7" w:rsidRPr="00154E16" w:rsidRDefault="00243348">
      <w:pPr>
        <w:pStyle w:val="1"/>
        <w:ind w:firstLine="0"/>
        <w:jc w:val="both"/>
        <w:rPr>
          <w:b/>
          <w:sz w:val="28"/>
          <w:szCs w:val="28"/>
        </w:rPr>
      </w:pPr>
      <w:r w:rsidRPr="00154E16">
        <w:rPr>
          <w:sz w:val="28"/>
          <w:szCs w:val="28"/>
        </w:rPr>
        <w:t xml:space="preserve">           </w:t>
      </w:r>
      <w:r w:rsidR="007532BE" w:rsidRPr="00154E16">
        <w:rPr>
          <w:sz w:val="28"/>
          <w:szCs w:val="28"/>
        </w:rPr>
        <w:t xml:space="preserve"> </w:t>
      </w:r>
      <w:r w:rsidR="00113C05" w:rsidRPr="00154E16">
        <w:rPr>
          <w:b/>
          <w:sz w:val="28"/>
          <w:szCs w:val="28"/>
        </w:rPr>
        <w:t>Описание проблем эксплуатации систем теплоснабжения</w:t>
      </w:r>
    </w:p>
    <w:p w:rsidR="00572CD7" w:rsidRPr="00154E16" w:rsidRDefault="00113C05">
      <w:pPr>
        <w:pStyle w:val="1"/>
        <w:ind w:firstLine="720"/>
        <w:jc w:val="both"/>
        <w:rPr>
          <w:sz w:val="28"/>
          <w:szCs w:val="28"/>
        </w:rPr>
      </w:pPr>
      <w:r w:rsidRPr="00154E16">
        <w:rPr>
          <w:sz w:val="28"/>
          <w:szCs w:val="28"/>
        </w:rPr>
        <w:t>Основными проблемами эксплуатации систем теплоснабжения являются:</w:t>
      </w:r>
    </w:p>
    <w:p w:rsidR="00572CD7" w:rsidRPr="00154E16" w:rsidRDefault="00113C05">
      <w:pPr>
        <w:pStyle w:val="1"/>
        <w:numPr>
          <w:ilvl w:val="0"/>
          <w:numId w:val="11"/>
        </w:numPr>
        <w:tabs>
          <w:tab w:val="left" w:pos="873"/>
        </w:tabs>
        <w:ind w:firstLine="560"/>
        <w:jc w:val="both"/>
        <w:rPr>
          <w:sz w:val="28"/>
          <w:szCs w:val="28"/>
        </w:rPr>
      </w:pPr>
      <w:bookmarkStart w:id="55" w:name="bookmark62"/>
      <w:bookmarkEnd w:id="55"/>
      <w:r w:rsidRPr="00154E16">
        <w:rPr>
          <w:sz w:val="28"/>
          <w:szCs w:val="28"/>
        </w:rPr>
        <w:t>Рост потерь при транспортировке тепловой энергии по сравнению с плановыми (нормативными) показателями.</w:t>
      </w:r>
    </w:p>
    <w:p w:rsidR="00572CD7" w:rsidRPr="00154E16" w:rsidRDefault="00113C05">
      <w:pPr>
        <w:pStyle w:val="1"/>
        <w:numPr>
          <w:ilvl w:val="0"/>
          <w:numId w:val="11"/>
        </w:numPr>
        <w:tabs>
          <w:tab w:val="left" w:pos="873"/>
        </w:tabs>
        <w:ind w:firstLine="560"/>
        <w:jc w:val="both"/>
        <w:rPr>
          <w:sz w:val="28"/>
          <w:szCs w:val="28"/>
        </w:rPr>
      </w:pPr>
      <w:bookmarkStart w:id="56" w:name="bookmark63"/>
      <w:bookmarkEnd w:id="56"/>
      <w:r w:rsidRPr="00154E16">
        <w:rPr>
          <w:sz w:val="28"/>
          <w:szCs w:val="28"/>
        </w:rPr>
        <w:t>Растущий моральный износ оборудования.</w:t>
      </w:r>
    </w:p>
    <w:p w:rsidR="00572CD7" w:rsidRPr="00154E16" w:rsidRDefault="00113C05">
      <w:pPr>
        <w:pStyle w:val="1"/>
        <w:numPr>
          <w:ilvl w:val="0"/>
          <w:numId w:val="11"/>
        </w:numPr>
        <w:tabs>
          <w:tab w:val="left" w:pos="873"/>
        </w:tabs>
        <w:ind w:firstLine="560"/>
        <w:jc w:val="both"/>
        <w:rPr>
          <w:sz w:val="28"/>
          <w:szCs w:val="28"/>
        </w:rPr>
      </w:pPr>
      <w:bookmarkStart w:id="57" w:name="bookmark64"/>
      <w:bookmarkEnd w:id="57"/>
      <w:r w:rsidRPr="00154E16">
        <w:rPr>
          <w:sz w:val="28"/>
          <w:szCs w:val="28"/>
        </w:rPr>
        <w:t xml:space="preserve">Отсутствие автоматического регулирования индивидуальных тепловых пунктов потребителей (автоматического регулирования </w:t>
      </w:r>
      <w:r w:rsidRPr="00154E16">
        <w:rPr>
          <w:sz w:val="28"/>
          <w:szCs w:val="28"/>
        </w:rPr>
        <w:lastRenderedPageBreak/>
        <w:t>температуры воды в подающем трубопроводе системы отопления по графику в зависимости от наружной температуры в местах подключения систем отопления к тепловым сетям.</w:t>
      </w:r>
    </w:p>
    <w:p w:rsidR="00572CD7" w:rsidRPr="00154E16" w:rsidRDefault="00113C05">
      <w:pPr>
        <w:pStyle w:val="1"/>
        <w:numPr>
          <w:ilvl w:val="0"/>
          <w:numId w:val="11"/>
        </w:numPr>
        <w:tabs>
          <w:tab w:val="left" w:pos="873"/>
        </w:tabs>
        <w:ind w:firstLine="560"/>
        <w:jc w:val="both"/>
        <w:rPr>
          <w:sz w:val="28"/>
          <w:szCs w:val="28"/>
        </w:rPr>
      </w:pPr>
      <w:bookmarkStart w:id="58" w:name="bookmark65"/>
      <w:bookmarkEnd w:id="58"/>
      <w:r w:rsidRPr="00154E16">
        <w:rPr>
          <w:sz w:val="28"/>
          <w:szCs w:val="28"/>
        </w:rPr>
        <w:t>Отсутствие приборов учета т</w:t>
      </w:r>
      <w:r w:rsidR="005A1FD4" w:rsidRPr="00154E16">
        <w:rPr>
          <w:sz w:val="28"/>
          <w:szCs w:val="28"/>
        </w:rPr>
        <w:t xml:space="preserve">епловой энергии </w:t>
      </w:r>
      <w:proofErr w:type="gramStart"/>
      <w:r w:rsidR="005A1FD4" w:rsidRPr="00154E16">
        <w:rPr>
          <w:sz w:val="28"/>
          <w:szCs w:val="28"/>
        </w:rPr>
        <w:t>на  объектах</w:t>
      </w:r>
      <w:proofErr w:type="gramEnd"/>
      <w:r w:rsidRPr="00154E16">
        <w:rPr>
          <w:sz w:val="28"/>
          <w:szCs w:val="28"/>
        </w:rPr>
        <w:t xml:space="preserve"> теплопотребления (жилые дома).</w:t>
      </w:r>
    </w:p>
    <w:p w:rsidR="00572CD7" w:rsidRPr="00154E16" w:rsidRDefault="00113C05">
      <w:pPr>
        <w:pStyle w:val="1"/>
        <w:numPr>
          <w:ilvl w:val="0"/>
          <w:numId w:val="11"/>
        </w:numPr>
        <w:tabs>
          <w:tab w:val="left" w:pos="1003"/>
        </w:tabs>
        <w:ind w:firstLine="560"/>
        <w:jc w:val="both"/>
        <w:rPr>
          <w:sz w:val="28"/>
          <w:szCs w:val="28"/>
        </w:rPr>
      </w:pPr>
      <w:bookmarkStart w:id="59" w:name="bookmark66"/>
      <w:bookmarkStart w:id="60" w:name="bookmark67"/>
      <w:bookmarkEnd w:id="59"/>
      <w:bookmarkEnd w:id="60"/>
      <w:r w:rsidRPr="00154E16">
        <w:rPr>
          <w:sz w:val="28"/>
          <w:szCs w:val="28"/>
        </w:rPr>
        <w:t>Нехватка профессиональных кадров, их текучесть в сфере жилищно</w:t>
      </w:r>
      <w:r w:rsidRPr="00154E16">
        <w:rPr>
          <w:sz w:val="28"/>
          <w:szCs w:val="28"/>
        </w:rPr>
        <w:softHyphen/>
      </w:r>
      <w:r w:rsidR="007532BE" w:rsidRPr="00154E16">
        <w:rPr>
          <w:sz w:val="28"/>
          <w:szCs w:val="28"/>
        </w:rPr>
        <w:t>-</w:t>
      </w:r>
      <w:r w:rsidRPr="00154E16">
        <w:rPr>
          <w:sz w:val="28"/>
          <w:szCs w:val="28"/>
        </w:rPr>
        <w:t>коммунального хозяйства.</w:t>
      </w:r>
    </w:p>
    <w:p w:rsidR="00572CD7" w:rsidRPr="00154E16" w:rsidRDefault="00113C05">
      <w:pPr>
        <w:pStyle w:val="1"/>
        <w:numPr>
          <w:ilvl w:val="0"/>
          <w:numId w:val="11"/>
        </w:numPr>
        <w:tabs>
          <w:tab w:val="left" w:pos="873"/>
        </w:tabs>
        <w:ind w:firstLine="560"/>
        <w:jc w:val="both"/>
        <w:rPr>
          <w:sz w:val="28"/>
          <w:szCs w:val="28"/>
        </w:rPr>
      </w:pPr>
      <w:bookmarkStart w:id="61" w:name="bookmark68"/>
      <w:bookmarkEnd w:id="61"/>
      <w:r w:rsidRPr="00154E16">
        <w:rPr>
          <w:sz w:val="28"/>
          <w:szCs w:val="28"/>
        </w:rPr>
        <w:t>Себестоимость тепловой энергии характеризуется высокой составляющей покупных ресурсов - природного газа.</w:t>
      </w:r>
    </w:p>
    <w:p w:rsidR="007532BE" w:rsidRPr="00154E16" w:rsidRDefault="007532BE" w:rsidP="007532BE">
      <w:pPr>
        <w:pStyle w:val="1"/>
        <w:tabs>
          <w:tab w:val="left" w:pos="873"/>
        </w:tabs>
        <w:ind w:left="560" w:firstLine="0"/>
        <w:jc w:val="both"/>
        <w:rPr>
          <w:sz w:val="28"/>
          <w:szCs w:val="28"/>
        </w:rPr>
      </w:pPr>
    </w:p>
    <w:p w:rsidR="00572CD7" w:rsidRPr="00154E16" w:rsidRDefault="00113C05">
      <w:pPr>
        <w:pStyle w:val="32"/>
        <w:keepNext/>
        <w:keepLines/>
        <w:spacing w:after="0"/>
        <w:jc w:val="both"/>
        <w:rPr>
          <w:sz w:val="28"/>
          <w:szCs w:val="28"/>
        </w:rPr>
      </w:pPr>
      <w:bookmarkStart w:id="62" w:name="bookmark69"/>
      <w:bookmarkStart w:id="63" w:name="bookmark70"/>
      <w:bookmarkStart w:id="64" w:name="bookmark71"/>
      <w:r w:rsidRPr="00154E16">
        <w:rPr>
          <w:sz w:val="28"/>
          <w:szCs w:val="28"/>
        </w:rPr>
        <w:t>Описание проблем качества теплоснабжения</w:t>
      </w:r>
      <w:bookmarkEnd w:id="62"/>
      <w:bookmarkEnd w:id="63"/>
      <w:bookmarkEnd w:id="64"/>
    </w:p>
    <w:p w:rsidR="00572CD7" w:rsidRPr="00154E16" w:rsidRDefault="00113C05">
      <w:pPr>
        <w:pStyle w:val="1"/>
        <w:spacing w:after="180"/>
        <w:ind w:firstLine="560"/>
        <w:jc w:val="both"/>
        <w:rPr>
          <w:sz w:val="28"/>
          <w:szCs w:val="28"/>
        </w:rPr>
      </w:pPr>
      <w:r w:rsidRPr="00154E16">
        <w:rPr>
          <w:sz w:val="28"/>
          <w:szCs w:val="28"/>
        </w:rPr>
        <w:t>Под качеством теплоснабжения понимается достаточность тепловой энергии с определенными характеристиками для обеспечения технологических процессов и комфортных условий в помещениях.</w:t>
      </w:r>
    </w:p>
    <w:p w:rsidR="00572CD7" w:rsidRPr="00154E16" w:rsidRDefault="00113C05">
      <w:pPr>
        <w:pStyle w:val="32"/>
        <w:keepNext/>
        <w:keepLines/>
        <w:spacing w:after="0"/>
        <w:jc w:val="both"/>
        <w:rPr>
          <w:sz w:val="28"/>
          <w:szCs w:val="28"/>
        </w:rPr>
      </w:pPr>
      <w:bookmarkStart w:id="65" w:name="bookmark72"/>
      <w:bookmarkStart w:id="66" w:name="bookmark73"/>
      <w:bookmarkStart w:id="67" w:name="bookmark74"/>
      <w:r w:rsidRPr="00154E16">
        <w:rPr>
          <w:sz w:val="28"/>
          <w:szCs w:val="28"/>
        </w:rPr>
        <w:t>Описание проблем надежности теплоснабжения</w:t>
      </w:r>
      <w:bookmarkEnd w:id="65"/>
      <w:bookmarkEnd w:id="66"/>
      <w:bookmarkEnd w:id="67"/>
    </w:p>
    <w:p w:rsidR="00572CD7" w:rsidRPr="00154E16" w:rsidRDefault="00113C05">
      <w:pPr>
        <w:pStyle w:val="1"/>
        <w:ind w:firstLine="560"/>
        <w:jc w:val="both"/>
        <w:rPr>
          <w:sz w:val="28"/>
          <w:szCs w:val="28"/>
        </w:rPr>
      </w:pPr>
      <w:r w:rsidRPr="00154E16">
        <w:rPr>
          <w:sz w:val="28"/>
          <w:szCs w:val="28"/>
        </w:rPr>
        <w:t>На сегодняшний день в связи с устареванием оборудования</w:t>
      </w:r>
      <w:r w:rsidR="005A1FD4" w:rsidRPr="00154E16">
        <w:rPr>
          <w:sz w:val="28"/>
          <w:szCs w:val="28"/>
        </w:rPr>
        <w:t xml:space="preserve"> некоторых котельных</w:t>
      </w:r>
      <w:r w:rsidRPr="00154E16">
        <w:rPr>
          <w:sz w:val="28"/>
          <w:szCs w:val="28"/>
        </w:rPr>
        <w:t>, а также ростом процента износа тепловых сетей на первый план выходит такая проблема теплоснабжения как надежность.</w:t>
      </w:r>
    </w:p>
    <w:p w:rsidR="00572CD7" w:rsidRPr="00154E16" w:rsidRDefault="00113C05">
      <w:pPr>
        <w:pStyle w:val="1"/>
        <w:ind w:firstLine="560"/>
        <w:jc w:val="both"/>
        <w:rPr>
          <w:sz w:val="28"/>
          <w:szCs w:val="28"/>
        </w:rPr>
      </w:pPr>
      <w:r w:rsidRPr="00154E16">
        <w:rPr>
          <w:sz w:val="28"/>
          <w:szCs w:val="28"/>
        </w:rPr>
        <w:t>Под надежностью понимается способность проектируемых и действующих источников тепла, тепловых сетей и в целом системы отопления обеспечить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горячей воде).</w:t>
      </w:r>
    </w:p>
    <w:p w:rsidR="00572CD7" w:rsidRPr="00154E16" w:rsidRDefault="00113C05">
      <w:pPr>
        <w:pStyle w:val="1"/>
        <w:ind w:firstLine="560"/>
        <w:jc w:val="both"/>
        <w:rPr>
          <w:sz w:val="28"/>
          <w:szCs w:val="28"/>
        </w:rPr>
      </w:pPr>
      <w:r w:rsidRPr="00154E16">
        <w:rPr>
          <w:sz w:val="28"/>
          <w:szCs w:val="28"/>
        </w:rPr>
        <w:t>Основными показателями надежности являются:</w:t>
      </w:r>
    </w:p>
    <w:p w:rsidR="00572CD7" w:rsidRPr="00154E16" w:rsidRDefault="00113C05">
      <w:pPr>
        <w:pStyle w:val="1"/>
        <w:ind w:firstLine="560"/>
        <w:jc w:val="both"/>
        <w:rPr>
          <w:sz w:val="28"/>
          <w:szCs w:val="28"/>
        </w:rPr>
      </w:pPr>
      <w:r w:rsidRPr="00154E16">
        <w:rPr>
          <w:sz w:val="28"/>
          <w:szCs w:val="28"/>
        </w:rPr>
        <w:t>вероятность безотказной работы,</w:t>
      </w:r>
    </w:p>
    <w:p w:rsidR="00572CD7" w:rsidRPr="00154E16" w:rsidRDefault="00113C05">
      <w:pPr>
        <w:pStyle w:val="1"/>
        <w:ind w:firstLine="560"/>
        <w:jc w:val="both"/>
        <w:rPr>
          <w:sz w:val="28"/>
          <w:szCs w:val="28"/>
        </w:rPr>
      </w:pPr>
      <w:r w:rsidRPr="00154E16">
        <w:rPr>
          <w:sz w:val="28"/>
          <w:szCs w:val="28"/>
        </w:rPr>
        <w:t>коэффициент готовности,</w:t>
      </w:r>
    </w:p>
    <w:p w:rsidR="00572CD7" w:rsidRPr="00154E16" w:rsidRDefault="00113C05">
      <w:pPr>
        <w:pStyle w:val="1"/>
        <w:ind w:firstLine="560"/>
        <w:jc w:val="both"/>
        <w:rPr>
          <w:sz w:val="28"/>
          <w:szCs w:val="28"/>
        </w:rPr>
      </w:pPr>
      <w:r w:rsidRPr="00154E16">
        <w:rPr>
          <w:sz w:val="28"/>
          <w:szCs w:val="28"/>
        </w:rPr>
        <w:t>коэффициент живучести.</w:t>
      </w:r>
    </w:p>
    <w:p w:rsidR="00572CD7" w:rsidRPr="00154E16" w:rsidRDefault="00113C05">
      <w:pPr>
        <w:pStyle w:val="1"/>
        <w:ind w:firstLine="560"/>
        <w:jc w:val="both"/>
        <w:rPr>
          <w:sz w:val="28"/>
          <w:szCs w:val="28"/>
        </w:rPr>
      </w:pPr>
      <w:r w:rsidRPr="00154E16">
        <w:rPr>
          <w:sz w:val="28"/>
          <w:szCs w:val="28"/>
        </w:rPr>
        <w:t>Вероятность безотказной работы системы [Р] - способность системы не допускать отказов, приводящих к падению температуры в отапливаемых помещениях жилых и общественных зданий ниже +12°С, в промышленных зданиях ниже +8°С, более числа раз, установленного нормативами.</w:t>
      </w:r>
    </w:p>
    <w:p w:rsidR="00572CD7" w:rsidRPr="00154E16" w:rsidRDefault="00113C05">
      <w:pPr>
        <w:pStyle w:val="1"/>
        <w:ind w:firstLine="560"/>
        <w:jc w:val="both"/>
        <w:rPr>
          <w:sz w:val="28"/>
          <w:szCs w:val="28"/>
        </w:rPr>
      </w:pPr>
      <w:r w:rsidRPr="00154E16">
        <w:rPr>
          <w:sz w:val="28"/>
          <w:szCs w:val="28"/>
        </w:rPr>
        <w:t>Коэффициент готовности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допускаемых нормативами. Допускаемое снижение температуры составляет +20°С.</w:t>
      </w:r>
    </w:p>
    <w:p w:rsidR="00572CD7" w:rsidRPr="00154E16" w:rsidRDefault="00113C05">
      <w:pPr>
        <w:pStyle w:val="1"/>
        <w:ind w:firstLine="560"/>
        <w:jc w:val="both"/>
        <w:rPr>
          <w:sz w:val="28"/>
          <w:szCs w:val="28"/>
        </w:rPr>
      </w:pPr>
      <w:r w:rsidRPr="00154E16">
        <w:rPr>
          <w:sz w:val="28"/>
          <w:szCs w:val="28"/>
        </w:rPr>
        <w:t>Живучесть системы [Ж] - способность системы сохранять свою работоспособность в аварийных (экстремальных) условиях, а также после длительных остановок (более 54 часов).</w:t>
      </w:r>
    </w:p>
    <w:p w:rsidR="00572CD7" w:rsidRPr="00154E16" w:rsidRDefault="005A1FD4">
      <w:pPr>
        <w:pStyle w:val="1"/>
        <w:spacing w:after="180"/>
        <w:ind w:firstLine="560"/>
        <w:jc w:val="both"/>
        <w:rPr>
          <w:sz w:val="28"/>
          <w:szCs w:val="28"/>
        </w:rPr>
      </w:pPr>
      <w:r w:rsidRPr="00154E16">
        <w:rPr>
          <w:sz w:val="28"/>
          <w:szCs w:val="28"/>
        </w:rPr>
        <w:t>Состояние отдельных котельных в городе Щигры</w:t>
      </w:r>
      <w:r w:rsidR="00113C05" w:rsidRPr="00154E16">
        <w:rPr>
          <w:sz w:val="28"/>
          <w:szCs w:val="28"/>
        </w:rPr>
        <w:t xml:space="preserve"> Курской области позволяет говорить о достаточной эффективности вырабо</w:t>
      </w:r>
      <w:r w:rsidRPr="00154E16">
        <w:rPr>
          <w:sz w:val="28"/>
          <w:szCs w:val="28"/>
        </w:rPr>
        <w:t>тки тепловой энергии в котельных</w:t>
      </w:r>
      <w:r w:rsidR="00113C05" w:rsidRPr="00154E16">
        <w:rPr>
          <w:sz w:val="28"/>
          <w:szCs w:val="28"/>
        </w:rPr>
        <w:t>, а также о достаточно небольшом количестве аварий (порывов) в системе теплоснабжения горо</w:t>
      </w:r>
      <w:r w:rsidRPr="00154E16">
        <w:rPr>
          <w:sz w:val="28"/>
          <w:szCs w:val="28"/>
        </w:rPr>
        <w:t>да Щигры</w:t>
      </w:r>
    </w:p>
    <w:p w:rsidR="00572CD7" w:rsidRPr="00154E16" w:rsidRDefault="00113C05">
      <w:pPr>
        <w:pStyle w:val="32"/>
        <w:keepNext/>
        <w:keepLines/>
        <w:spacing w:after="0"/>
        <w:jc w:val="both"/>
        <w:rPr>
          <w:sz w:val="28"/>
          <w:szCs w:val="28"/>
        </w:rPr>
      </w:pPr>
      <w:bookmarkStart w:id="68" w:name="bookmark75"/>
      <w:bookmarkStart w:id="69" w:name="bookmark76"/>
      <w:bookmarkStart w:id="70" w:name="bookmark77"/>
      <w:r w:rsidRPr="00154E16">
        <w:rPr>
          <w:sz w:val="28"/>
          <w:szCs w:val="28"/>
        </w:rPr>
        <w:lastRenderedPageBreak/>
        <w:t xml:space="preserve">Описание проблем </w:t>
      </w:r>
      <w:proofErr w:type="spellStart"/>
      <w:r w:rsidRPr="00154E16">
        <w:rPr>
          <w:sz w:val="28"/>
          <w:szCs w:val="28"/>
        </w:rPr>
        <w:t>экологичности</w:t>
      </w:r>
      <w:proofErr w:type="spellEnd"/>
      <w:r w:rsidRPr="00154E16">
        <w:rPr>
          <w:sz w:val="28"/>
          <w:szCs w:val="28"/>
        </w:rPr>
        <w:t xml:space="preserve"> теплоснабжения</w:t>
      </w:r>
      <w:bookmarkEnd w:id="68"/>
      <w:bookmarkEnd w:id="69"/>
      <w:bookmarkEnd w:id="70"/>
    </w:p>
    <w:p w:rsidR="00572CD7" w:rsidRPr="00154E16" w:rsidRDefault="00113C05">
      <w:pPr>
        <w:pStyle w:val="1"/>
        <w:ind w:firstLine="740"/>
        <w:jc w:val="both"/>
        <w:rPr>
          <w:sz w:val="28"/>
          <w:szCs w:val="28"/>
        </w:rPr>
      </w:pPr>
      <w:r w:rsidRPr="00154E16">
        <w:rPr>
          <w:sz w:val="28"/>
          <w:szCs w:val="28"/>
        </w:rPr>
        <w:t>Энергетика является одной из самых загрязняющих отраслей.</w:t>
      </w:r>
    </w:p>
    <w:p w:rsidR="00572CD7" w:rsidRPr="00154E16" w:rsidRDefault="00113C05">
      <w:pPr>
        <w:pStyle w:val="1"/>
        <w:ind w:firstLine="740"/>
        <w:jc w:val="both"/>
        <w:rPr>
          <w:sz w:val="28"/>
          <w:szCs w:val="28"/>
        </w:rPr>
      </w:pPr>
      <w:r w:rsidRPr="00154E16">
        <w:rPr>
          <w:sz w:val="28"/>
          <w:szCs w:val="28"/>
        </w:rPr>
        <w:t>Наиболее распространенной в настоящее время является теплоэнергетика, обеспечивающая нашу страну 3/4 всей вырабатываемой энергии, технология выработки которой основывается на сжигании различного органического топлива - газа, мазута, торфа и т.д.</w:t>
      </w:r>
    </w:p>
    <w:p w:rsidR="00572CD7" w:rsidRPr="00154E16" w:rsidRDefault="00113C05">
      <w:pPr>
        <w:pStyle w:val="1"/>
        <w:ind w:firstLine="740"/>
        <w:jc w:val="both"/>
        <w:rPr>
          <w:sz w:val="28"/>
          <w:szCs w:val="28"/>
        </w:rPr>
      </w:pPr>
      <w:r w:rsidRPr="00154E16">
        <w:rPr>
          <w:sz w:val="28"/>
          <w:szCs w:val="28"/>
        </w:rPr>
        <w:t>Котельные являются одним из основных загрязнителей атмосферы окислами азота, оксидом углерода, оказывая вредное воздействие на здоровье людей и на экологическое состояние в целом.</w:t>
      </w:r>
    </w:p>
    <w:p w:rsidR="00572CD7" w:rsidRPr="00154E16" w:rsidRDefault="00113C05">
      <w:pPr>
        <w:pStyle w:val="1"/>
        <w:ind w:firstLine="740"/>
        <w:jc w:val="both"/>
        <w:rPr>
          <w:sz w:val="28"/>
          <w:szCs w:val="28"/>
        </w:rPr>
      </w:pPr>
      <w:r w:rsidRPr="00154E16">
        <w:rPr>
          <w:sz w:val="28"/>
          <w:szCs w:val="28"/>
        </w:rPr>
        <w:t>Основные направления решения экологических задач теплоснабжения город</w:t>
      </w:r>
      <w:r w:rsidR="005A1FD4" w:rsidRPr="00154E16">
        <w:rPr>
          <w:sz w:val="28"/>
          <w:szCs w:val="28"/>
        </w:rPr>
        <w:t>а Щигры</w:t>
      </w:r>
      <w:r w:rsidRPr="00154E16">
        <w:rPr>
          <w:sz w:val="28"/>
          <w:szCs w:val="28"/>
        </w:rPr>
        <w:t xml:space="preserve"> Курской области:</w:t>
      </w:r>
    </w:p>
    <w:p w:rsidR="00572CD7" w:rsidRPr="00154E16" w:rsidRDefault="00113C05">
      <w:pPr>
        <w:pStyle w:val="1"/>
        <w:numPr>
          <w:ilvl w:val="0"/>
          <w:numId w:val="7"/>
        </w:numPr>
        <w:tabs>
          <w:tab w:val="left" w:pos="962"/>
        </w:tabs>
        <w:ind w:firstLine="740"/>
        <w:jc w:val="both"/>
        <w:rPr>
          <w:sz w:val="28"/>
          <w:szCs w:val="28"/>
        </w:rPr>
      </w:pPr>
      <w:bookmarkStart w:id="71" w:name="bookmark78"/>
      <w:bookmarkEnd w:id="71"/>
      <w:r w:rsidRPr="00154E16">
        <w:rPr>
          <w:sz w:val="28"/>
          <w:szCs w:val="28"/>
        </w:rPr>
        <w:t>технологическое перевооружение и постепенный вывод из эксплуатации устаревшего оборудования, внедрение наилучших существующих технологий при производстве, транспорте и распределении тепловой и электрической энергии;</w:t>
      </w:r>
    </w:p>
    <w:p w:rsidR="00572CD7" w:rsidRPr="00154E16" w:rsidRDefault="00113C05" w:rsidP="005A1FD4">
      <w:pPr>
        <w:pStyle w:val="1"/>
        <w:numPr>
          <w:ilvl w:val="0"/>
          <w:numId w:val="7"/>
        </w:numPr>
        <w:tabs>
          <w:tab w:val="left" w:pos="962"/>
        </w:tabs>
        <w:ind w:firstLine="743"/>
        <w:jc w:val="both"/>
        <w:rPr>
          <w:sz w:val="28"/>
          <w:szCs w:val="28"/>
        </w:rPr>
      </w:pPr>
      <w:bookmarkStart w:id="72" w:name="bookmark79"/>
      <w:bookmarkEnd w:id="72"/>
      <w:r w:rsidRPr="00154E16">
        <w:rPr>
          <w:sz w:val="28"/>
          <w:szCs w:val="28"/>
        </w:rPr>
        <w:t>совершенствование технологических процессов производства, передачи и распределения электроэнергии, реализация мероприятий по энергосбережению, снижению потерь энергии при транспортировке;</w:t>
      </w:r>
    </w:p>
    <w:p w:rsidR="005A1FD4" w:rsidRPr="00154E16" w:rsidRDefault="00113C05" w:rsidP="005A1FD4">
      <w:pPr>
        <w:pStyle w:val="1"/>
        <w:numPr>
          <w:ilvl w:val="0"/>
          <w:numId w:val="7"/>
        </w:numPr>
        <w:tabs>
          <w:tab w:val="left" w:pos="942"/>
        </w:tabs>
        <w:ind w:firstLine="743"/>
        <w:jc w:val="both"/>
        <w:rPr>
          <w:sz w:val="28"/>
          <w:szCs w:val="28"/>
        </w:rPr>
      </w:pPr>
      <w:bookmarkStart w:id="73" w:name="bookmark80"/>
      <w:bookmarkEnd w:id="73"/>
      <w:r w:rsidRPr="00154E16">
        <w:rPr>
          <w:sz w:val="28"/>
          <w:szCs w:val="28"/>
        </w:rPr>
        <w:t>снижение антропогенного воздействия на окружающую среду;</w:t>
      </w:r>
      <w:bookmarkStart w:id="74" w:name="bookmark81"/>
      <w:bookmarkEnd w:id="74"/>
    </w:p>
    <w:p w:rsidR="00572CD7" w:rsidRPr="00154E16" w:rsidRDefault="00113C05" w:rsidP="005A1FD4">
      <w:pPr>
        <w:pStyle w:val="1"/>
        <w:numPr>
          <w:ilvl w:val="0"/>
          <w:numId w:val="7"/>
        </w:numPr>
        <w:tabs>
          <w:tab w:val="left" w:pos="942"/>
        </w:tabs>
        <w:ind w:firstLine="743"/>
        <w:jc w:val="both"/>
        <w:rPr>
          <w:sz w:val="28"/>
          <w:szCs w:val="28"/>
        </w:rPr>
      </w:pPr>
      <w:r w:rsidRPr="00154E16">
        <w:rPr>
          <w:sz w:val="28"/>
          <w:szCs w:val="28"/>
        </w:rPr>
        <w:t xml:space="preserve">реализация мероприятий по повышению эффективности </w:t>
      </w:r>
      <w:proofErr w:type="spellStart"/>
      <w:r w:rsidRPr="00154E16">
        <w:rPr>
          <w:sz w:val="28"/>
          <w:szCs w:val="28"/>
        </w:rPr>
        <w:t>топливообеспечения</w:t>
      </w:r>
      <w:proofErr w:type="spellEnd"/>
      <w:r w:rsidRPr="00154E16">
        <w:rPr>
          <w:sz w:val="28"/>
          <w:szCs w:val="28"/>
        </w:rPr>
        <w:t>;</w:t>
      </w:r>
    </w:p>
    <w:p w:rsidR="00572CD7" w:rsidRPr="00154E16" w:rsidRDefault="00113C05" w:rsidP="005A1FD4">
      <w:pPr>
        <w:pStyle w:val="1"/>
        <w:numPr>
          <w:ilvl w:val="0"/>
          <w:numId w:val="7"/>
        </w:numPr>
        <w:tabs>
          <w:tab w:val="left" w:pos="922"/>
        </w:tabs>
        <w:ind w:firstLine="743"/>
        <w:jc w:val="both"/>
        <w:rPr>
          <w:sz w:val="28"/>
          <w:szCs w:val="28"/>
        </w:rPr>
      </w:pPr>
      <w:bookmarkStart w:id="75" w:name="bookmark82"/>
      <w:bookmarkEnd w:id="75"/>
      <w:r w:rsidRPr="00154E16">
        <w:rPr>
          <w:sz w:val="28"/>
          <w:szCs w:val="28"/>
        </w:rPr>
        <w:t>сокращение образования отходов производства и обеспечение безопасного обращения с ними, реализация мероприятий по переработке отходов;</w:t>
      </w:r>
    </w:p>
    <w:p w:rsidR="00572CD7" w:rsidRPr="00154E16" w:rsidRDefault="00113C05" w:rsidP="005A1FD4">
      <w:pPr>
        <w:pStyle w:val="1"/>
        <w:numPr>
          <w:ilvl w:val="0"/>
          <w:numId w:val="7"/>
        </w:numPr>
        <w:tabs>
          <w:tab w:val="left" w:pos="932"/>
        </w:tabs>
        <w:ind w:firstLine="743"/>
        <w:jc w:val="both"/>
        <w:rPr>
          <w:sz w:val="28"/>
          <w:szCs w:val="28"/>
        </w:rPr>
      </w:pPr>
      <w:bookmarkStart w:id="76" w:name="bookmark83"/>
      <w:bookmarkEnd w:id="76"/>
      <w:r w:rsidRPr="00154E16">
        <w:rPr>
          <w:sz w:val="28"/>
          <w:szCs w:val="28"/>
        </w:rPr>
        <w:t>экономически и экологически обоснованная децентрализация производства энергии, оптимизация системы энергоснабжения мелких потребителей;</w:t>
      </w:r>
    </w:p>
    <w:p w:rsidR="00572CD7" w:rsidRPr="00154E16" w:rsidRDefault="00113C05">
      <w:pPr>
        <w:pStyle w:val="1"/>
        <w:numPr>
          <w:ilvl w:val="0"/>
          <w:numId w:val="7"/>
        </w:numPr>
        <w:tabs>
          <w:tab w:val="left" w:pos="927"/>
        </w:tabs>
        <w:spacing w:after="260"/>
        <w:ind w:firstLine="740"/>
        <w:jc w:val="both"/>
        <w:rPr>
          <w:sz w:val="28"/>
          <w:szCs w:val="28"/>
        </w:rPr>
      </w:pPr>
      <w:bookmarkStart w:id="77" w:name="bookmark84"/>
      <w:bookmarkEnd w:id="77"/>
      <w:r w:rsidRPr="00154E16">
        <w:rPr>
          <w:sz w:val="28"/>
          <w:szCs w:val="28"/>
        </w:rPr>
        <w:t>совершенствование системы управления в области охраны окружающей среды, природопользования, предупреждения и ликвидации чрезвычайных ситуаций, внедрение системы экологического менеджмента с учетом требований международного стандарта.</w:t>
      </w:r>
    </w:p>
    <w:p w:rsidR="00572CD7" w:rsidRPr="00154E16" w:rsidRDefault="00113C05">
      <w:pPr>
        <w:pStyle w:val="32"/>
        <w:keepNext/>
        <w:keepLines/>
        <w:spacing w:after="0"/>
        <w:jc w:val="both"/>
        <w:rPr>
          <w:sz w:val="28"/>
          <w:szCs w:val="28"/>
        </w:rPr>
      </w:pPr>
      <w:bookmarkStart w:id="78" w:name="bookmark85"/>
      <w:bookmarkStart w:id="79" w:name="bookmark86"/>
      <w:bookmarkStart w:id="80" w:name="bookmark87"/>
      <w:r w:rsidRPr="00154E16">
        <w:rPr>
          <w:sz w:val="28"/>
          <w:szCs w:val="28"/>
        </w:rPr>
        <w:t>Описание путей модернизации системы теплоснабжения с учетом потенциала энергосбережения</w:t>
      </w:r>
      <w:bookmarkEnd w:id="78"/>
      <w:bookmarkEnd w:id="79"/>
      <w:bookmarkEnd w:id="80"/>
    </w:p>
    <w:p w:rsidR="00572CD7" w:rsidRPr="00154E16" w:rsidRDefault="00113C05">
      <w:pPr>
        <w:pStyle w:val="1"/>
        <w:ind w:firstLine="740"/>
        <w:jc w:val="both"/>
        <w:rPr>
          <w:sz w:val="28"/>
          <w:szCs w:val="28"/>
        </w:rPr>
      </w:pPr>
      <w:r w:rsidRPr="00154E16">
        <w:rPr>
          <w:sz w:val="28"/>
          <w:szCs w:val="28"/>
        </w:rPr>
        <w:t>Неотъемлемой частью мероприятий по р</w:t>
      </w:r>
      <w:r w:rsidR="00AA5CA6" w:rsidRPr="00154E16">
        <w:rPr>
          <w:sz w:val="28"/>
          <w:szCs w:val="28"/>
        </w:rPr>
        <w:t>еформированию и модернизации жилищно-коммунального хозяйства</w:t>
      </w:r>
      <w:r w:rsidRPr="00154E16">
        <w:rPr>
          <w:sz w:val="28"/>
          <w:szCs w:val="28"/>
        </w:rPr>
        <w:t xml:space="preserve"> является повышение энергоэффективности жилых зданий и инженерного оборудования с целью создания комфортной среды проживания для населения.</w:t>
      </w:r>
    </w:p>
    <w:p w:rsidR="00572CD7" w:rsidRPr="00154E16" w:rsidRDefault="00113C05">
      <w:pPr>
        <w:pStyle w:val="1"/>
        <w:ind w:firstLine="560"/>
        <w:jc w:val="both"/>
        <w:rPr>
          <w:sz w:val="28"/>
          <w:szCs w:val="28"/>
        </w:rPr>
      </w:pPr>
      <w:r w:rsidRPr="00154E16">
        <w:rPr>
          <w:sz w:val="28"/>
          <w:szCs w:val="28"/>
        </w:rPr>
        <w:t>Основными направлениями работ в области энергосбережения являются:</w:t>
      </w:r>
    </w:p>
    <w:p w:rsidR="00572CD7" w:rsidRPr="00154E16" w:rsidRDefault="00113C05">
      <w:pPr>
        <w:pStyle w:val="1"/>
        <w:numPr>
          <w:ilvl w:val="0"/>
          <w:numId w:val="7"/>
        </w:numPr>
        <w:tabs>
          <w:tab w:val="left" w:pos="750"/>
        </w:tabs>
        <w:ind w:firstLine="560"/>
        <w:jc w:val="both"/>
        <w:rPr>
          <w:sz w:val="28"/>
          <w:szCs w:val="28"/>
        </w:rPr>
      </w:pPr>
      <w:bookmarkStart w:id="81" w:name="bookmark88"/>
      <w:bookmarkEnd w:id="81"/>
      <w:r w:rsidRPr="00154E16">
        <w:rPr>
          <w:sz w:val="28"/>
          <w:szCs w:val="28"/>
        </w:rPr>
        <w:t>организационные мероприятия по созданию необходимой нормативной правовой и методической базы энергосбережения, а также ликвидация причин неудовлетворительной эксплуатации энергетического оборудования и инженерных сетей.</w:t>
      </w:r>
    </w:p>
    <w:p w:rsidR="00572CD7" w:rsidRPr="00154E16" w:rsidRDefault="00113C05">
      <w:pPr>
        <w:pStyle w:val="1"/>
        <w:ind w:firstLine="560"/>
        <w:jc w:val="both"/>
        <w:rPr>
          <w:sz w:val="28"/>
          <w:szCs w:val="28"/>
        </w:rPr>
      </w:pPr>
      <w:r w:rsidRPr="00154E16">
        <w:rPr>
          <w:sz w:val="28"/>
          <w:szCs w:val="28"/>
        </w:rPr>
        <w:t xml:space="preserve">Реализация организационно-административных мероприятий позволит </w:t>
      </w:r>
      <w:r w:rsidRPr="00154E16">
        <w:rPr>
          <w:sz w:val="28"/>
          <w:szCs w:val="28"/>
        </w:rPr>
        <w:lastRenderedPageBreak/>
        <w:t xml:space="preserve">повысить </w:t>
      </w:r>
      <w:proofErr w:type="spellStart"/>
      <w:r w:rsidRPr="00154E16">
        <w:rPr>
          <w:sz w:val="28"/>
          <w:szCs w:val="28"/>
        </w:rPr>
        <w:t>энергоэффективность</w:t>
      </w:r>
      <w:proofErr w:type="spellEnd"/>
      <w:r w:rsidRPr="00154E16">
        <w:rPr>
          <w:sz w:val="28"/>
          <w:szCs w:val="28"/>
        </w:rPr>
        <w:t xml:space="preserve"> коммунально-бытового сектора на 9 - 11%.</w:t>
      </w:r>
    </w:p>
    <w:p w:rsidR="00572CD7" w:rsidRPr="00154E16" w:rsidRDefault="00113C05">
      <w:pPr>
        <w:pStyle w:val="1"/>
        <w:numPr>
          <w:ilvl w:val="0"/>
          <w:numId w:val="7"/>
        </w:numPr>
        <w:tabs>
          <w:tab w:val="left" w:pos="750"/>
        </w:tabs>
        <w:ind w:firstLine="560"/>
        <w:jc w:val="both"/>
        <w:rPr>
          <w:sz w:val="28"/>
          <w:szCs w:val="28"/>
        </w:rPr>
      </w:pPr>
      <w:bookmarkStart w:id="82" w:name="bookmark89"/>
      <w:bookmarkEnd w:id="82"/>
      <w:r w:rsidRPr="00154E16">
        <w:rPr>
          <w:sz w:val="28"/>
          <w:szCs w:val="28"/>
        </w:rPr>
        <w:t xml:space="preserve">реализация </w:t>
      </w:r>
      <w:proofErr w:type="spellStart"/>
      <w:r w:rsidRPr="00154E16">
        <w:rPr>
          <w:sz w:val="28"/>
          <w:szCs w:val="28"/>
        </w:rPr>
        <w:t>быстроокупаемых</w:t>
      </w:r>
      <w:proofErr w:type="spellEnd"/>
      <w:r w:rsidRPr="00154E16">
        <w:rPr>
          <w:sz w:val="28"/>
          <w:szCs w:val="28"/>
        </w:rPr>
        <w:t xml:space="preserve"> общепромышленных приоритетных инновационных энергосберегающих проектов и технологий, направленных на повышение энергоэффективности в жилищно-коммунальном хозяйстве.</w:t>
      </w:r>
    </w:p>
    <w:p w:rsidR="00572CD7" w:rsidRPr="00154E16" w:rsidRDefault="00113C05">
      <w:pPr>
        <w:pStyle w:val="1"/>
        <w:ind w:firstLine="560"/>
        <w:jc w:val="both"/>
        <w:rPr>
          <w:sz w:val="28"/>
          <w:szCs w:val="28"/>
        </w:rPr>
      </w:pPr>
      <w:r w:rsidRPr="00154E16">
        <w:rPr>
          <w:sz w:val="28"/>
          <w:szCs w:val="28"/>
        </w:rPr>
        <w:t>При реализации указанных проектов необходимо осуществлять мероприятия, обеспечивающие повышение энергоэффективности этих технологий:</w:t>
      </w:r>
    </w:p>
    <w:p w:rsidR="00572CD7" w:rsidRPr="00154E16" w:rsidRDefault="00113C05">
      <w:pPr>
        <w:pStyle w:val="1"/>
        <w:numPr>
          <w:ilvl w:val="0"/>
          <w:numId w:val="7"/>
        </w:numPr>
        <w:tabs>
          <w:tab w:val="left" w:pos="904"/>
        </w:tabs>
        <w:ind w:firstLine="560"/>
        <w:jc w:val="both"/>
        <w:rPr>
          <w:sz w:val="28"/>
          <w:szCs w:val="28"/>
        </w:rPr>
      </w:pPr>
      <w:bookmarkStart w:id="83" w:name="bookmark90"/>
      <w:bookmarkEnd w:id="83"/>
      <w:r w:rsidRPr="00154E16">
        <w:rPr>
          <w:sz w:val="28"/>
          <w:szCs w:val="28"/>
        </w:rPr>
        <w:t>проведение энергетических обследований источников тепла и воды, трубопроводных сетей, потребителей (жилые здания и сооружения);</w:t>
      </w:r>
    </w:p>
    <w:p w:rsidR="00572CD7" w:rsidRPr="00154E16" w:rsidRDefault="00113C05">
      <w:pPr>
        <w:pStyle w:val="1"/>
        <w:numPr>
          <w:ilvl w:val="0"/>
          <w:numId w:val="7"/>
        </w:numPr>
        <w:tabs>
          <w:tab w:val="left" w:pos="740"/>
        </w:tabs>
        <w:ind w:firstLine="560"/>
        <w:jc w:val="both"/>
        <w:rPr>
          <w:sz w:val="28"/>
          <w:szCs w:val="28"/>
        </w:rPr>
      </w:pPr>
      <w:bookmarkStart w:id="84" w:name="bookmark91"/>
      <w:bookmarkEnd w:id="84"/>
      <w:r w:rsidRPr="00154E16">
        <w:rPr>
          <w:sz w:val="28"/>
          <w:szCs w:val="28"/>
        </w:rPr>
        <w:t>регулирование производительности насосов в котельных, центральных тепловых пунктах, насосных станциях с помощью частотных преобразователей на объектах с переменным режимом работы;</w:t>
      </w:r>
    </w:p>
    <w:p w:rsidR="00572CD7" w:rsidRPr="00154E16" w:rsidRDefault="00113C05">
      <w:pPr>
        <w:pStyle w:val="1"/>
        <w:numPr>
          <w:ilvl w:val="0"/>
          <w:numId w:val="7"/>
        </w:numPr>
        <w:tabs>
          <w:tab w:val="left" w:pos="904"/>
        </w:tabs>
        <w:ind w:firstLine="680"/>
        <w:jc w:val="both"/>
        <w:rPr>
          <w:sz w:val="28"/>
          <w:szCs w:val="28"/>
        </w:rPr>
      </w:pPr>
      <w:bookmarkStart w:id="85" w:name="bookmark92"/>
      <w:bookmarkEnd w:id="85"/>
      <w:r w:rsidRPr="00154E16">
        <w:rPr>
          <w:sz w:val="28"/>
          <w:szCs w:val="28"/>
        </w:rPr>
        <w:t>разработка и ввод в действие нормативно-технических документов (стандартов, правил, руководящих материалов, инструкций), обеспечивающих достоверность характеристик и надежность приборов, предназначенных для осуществления коммерческого учета ресурсов;</w:t>
      </w:r>
    </w:p>
    <w:p w:rsidR="00572CD7" w:rsidRPr="00154E16" w:rsidRDefault="00113C05">
      <w:pPr>
        <w:pStyle w:val="1"/>
        <w:numPr>
          <w:ilvl w:val="0"/>
          <w:numId w:val="7"/>
        </w:numPr>
        <w:tabs>
          <w:tab w:val="left" w:pos="904"/>
        </w:tabs>
        <w:ind w:firstLine="680"/>
        <w:jc w:val="both"/>
        <w:rPr>
          <w:sz w:val="28"/>
          <w:szCs w:val="28"/>
        </w:rPr>
      </w:pPr>
      <w:bookmarkStart w:id="86" w:name="bookmark93"/>
      <w:bookmarkEnd w:id="86"/>
      <w:r w:rsidRPr="00154E16">
        <w:rPr>
          <w:sz w:val="28"/>
          <w:szCs w:val="28"/>
        </w:rPr>
        <w:t>регулирование расхода тепла за счет широкого использования систем автоматического регулирования, в том числе программного;</w:t>
      </w:r>
    </w:p>
    <w:p w:rsidR="00572CD7" w:rsidRPr="00154E16" w:rsidRDefault="00113C05">
      <w:pPr>
        <w:pStyle w:val="1"/>
        <w:numPr>
          <w:ilvl w:val="0"/>
          <w:numId w:val="7"/>
        </w:numPr>
        <w:tabs>
          <w:tab w:val="left" w:pos="904"/>
        </w:tabs>
        <w:ind w:firstLine="680"/>
        <w:jc w:val="both"/>
        <w:rPr>
          <w:sz w:val="28"/>
          <w:szCs w:val="28"/>
        </w:rPr>
      </w:pPr>
      <w:bookmarkStart w:id="87" w:name="bookmark94"/>
      <w:bookmarkEnd w:id="87"/>
      <w:r w:rsidRPr="00154E16">
        <w:rPr>
          <w:sz w:val="28"/>
          <w:szCs w:val="28"/>
        </w:rPr>
        <w:t>сокращение расходов горячей воды за счет установки регуляторов расхода на вводах зданий;</w:t>
      </w:r>
    </w:p>
    <w:p w:rsidR="00572CD7" w:rsidRPr="00154E16" w:rsidRDefault="00113C05">
      <w:pPr>
        <w:pStyle w:val="1"/>
        <w:numPr>
          <w:ilvl w:val="0"/>
          <w:numId w:val="7"/>
        </w:numPr>
        <w:tabs>
          <w:tab w:val="left" w:pos="904"/>
        </w:tabs>
        <w:ind w:firstLine="680"/>
        <w:jc w:val="both"/>
        <w:rPr>
          <w:sz w:val="28"/>
          <w:szCs w:val="28"/>
        </w:rPr>
      </w:pPr>
      <w:bookmarkStart w:id="88" w:name="bookmark95"/>
      <w:bookmarkEnd w:id="88"/>
      <w:r w:rsidRPr="00154E16">
        <w:rPr>
          <w:sz w:val="28"/>
          <w:szCs w:val="28"/>
        </w:rPr>
        <w:t xml:space="preserve">проведение гидрохимической промывки систем отопления, а для сетей горячего водоснабжения - использование </w:t>
      </w:r>
      <w:proofErr w:type="spellStart"/>
      <w:r w:rsidRPr="00154E16">
        <w:rPr>
          <w:sz w:val="28"/>
          <w:szCs w:val="28"/>
        </w:rPr>
        <w:t>электрогидроимпульсного</w:t>
      </w:r>
      <w:proofErr w:type="spellEnd"/>
      <w:r w:rsidRPr="00154E16">
        <w:rPr>
          <w:sz w:val="28"/>
          <w:szCs w:val="28"/>
        </w:rPr>
        <w:t xml:space="preserve"> и других способов;</w:t>
      </w:r>
    </w:p>
    <w:p w:rsidR="00572CD7" w:rsidRPr="00154E16" w:rsidRDefault="00113C05">
      <w:pPr>
        <w:pStyle w:val="1"/>
        <w:numPr>
          <w:ilvl w:val="0"/>
          <w:numId w:val="7"/>
        </w:numPr>
        <w:tabs>
          <w:tab w:val="left" w:pos="904"/>
        </w:tabs>
        <w:ind w:firstLine="680"/>
        <w:jc w:val="both"/>
        <w:rPr>
          <w:sz w:val="28"/>
          <w:szCs w:val="28"/>
        </w:rPr>
      </w:pPr>
      <w:bookmarkStart w:id="89" w:name="bookmark96"/>
      <w:bookmarkEnd w:id="89"/>
      <w:r w:rsidRPr="00154E16">
        <w:rPr>
          <w:sz w:val="28"/>
          <w:szCs w:val="28"/>
        </w:rPr>
        <w:t>повышение теплозащитных свойств, существующих и вновь возводимых, и эксплуатируемых жилых и общественных зданий за счет повышения термического сопротивления стеновых конструкций и окон.</w:t>
      </w:r>
    </w:p>
    <w:p w:rsidR="00572CD7" w:rsidRPr="00154E16" w:rsidRDefault="00113C05">
      <w:pPr>
        <w:pStyle w:val="1"/>
        <w:ind w:firstLine="740"/>
        <w:jc w:val="both"/>
        <w:rPr>
          <w:sz w:val="28"/>
          <w:szCs w:val="28"/>
        </w:rPr>
      </w:pPr>
      <w:r w:rsidRPr="00154E16">
        <w:rPr>
          <w:sz w:val="28"/>
          <w:szCs w:val="28"/>
        </w:rPr>
        <w:t>Необходимо осуществить модернизацию коммунальной энергетики, в том числе за счет привлечения частного капитала в эту потенциально привлекательную в инвестиционном отношении сферу хозяйственной деятельности на основе реформирования и модернизации всего жилищно-коммунального комплекса города, с использованием концессионных, арендных и других механизмов управления объектами коммунальной инфраструктуры.</w:t>
      </w:r>
    </w:p>
    <w:p w:rsidR="00572CD7" w:rsidRPr="00154E16" w:rsidRDefault="00113C05">
      <w:pPr>
        <w:pStyle w:val="1"/>
        <w:ind w:firstLine="800"/>
        <w:jc w:val="both"/>
        <w:rPr>
          <w:sz w:val="28"/>
          <w:szCs w:val="28"/>
        </w:rPr>
      </w:pPr>
      <w:r w:rsidRPr="00154E16">
        <w:rPr>
          <w:sz w:val="28"/>
          <w:szCs w:val="28"/>
        </w:rPr>
        <w:t>Концепция программы основывается на состоянии энергетики города в целом, а также тенденциях и направлениях развития топливно-энергети</w:t>
      </w:r>
      <w:r w:rsidR="00AA5CA6" w:rsidRPr="00154E16">
        <w:rPr>
          <w:sz w:val="28"/>
          <w:szCs w:val="28"/>
        </w:rPr>
        <w:t>ческого комплекса города Щигры</w:t>
      </w:r>
      <w:r w:rsidRPr="00154E16">
        <w:rPr>
          <w:sz w:val="28"/>
          <w:szCs w:val="28"/>
        </w:rPr>
        <w:t>.</w:t>
      </w:r>
    </w:p>
    <w:p w:rsidR="00572CD7" w:rsidRPr="00154E16" w:rsidRDefault="00113C05">
      <w:pPr>
        <w:pStyle w:val="1"/>
        <w:ind w:firstLine="800"/>
        <w:jc w:val="both"/>
        <w:rPr>
          <w:sz w:val="28"/>
          <w:szCs w:val="28"/>
        </w:rPr>
      </w:pPr>
      <w:r w:rsidRPr="00154E16">
        <w:rPr>
          <w:sz w:val="28"/>
          <w:szCs w:val="28"/>
        </w:rPr>
        <w:t>Целью энергетической политики города является максимально эффективное использование потенциала энергетического сектора и топливно-энергетических ресурсов для сокращения расходов бюджетных средств на энергообеспечение, снижение расходов бюджетных организаций на оплату используемых энергоресурсов за счет оснащения потребителей приборами и системами учета и регулирования расхода энергоресурсов, выхода на более высокую ступень энергоэффективности.</w:t>
      </w:r>
    </w:p>
    <w:p w:rsidR="00572CD7" w:rsidRPr="00154E16" w:rsidRDefault="00113C05">
      <w:pPr>
        <w:pStyle w:val="1"/>
        <w:ind w:firstLine="800"/>
        <w:jc w:val="both"/>
        <w:rPr>
          <w:sz w:val="28"/>
          <w:szCs w:val="28"/>
        </w:rPr>
      </w:pPr>
      <w:r w:rsidRPr="00154E16">
        <w:rPr>
          <w:sz w:val="28"/>
          <w:szCs w:val="28"/>
        </w:rPr>
        <w:t xml:space="preserve">Требования действующего Федерального закона «Об энергосбережении и повышении энергетической эффективности и о </w:t>
      </w:r>
      <w:r w:rsidRPr="00154E16">
        <w:rPr>
          <w:sz w:val="28"/>
          <w:szCs w:val="28"/>
        </w:rPr>
        <w:lastRenderedPageBreak/>
        <w:t>внесении изменений в отдельные законодательные акты Российской Федерации» исходят из необходимости снижения энергетических и бюджетных затрат и сокращения загрязнения окружающей среды.</w:t>
      </w:r>
    </w:p>
    <w:p w:rsidR="00572CD7" w:rsidRPr="00154E16" w:rsidRDefault="00113C05">
      <w:pPr>
        <w:pStyle w:val="1"/>
        <w:ind w:firstLine="860"/>
        <w:jc w:val="both"/>
        <w:rPr>
          <w:sz w:val="28"/>
          <w:szCs w:val="28"/>
        </w:rPr>
      </w:pPr>
      <w:r w:rsidRPr="00154E16">
        <w:rPr>
          <w:sz w:val="28"/>
          <w:szCs w:val="28"/>
        </w:rPr>
        <w:t>Концепция программы включает в себя:</w:t>
      </w:r>
    </w:p>
    <w:p w:rsidR="00572CD7" w:rsidRPr="00154E16" w:rsidRDefault="00113C05">
      <w:pPr>
        <w:pStyle w:val="1"/>
        <w:numPr>
          <w:ilvl w:val="0"/>
          <w:numId w:val="7"/>
        </w:numPr>
        <w:tabs>
          <w:tab w:val="left" w:pos="946"/>
        </w:tabs>
        <w:ind w:firstLine="720"/>
        <w:jc w:val="both"/>
        <w:rPr>
          <w:sz w:val="28"/>
          <w:szCs w:val="28"/>
        </w:rPr>
      </w:pPr>
      <w:bookmarkStart w:id="90" w:name="bookmark97"/>
      <w:bookmarkEnd w:id="90"/>
      <w:r w:rsidRPr="00154E16">
        <w:rPr>
          <w:sz w:val="28"/>
          <w:szCs w:val="28"/>
        </w:rPr>
        <w:t>методы и средства реализации энергосберегающей политики на территории города;</w:t>
      </w:r>
    </w:p>
    <w:p w:rsidR="00572CD7" w:rsidRPr="00154E16" w:rsidRDefault="00113C05">
      <w:pPr>
        <w:pStyle w:val="1"/>
        <w:numPr>
          <w:ilvl w:val="0"/>
          <w:numId w:val="7"/>
        </w:numPr>
        <w:tabs>
          <w:tab w:val="left" w:pos="957"/>
        </w:tabs>
        <w:ind w:firstLine="720"/>
        <w:jc w:val="both"/>
        <w:rPr>
          <w:sz w:val="28"/>
          <w:szCs w:val="28"/>
        </w:rPr>
      </w:pPr>
      <w:bookmarkStart w:id="91" w:name="bookmark98"/>
      <w:bookmarkEnd w:id="91"/>
      <w:r w:rsidRPr="00154E16">
        <w:rPr>
          <w:sz w:val="28"/>
          <w:szCs w:val="28"/>
        </w:rPr>
        <w:t>обоснование направлений по внедрению энергосберегающих мероприятий;</w:t>
      </w:r>
    </w:p>
    <w:p w:rsidR="00572CD7" w:rsidRPr="00154E16" w:rsidRDefault="00113C05">
      <w:pPr>
        <w:pStyle w:val="1"/>
        <w:numPr>
          <w:ilvl w:val="0"/>
          <w:numId w:val="7"/>
        </w:numPr>
        <w:tabs>
          <w:tab w:val="left" w:pos="957"/>
        </w:tabs>
        <w:ind w:firstLine="720"/>
        <w:jc w:val="both"/>
        <w:rPr>
          <w:sz w:val="28"/>
          <w:szCs w:val="28"/>
        </w:rPr>
      </w:pPr>
      <w:bookmarkStart w:id="92" w:name="bookmark99"/>
      <w:bookmarkEnd w:id="92"/>
      <w:r w:rsidRPr="00154E16">
        <w:rPr>
          <w:sz w:val="28"/>
          <w:szCs w:val="28"/>
        </w:rPr>
        <w:t>анализ эффективности энергосберегающих мероприятий;</w:t>
      </w:r>
    </w:p>
    <w:p w:rsidR="00572CD7" w:rsidRPr="00154E16" w:rsidRDefault="00113C05">
      <w:pPr>
        <w:pStyle w:val="1"/>
        <w:numPr>
          <w:ilvl w:val="0"/>
          <w:numId w:val="7"/>
        </w:numPr>
        <w:tabs>
          <w:tab w:val="left" w:pos="957"/>
        </w:tabs>
        <w:ind w:firstLine="720"/>
        <w:jc w:val="both"/>
        <w:rPr>
          <w:sz w:val="28"/>
          <w:szCs w:val="28"/>
        </w:rPr>
      </w:pPr>
      <w:bookmarkStart w:id="93" w:name="bookmark100"/>
      <w:bookmarkEnd w:id="93"/>
      <w:r w:rsidRPr="00154E16">
        <w:rPr>
          <w:sz w:val="28"/>
          <w:szCs w:val="28"/>
        </w:rPr>
        <w:t>переподготовку специалистов по вопросам энергосбережения;</w:t>
      </w:r>
    </w:p>
    <w:p w:rsidR="00572CD7" w:rsidRPr="00154E16" w:rsidRDefault="00113C05">
      <w:pPr>
        <w:pStyle w:val="1"/>
        <w:numPr>
          <w:ilvl w:val="0"/>
          <w:numId w:val="7"/>
        </w:numPr>
        <w:tabs>
          <w:tab w:val="left" w:pos="957"/>
        </w:tabs>
        <w:ind w:firstLine="720"/>
        <w:jc w:val="both"/>
        <w:rPr>
          <w:sz w:val="28"/>
          <w:szCs w:val="28"/>
        </w:rPr>
      </w:pPr>
      <w:bookmarkStart w:id="94" w:name="bookmark101"/>
      <w:bookmarkEnd w:id="94"/>
      <w:r w:rsidRPr="00154E16">
        <w:rPr>
          <w:sz w:val="28"/>
          <w:szCs w:val="28"/>
        </w:rPr>
        <w:t>сокращение потребления всех видов энергии;</w:t>
      </w:r>
    </w:p>
    <w:p w:rsidR="00572CD7" w:rsidRPr="00154E16" w:rsidRDefault="00113C05">
      <w:pPr>
        <w:pStyle w:val="1"/>
        <w:numPr>
          <w:ilvl w:val="0"/>
          <w:numId w:val="7"/>
        </w:numPr>
        <w:tabs>
          <w:tab w:val="left" w:pos="957"/>
        </w:tabs>
        <w:spacing w:after="180"/>
        <w:ind w:firstLine="720"/>
        <w:jc w:val="both"/>
        <w:rPr>
          <w:sz w:val="28"/>
          <w:szCs w:val="28"/>
        </w:rPr>
      </w:pPr>
      <w:bookmarkStart w:id="95" w:name="bookmark102"/>
      <w:bookmarkEnd w:id="95"/>
      <w:r w:rsidRPr="00154E16">
        <w:rPr>
          <w:sz w:val="28"/>
          <w:szCs w:val="28"/>
        </w:rPr>
        <w:t>обеспечение в полном объеме энергоресурсами каждого потребителя города.</w:t>
      </w:r>
    </w:p>
    <w:p w:rsidR="00572CD7" w:rsidRPr="00154E16" w:rsidRDefault="00AA5CA6">
      <w:pPr>
        <w:pStyle w:val="32"/>
        <w:keepNext/>
        <w:keepLines/>
        <w:numPr>
          <w:ilvl w:val="0"/>
          <w:numId w:val="6"/>
        </w:numPr>
        <w:tabs>
          <w:tab w:val="left" w:pos="337"/>
        </w:tabs>
        <w:rPr>
          <w:sz w:val="28"/>
          <w:szCs w:val="28"/>
        </w:rPr>
      </w:pPr>
      <w:bookmarkStart w:id="96" w:name="bookmark105"/>
      <w:bookmarkStart w:id="97" w:name="bookmark103"/>
      <w:bookmarkStart w:id="98" w:name="bookmark104"/>
      <w:bookmarkStart w:id="99" w:name="bookmark106"/>
      <w:bookmarkEnd w:id="96"/>
      <w:r w:rsidRPr="00154E16">
        <w:rPr>
          <w:sz w:val="28"/>
          <w:szCs w:val="28"/>
        </w:rPr>
        <w:t>Основные ц</w:t>
      </w:r>
      <w:r w:rsidR="00113C05" w:rsidRPr="00154E16">
        <w:rPr>
          <w:sz w:val="28"/>
          <w:szCs w:val="28"/>
        </w:rPr>
        <w:t>ели и задачи муниципальной политики в сфере реализации муниципальной</w:t>
      </w:r>
      <w:r w:rsidRPr="00154E16">
        <w:rPr>
          <w:sz w:val="28"/>
          <w:szCs w:val="28"/>
        </w:rPr>
        <w:t xml:space="preserve"> </w:t>
      </w:r>
      <w:r w:rsidR="00113C05" w:rsidRPr="00154E16">
        <w:rPr>
          <w:sz w:val="28"/>
          <w:szCs w:val="28"/>
        </w:rPr>
        <w:t>программы</w:t>
      </w:r>
      <w:bookmarkEnd w:id="97"/>
      <w:bookmarkEnd w:id="98"/>
      <w:bookmarkEnd w:id="99"/>
    </w:p>
    <w:p w:rsidR="00572CD7" w:rsidRPr="00154E16" w:rsidRDefault="00113C05">
      <w:pPr>
        <w:pStyle w:val="1"/>
        <w:ind w:firstLine="860"/>
        <w:jc w:val="both"/>
        <w:rPr>
          <w:sz w:val="28"/>
          <w:szCs w:val="28"/>
        </w:rPr>
      </w:pPr>
      <w:r w:rsidRPr="00154E16">
        <w:rPr>
          <w:sz w:val="28"/>
          <w:szCs w:val="28"/>
        </w:rPr>
        <w:t>Муниципальная программа направлена на повышение энергоэффективности и энергосбережение, в том числе топливно-энергетического комплекса, что снизит риски и затраты, связанные с высокой энергоемкостью экономики.</w:t>
      </w:r>
    </w:p>
    <w:p w:rsidR="00572CD7" w:rsidRPr="00154E16" w:rsidRDefault="00113C05">
      <w:pPr>
        <w:pStyle w:val="1"/>
        <w:ind w:firstLine="800"/>
        <w:jc w:val="both"/>
        <w:rPr>
          <w:sz w:val="28"/>
          <w:szCs w:val="28"/>
        </w:rPr>
      </w:pPr>
      <w:r w:rsidRPr="00154E16">
        <w:rPr>
          <w:sz w:val="28"/>
          <w:szCs w:val="28"/>
        </w:rPr>
        <w:t>Основными целями программы являются:</w:t>
      </w:r>
    </w:p>
    <w:p w:rsidR="00572CD7" w:rsidRPr="00154E16" w:rsidRDefault="00113C05">
      <w:pPr>
        <w:pStyle w:val="1"/>
        <w:numPr>
          <w:ilvl w:val="0"/>
          <w:numId w:val="7"/>
        </w:numPr>
        <w:tabs>
          <w:tab w:val="left" w:pos="1135"/>
        </w:tabs>
        <w:ind w:firstLine="860"/>
        <w:jc w:val="both"/>
        <w:rPr>
          <w:sz w:val="28"/>
          <w:szCs w:val="28"/>
        </w:rPr>
      </w:pPr>
      <w:bookmarkStart w:id="100" w:name="bookmark107"/>
      <w:bookmarkEnd w:id="100"/>
      <w:r w:rsidRPr="00154E16">
        <w:rPr>
          <w:sz w:val="28"/>
          <w:szCs w:val="28"/>
        </w:rPr>
        <w:t>обеспечение рационального использования энергетических ресурсов за счет реализации энергосберегающих мероприятий;</w:t>
      </w:r>
    </w:p>
    <w:p w:rsidR="00572CD7" w:rsidRPr="00154E16" w:rsidRDefault="00113C05">
      <w:pPr>
        <w:pStyle w:val="1"/>
        <w:numPr>
          <w:ilvl w:val="0"/>
          <w:numId w:val="7"/>
        </w:numPr>
        <w:tabs>
          <w:tab w:val="left" w:pos="1077"/>
        </w:tabs>
        <w:ind w:firstLine="860"/>
        <w:jc w:val="both"/>
        <w:rPr>
          <w:sz w:val="28"/>
          <w:szCs w:val="28"/>
        </w:rPr>
      </w:pPr>
      <w:bookmarkStart w:id="101" w:name="bookmark108"/>
      <w:bookmarkEnd w:id="101"/>
      <w:r w:rsidRPr="00154E16">
        <w:rPr>
          <w:sz w:val="28"/>
          <w:szCs w:val="28"/>
        </w:rPr>
        <w:t>повышение эффективности их использования на объектах бюджетной сферы и в сфере жилищно-коммунального хозяйства.</w:t>
      </w:r>
    </w:p>
    <w:p w:rsidR="00572CD7" w:rsidRPr="00154E16" w:rsidRDefault="00113C05">
      <w:pPr>
        <w:pStyle w:val="1"/>
        <w:ind w:firstLine="860"/>
        <w:jc w:val="both"/>
        <w:rPr>
          <w:sz w:val="28"/>
          <w:szCs w:val="28"/>
        </w:rPr>
      </w:pPr>
      <w:r w:rsidRPr="00154E16">
        <w:rPr>
          <w:sz w:val="28"/>
          <w:szCs w:val="28"/>
        </w:rPr>
        <w:t>Их реализация позволит:</w:t>
      </w:r>
    </w:p>
    <w:p w:rsidR="00572CD7" w:rsidRPr="00154E16" w:rsidRDefault="00113C05">
      <w:pPr>
        <w:pStyle w:val="1"/>
        <w:numPr>
          <w:ilvl w:val="0"/>
          <w:numId w:val="7"/>
        </w:numPr>
        <w:tabs>
          <w:tab w:val="left" w:pos="1077"/>
        </w:tabs>
        <w:ind w:firstLine="860"/>
        <w:jc w:val="both"/>
        <w:rPr>
          <w:sz w:val="28"/>
          <w:szCs w:val="28"/>
        </w:rPr>
      </w:pPr>
      <w:bookmarkStart w:id="102" w:name="bookmark109"/>
      <w:bookmarkEnd w:id="102"/>
      <w:r w:rsidRPr="00154E16">
        <w:rPr>
          <w:sz w:val="28"/>
          <w:szCs w:val="28"/>
        </w:rPr>
        <w:t>замедлить темпы роста потребления топлива и энергии без нанесения ущерба благосостоянию и интересам общества;</w:t>
      </w:r>
    </w:p>
    <w:p w:rsidR="00572CD7" w:rsidRPr="00154E16" w:rsidRDefault="00113C05">
      <w:pPr>
        <w:pStyle w:val="1"/>
        <w:numPr>
          <w:ilvl w:val="0"/>
          <w:numId w:val="7"/>
        </w:numPr>
        <w:tabs>
          <w:tab w:val="left" w:pos="1135"/>
        </w:tabs>
        <w:ind w:firstLine="860"/>
        <w:jc w:val="both"/>
        <w:rPr>
          <w:sz w:val="28"/>
          <w:szCs w:val="28"/>
        </w:rPr>
      </w:pPr>
      <w:bookmarkStart w:id="103" w:name="bookmark110"/>
      <w:bookmarkEnd w:id="103"/>
      <w:r w:rsidRPr="00154E16">
        <w:rPr>
          <w:sz w:val="28"/>
          <w:szCs w:val="28"/>
        </w:rPr>
        <w:t>повысить эффективности использования топливно-энергетических ресурсов;</w:t>
      </w:r>
    </w:p>
    <w:p w:rsidR="00572CD7" w:rsidRPr="00154E16" w:rsidRDefault="00113C05">
      <w:pPr>
        <w:pStyle w:val="1"/>
        <w:numPr>
          <w:ilvl w:val="0"/>
          <w:numId w:val="7"/>
        </w:numPr>
        <w:tabs>
          <w:tab w:val="left" w:pos="1135"/>
        </w:tabs>
        <w:ind w:firstLine="860"/>
        <w:jc w:val="both"/>
        <w:rPr>
          <w:sz w:val="28"/>
          <w:szCs w:val="28"/>
        </w:rPr>
      </w:pPr>
      <w:bookmarkStart w:id="104" w:name="bookmark111"/>
      <w:bookmarkEnd w:id="104"/>
      <w:r w:rsidRPr="00154E16">
        <w:rPr>
          <w:sz w:val="28"/>
          <w:szCs w:val="28"/>
        </w:rPr>
        <w:t>повысить качество жизни населения, снизить доли затрат на оплату энергетических услуг;</w:t>
      </w:r>
    </w:p>
    <w:p w:rsidR="00572CD7" w:rsidRPr="00154E16" w:rsidRDefault="00113C05">
      <w:pPr>
        <w:pStyle w:val="1"/>
        <w:numPr>
          <w:ilvl w:val="0"/>
          <w:numId w:val="7"/>
        </w:numPr>
        <w:tabs>
          <w:tab w:val="left" w:pos="1086"/>
        </w:tabs>
        <w:ind w:firstLine="860"/>
        <w:jc w:val="both"/>
        <w:rPr>
          <w:sz w:val="28"/>
          <w:szCs w:val="28"/>
        </w:rPr>
      </w:pPr>
      <w:bookmarkStart w:id="105" w:name="bookmark112"/>
      <w:bookmarkEnd w:id="105"/>
      <w:r w:rsidRPr="00154E16">
        <w:rPr>
          <w:sz w:val="28"/>
          <w:szCs w:val="28"/>
        </w:rPr>
        <w:t>снизить финансовой н</w:t>
      </w:r>
      <w:r w:rsidR="00AA5CA6" w:rsidRPr="00154E16">
        <w:rPr>
          <w:sz w:val="28"/>
          <w:szCs w:val="28"/>
        </w:rPr>
        <w:t>агрузки на бюджет города Щигры</w:t>
      </w:r>
      <w:r w:rsidRPr="00154E16">
        <w:rPr>
          <w:sz w:val="28"/>
          <w:szCs w:val="28"/>
        </w:rPr>
        <w:t xml:space="preserve"> за счет сокращения платежей за получаемые энергоресурсы.</w:t>
      </w:r>
    </w:p>
    <w:p w:rsidR="00572CD7" w:rsidRPr="00154E16" w:rsidRDefault="00113C05">
      <w:pPr>
        <w:pStyle w:val="1"/>
        <w:ind w:firstLine="860"/>
        <w:jc w:val="both"/>
        <w:rPr>
          <w:sz w:val="28"/>
          <w:szCs w:val="28"/>
        </w:rPr>
      </w:pPr>
      <w:r w:rsidRPr="00154E16">
        <w:rPr>
          <w:sz w:val="28"/>
          <w:szCs w:val="28"/>
        </w:rPr>
        <w:t>Задачами программы являются:</w:t>
      </w:r>
    </w:p>
    <w:p w:rsidR="00572CD7" w:rsidRPr="00154E16" w:rsidRDefault="00113C05">
      <w:pPr>
        <w:pStyle w:val="1"/>
        <w:numPr>
          <w:ilvl w:val="0"/>
          <w:numId w:val="7"/>
        </w:numPr>
        <w:tabs>
          <w:tab w:val="left" w:pos="1135"/>
        </w:tabs>
        <w:ind w:firstLine="860"/>
        <w:jc w:val="both"/>
        <w:rPr>
          <w:sz w:val="28"/>
          <w:szCs w:val="28"/>
        </w:rPr>
      </w:pPr>
      <w:bookmarkStart w:id="106" w:name="bookmark113"/>
      <w:bookmarkEnd w:id="106"/>
      <w:r w:rsidRPr="00154E16">
        <w:rPr>
          <w:sz w:val="28"/>
          <w:szCs w:val="28"/>
        </w:rPr>
        <w:t>обеспечение энергосбережения и повышение энергоэффективности за счет снижения потерь электрической энергии;</w:t>
      </w:r>
    </w:p>
    <w:p w:rsidR="00572CD7" w:rsidRPr="00154E16" w:rsidRDefault="00113C05">
      <w:pPr>
        <w:pStyle w:val="1"/>
        <w:numPr>
          <w:ilvl w:val="0"/>
          <w:numId w:val="7"/>
        </w:numPr>
        <w:tabs>
          <w:tab w:val="left" w:pos="1086"/>
        </w:tabs>
        <w:ind w:firstLine="860"/>
        <w:jc w:val="both"/>
        <w:rPr>
          <w:sz w:val="28"/>
          <w:szCs w:val="28"/>
        </w:rPr>
      </w:pPr>
      <w:bookmarkStart w:id="107" w:name="bookmark114"/>
      <w:bookmarkEnd w:id="107"/>
      <w:r w:rsidRPr="00154E16">
        <w:rPr>
          <w:sz w:val="28"/>
          <w:szCs w:val="28"/>
        </w:rPr>
        <w:t>переход на отпуск ресурсов (тепловой энергии, водоснабжения, электрической энергии) потребителям в соответствии с показаниями приборов учета;</w:t>
      </w:r>
    </w:p>
    <w:p w:rsidR="00572CD7" w:rsidRPr="00154E16" w:rsidRDefault="00113C05">
      <w:pPr>
        <w:pStyle w:val="1"/>
        <w:ind w:firstLine="800"/>
        <w:jc w:val="both"/>
        <w:rPr>
          <w:sz w:val="28"/>
          <w:szCs w:val="28"/>
        </w:rPr>
      </w:pPr>
      <w:r w:rsidRPr="00154E16">
        <w:rPr>
          <w:sz w:val="28"/>
          <w:szCs w:val="28"/>
        </w:rPr>
        <w:t>- нормирование и установление обоснованных лимитов потребления энергетических ресурсов в бюджетных организациях;</w:t>
      </w:r>
    </w:p>
    <w:p w:rsidR="00572CD7" w:rsidRPr="00154E16" w:rsidRDefault="00113C05">
      <w:pPr>
        <w:pStyle w:val="1"/>
        <w:numPr>
          <w:ilvl w:val="0"/>
          <w:numId w:val="7"/>
        </w:numPr>
        <w:tabs>
          <w:tab w:val="left" w:pos="1097"/>
        </w:tabs>
        <w:ind w:firstLine="860"/>
        <w:jc w:val="both"/>
        <w:rPr>
          <w:sz w:val="28"/>
          <w:szCs w:val="28"/>
        </w:rPr>
      </w:pPr>
      <w:bookmarkStart w:id="108" w:name="bookmark115"/>
      <w:bookmarkEnd w:id="108"/>
      <w:r w:rsidRPr="00154E16">
        <w:rPr>
          <w:sz w:val="28"/>
          <w:szCs w:val="28"/>
        </w:rPr>
        <w:t>оптимизация расходов на оплату энергетических ресурсов;</w:t>
      </w:r>
    </w:p>
    <w:p w:rsidR="00AA5CA6" w:rsidRPr="00154E16" w:rsidRDefault="00113C05" w:rsidP="00AA5CA6">
      <w:pPr>
        <w:pStyle w:val="1"/>
        <w:numPr>
          <w:ilvl w:val="0"/>
          <w:numId w:val="7"/>
        </w:numPr>
        <w:tabs>
          <w:tab w:val="left" w:pos="1135"/>
        </w:tabs>
        <w:ind w:firstLine="799"/>
        <w:jc w:val="both"/>
        <w:rPr>
          <w:sz w:val="28"/>
          <w:szCs w:val="28"/>
        </w:rPr>
      </w:pPr>
      <w:bookmarkStart w:id="109" w:name="bookmark116"/>
      <w:bookmarkEnd w:id="109"/>
      <w:r w:rsidRPr="00154E16">
        <w:rPr>
          <w:sz w:val="28"/>
          <w:szCs w:val="28"/>
        </w:rPr>
        <w:t xml:space="preserve">снижение затрат на приобретение топливно-энергетических </w:t>
      </w:r>
      <w:r w:rsidRPr="00154E16">
        <w:rPr>
          <w:sz w:val="28"/>
          <w:szCs w:val="28"/>
        </w:rPr>
        <w:lastRenderedPageBreak/>
        <w:t xml:space="preserve">ресурсов </w:t>
      </w:r>
      <w:proofErr w:type="spellStart"/>
      <w:r w:rsidRPr="00154E16">
        <w:rPr>
          <w:sz w:val="28"/>
          <w:szCs w:val="28"/>
        </w:rPr>
        <w:t>энергопотребителями</w:t>
      </w:r>
      <w:proofErr w:type="spellEnd"/>
      <w:r w:rsidRPr="00154E16">
        <w:rPr>
          <w:sz w:val="28"/>
          <w:szCs w:val="28"/>
        </w:rPr>
        <w:t xml:space="preserve"> города за счет нормирования, </w:t>
      </w:r>
      <w:proofErr w:type="spellStart"/>
      <w:r w:rsidRPr="00154E16">
        <w:rPr>
          <w:sz w:val="28"/>
          <w:szCs w:val="28"/>
        </w:rPr>
        <w:t>лимитирования</w:t>
      </w:r>
      <w:proofErr w:type="spellEnd"/>
      <w:r w:rsidRPr="00154E16">
        <w:rPr>
          <w:sz w:val="28"/>
          <w:szCs w:val="28"/>
        </w:rPr>
        <w:t xml:space="preserve"> и </w:t>
      </w:r>
      <w:proofErr w:type="spellStart"/>
      <w:r w:rsidRPr="00154E16">
        <w:rPr>
          <w:sz w:val="28"/>
          <w:szCs w:val="28"/>
        </w:rPr>
        <w:t>энергоресурсосбережения</w:t>
      </w:r>
      <w:proofErr w:type="spellEnd"/>
      <w:r w:rsidRPr="00154E16">
        <w:rPr>
          <w:sz w:val="28"/>
          <w:szCs w:val="28"/>
        </w:rPr>
        <w:t>;</w:t>
      </w:r>
    </w:p>
    <w:p w:rsidR="00572CD7" w:rsidRPr="00154E16" w:rsidRDefault="00113C05" w:rsidP="00AA5CA6">
      <w:pPr>
        <w:pStyle w:val="1"/>
        <w:numPr>
          <w:ilvl w:val="0"/>
          <w:numId w:val="7"/>
        </w:numPr>
        <w:tabs>
          <w:tab w:val="left" w:pos="1135"/>
        </w:tabs>
        <w:ind w:firstLine="799"/>
        <w:jc w:val="both"/>
        <w:rPr>
          <w:sz w:val="28"/>
          <w:szCs w:val="28"/>
        </w:rPr>
      </w:pPr>
      <w:r w:rsidRPr="00154E16">
        <w:rPr>
          <w:sz w:val="28"/>
          <w:szCs w:val="28"/>
        </w:rPr>
        <w:t xml:space="preserve"> нормирование и установление обоснованных лимитов потребления энергетических ресурсов;</w:t>
      </w:r>
    </w:p>
    <w:p w:rsidR="00572CD7" w:rsidRPr="00154E16" w:rsidRDefault="00113C05">
      <w:pPr>
        <w:pStyle w:val="1"/>
        <w:numPr>
          <w:ilvl w:val="0"/>
          <w:numId w:val="7"/>
        </w:numPr>
        <w:tabs>
          <w:tab w:val="left" w:pos="1062"/>
        </w:tabs>
        <w:ind w:firstLine="860"/>
        <w:jc w:val="both"/>
        <w:rPr>
          <w:sz w:val="28"/>
          <w:szCs w:val="28"/>
        </w:rPr>
      </w:pPr>
      <w:bookmarkStart w:id="110" w:name="bookmark117"/>
      <w:bookmarkEnd w:id="110"/>
      <w:r w:rsidRPr="00154E16">
        <w:rPr>
          <w:sz w:val="28"/>
          <w:szCs w:val="28"/>
        </w:rPr>
        <w:t>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города;</w:t>
      </w:r>
    </w:p>
    <w:p w:rsidR="00572CD7" w:rsidRPr="00154E16" w:rsidRDefault="00113C05">
      <w:pPr>
        <w:pStyle w:val="1"/>
        <w:numPr>
          <w:ilvl w:val="0"/>
          <w:numId w:val="7"/>
        </w:numPr>
        <w:tabs>
          <w:tab w:val="left" w:pos="1061"/>
        </w:tabs>
        <w:ind w:firstLine="860"/>
        <w:jc w:val="both"/>
        <w:rPr>
          <w:sz w:val="28"/>
          <w:szCs w:val="28"/>
        </w:rPr>
      </w:pPr>
      <w:bookmarkStart w:id="111" w:name="bookmark118"/>
      <w:bookmarkEnd w:id="111"/>
      <w:r w:rsidRPr="00154E16">
        <w:rPr>
          <w:sz w:val="28"/>
          <w:szCs w:val="28"/>
        </w:rPr>
        <w:t>обеспечение требований энергетической эффективности зданий, строений, сооружений в процессе строительства, реконструкции и капитального ремонта и в процессе их эксплуатации;</w:t>
      </w:r>
    </w:p>
    <w:p w:rsidR="00572CD7" w:rsidRPr="00154E16" w:rsidRDefault="00113C05">
      <w:pPr>
        <w:pStyle w:val="1"/>
        <w:numPr>
          <w:ilvl w:val="0"/>
          <w:numId w:val="7"/>
        </w:numPr>
        <w:tabs>
          <w:tab w:val="left" w:pos="1061"/>
        </w:tabs>
        <w:ind w:firstLine="860"/>
        <w:jc w:val="both"/>
        <w:rPr>
          <w:sz w:val="28"/>
          <w:szCs w:val="28"/>
        </w:rPr>
      </w:pPr>
      <w:bookmarkStart w:id="112" w:name="bookmark119"/>
      <w:bookmarkEnd w:id="112"/>
      <w:r w:rsidRPr="00154E16">
        <w:rPr>
          <w:sz w:val="28"/>
          <w:szCs w:val="28"/>
        </w:rPr>
        <w:t>обеспечение учета используемых энергоресурсов и применения приборов учета используемых энергоресурсов при осуществлении расчетов за энергетические ресурсы;</w:t>
      </w:r>
    </w:p>
    <w:p w:rsidR="00572CD7" w:rsidRPr="00154E16" w:rsidRDefault="00113C05">
      <w:pPr>
        <w:pStyle w:val="1"/>
        <w:numPr>
          <w:ilvl w:val="0"/>
          <w:numId w:val="7"/>
        </w:numPr>
        <w:tabs>
          <w:tab w:val="left" w:pos="1238"/>
        </w:tabs>
        <w:ind w:firstLine="860"/>
        <w:jc w:val="both"/>
        <w:rPr>
          <w:sz w:val="28"/>
          <w:szCs w:val="28"/>
        </w:rPr>
      </w:pPr>
      <w:bookmarkStart w:id="113" w:name="bookmark120"/>
      <w:bookmarkEnd w:id="113"/>
      <w:r w:rsidRPr="00154E16">
        <w:rPr>
          <w:sz w:val="28"/>
          <w:szCs w:val="28"/>
        </w:rPr>
        <w:t>расширение практики применения энергосберегающих технологий при модернизации, реконструкции и капитальном ремонте основных фондов объектов коммунального комплекса и повышение энергетической эффективности субъектов хозяйственной деятельности района;</w:t>
      </w:r>
    </w:p>
    <w:p w:rsidR="00572CD7" w:rsidRPr="00154E16" w:rsidRDefault="00113C05">
      <w:pPr>
        <w:pStyle w:val="1"/>
        <w:numPr>
          <w:ilvl w:val="0"/>
          <w:numId w:val="7"/>
        </w:numPr>
        <w:tabs>
          <w:tab w:val="left" w:pos="1238"/>
        </w:tabs>
        <w:ind w:firstLine="860"/>
        <w:jc w:val="both"/>
        <w:rPr>
          <w:sz w:val="28"/>
          <w:szCs w:val="28"/>
        </w:rPr>
      </w:pPr>
      <w:bookmarkStart w:id="114" w:name="bookmark121"/>
      <w:bookmarkEnd w:id="114"/>
      <w:r w:rsidRPr="00154E16">
        <w:rPr>
          <w:sz w:val="28"/>
          <w:szCs w:val="28"/>
        </w:rPr>
        <w:t xml:space="preserve">завершение проведения </w:t>
      </w:r>
      <w:proofErr w:type="spellStart"/>
      <w:r w:rsidRPr="00154E16">
        <w:rPr>
          <w:sz w:val="28"/>
          <w:szCs w:val="28"/>
        </w:rPr>
        <w:t>энергоаудита</w:t>
      </w:r>
      <w:proofErr w:type="spellEnd"/>
      <w:r w:rsidRPr="00154E16">
        <w:rPr>
          <w:sz w:val="28"/>
          <w:szCs w:val="28"/>
        </w:rPr>
        <w:t>, энергетических обследований, составление и ведение энергетических паспортов, установка приборов учета потребления энергоресурсов;</w:t>
      </w:r>
    </w:p>
    <w:p w:rsidR="00572CD7" w:rsidRPr="00154E16" w:rsidRDefault="00113C05">
      <w:pPr>
        <w:pStyle w:val="1"/>
        <w:numPr>
          <w:ilvl w:val="0"/>
          <w:numId w:val="7"/>
        </w:numPr>
        <w:tabs>
          <w:tab w:val="left" w:pos="1062"/>
        </w:tabs>
        <w:ind w:firstLine="860"/>
        <w:jc w:val="both"/>
        <w:rPr>
          <w:sz w:val="28"/>
          <w:szCs w:val="28"/>
        </w:rPr>
      </w:pPr>
      <w:bookmarkStart w:id="115" w:name="bookmark122"/>
      <w:bookmarkEnd w:id="115"/>
      <w:r w:rsidRPr="00154E16">
        <w:rPr>
          <w:sz w:val="28"/>
          <w:szCs w:val="28"/>
        </w:rPr>
        <w:t xml:space="preserve">обязательное заключение </w:t>
      </w:r>
      <w:proofErr w:type="spellStart"/>
      <w:r w:rsidRPr="00154E16">
        <w:rPr>
          <w:sz w:val="28"/>
          <w:szCs w:val="28"/>
        </w:rPr>
        <w:t>энергосервисных</w:t>
      </w:r>
      <w:proofErr w:type="spellEnd"/>
      <w:r w:rsidRPr="00154E16">
        <w:rPr>
          <w:sz w:val="28"/>
          <w:szCs w:val="28"/>
        </w:rPr>
        <w:t xml:space="preserve"> договоров и договоров купли- продажи, поставки, передачи энергоресурсов, включающих в себя условия </w:t>
      </w:r>
      <w:proofErr w:type="spellStart"/>
      <w:r w:rsidRPr="00154E16">
        <w:rPr>
          <w:sz w:val="28"/>
          <w:szCs w:val="28"/>
        </w:rPr>
        <w:t>энергосервисных</w:t>
      </w:r>
      <w:proofErr w:type="spellEnd"/>
      <w:r w:rsidRPr="00154E16">
        <w:rPr>
          <w:sz w:val="28"/>
          <w:szCs w:val="28"/>
        </w:rPr>
        <w:t xml:space="preserve"> договоров (контрактов);</w:t>
      </w:r>
    </w:p>
    <w:p w:rsidR="00572CD7" w:rsidRPr="00154E16" w:rsidRDefault="00113C05">
      <w:pPr>
        <w:pStyle w:val="1"/>
        <w:numPr>
          <w:ilvl w:val="0"/>
          <w:numId w:val="7"/>
        </w:numPr>
        <w:tabs>
          <w:tab w:val="left" w:pos="1062"/>
        </w:tabs>
        <w:ind w:firstLine="860"/>
        <w:jc w:val="both"/>
        <w:rPr>
          <w:sz w:val="28"/>
          <w:szCs w:val="28"/>
        </w:rPr>
      </w:pPr>
      <w:bookmarkStart w:id="116" w:name="bookmark123"/>
      <w:bookmarkEnd w:id="116"/>
      <w:r w:rsidRPr="00154E16">
        <w:rPr>
          <w:sz w:val="28"/>
          <w:szCs w:val="28"/>
        </w:rPr>
        <w:t>организация ведения топливно-энергетических балансов;</w:t>
      </w:r>
    </w:p>
    <w:p w:rsidR="00572CD7" w:rsidRPr="00154E16" w:rsidRDefault="00113C05">
      <w:pPr>
        <w:pStyle w:val="1"/>
        <w:numPr>
          <w:ilvl w:val="0"/>
          <w:numId w:val="7"/>
        </w:numPr>
        <w:tabs>
          <w:tab w:val="left" w:pos="1062"/>
        </w:tabs>
        <w:ind w:firstLine="860"/>
        <w:jc w:val="both"/>
        <w:rPr>
          <w:sz w:val="28"/>
          <w:szCs w:val="28"/>
        </w:rPr>
      </w:pPr>
      <w:bookmarkStart w:id="117" w:name="bookmark124"/>
      <w:bookmarkEnd w:id="117"/>
      <w:r w:rsidRPr="00154E16">
        <w:rPr>
          <w:sz w:val="28"/>
          <w:szCs w:val="28"/>
        </w:rPr>
        <w:t>информационное обеспечение мероприятий по энергосбережению и повышению энергетической эффективности.</w:t>
      </w:r>
    </w:p>
    <w:p w:rsidR="00572CD7" w:rsidRPr="00154E16" w:rsidRDefault="00113C05">
      <w:pPr>
        <w:pStyle w:val="1"/>
        <w:spacing w:after="180"/>
        <w:ind w:firstLine="860"/>
        <w:jc w:val="both"/>
        <w:rPr>
          <w:sz w:val="28"/>
          <w:szCs w:val="28"/>
        </w:rPr>
      </w:pPr>
      <w:r w:rsidRPr="00154E16">
        <w:rPr>
          <w:sz w:val="28"/>
          <w:szCs w:val="28"/>
        </w:rPr>
        <w:t>Программно-целевой метод является наиболее предпочтительным, поскольку позволяет повысить эффективность работы органа местного самоуправления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программы окажет положительное влияние на социальное благополучие населения, экономическое развитие и санитарно-эпидемиологическое состояние города.</w:t>
      </w:r>
    </w:p>
    <w:p w:rsidR="00572CD7" w:rsidRPr="00154E16" w:rsidRDefault="00113C05">
      <w:pPr>
        <w:pStyle w:val="32"/>
        <w:keepNext/>
        <w:keepLines/>
        <w:numPr>
          <w:ilvl w:val="0"/>
          <w:numId w:val="6"/>
        </w:numPr>
        <w:tabs>
          <w:tab w:val="left" w:pos="303"/>
        </w:tabs>
        <w:rPr>
          <w:sz w:val="28"/>
          <w:szCs w:val="28"/>
        </w:rPr>
      </w:pPr>
      <w:bookmarkStart w:id="118" w:name="bookmark127"/>
      <w:bookmarkStart w:id="119" w:name="bookmark125"/>
      <w:bookmarkStart w:id="120" w:name="bookmark126"/>
      <w:bookmarkStart w:id="121" w:name="bookmark128"/>
      <w:bookmarkEnd w:id="118"/>
      <w:r w:rsidRPr="00154E16">
        <w:rPr>
          <w:sz w:val="28"/>
          <w:szCs w:val="28"/>
        </w:rPr>
        <w:t>Прогноз конечных результатов муниципальной программы</w:t>
      </w:r>
      <w:bookmarkEnd w:id="119"/>
      <w:bookmarkEnd w:id="120"/>
      <w:bookmarkEnd w:id="121"/>
    </w:p>
    <w:p w:rsidR="008E15DD" w:rsidRPr="00154E16" w:rsidRDefault="00113C05" w:rsidP="008E15DD">
      <w:pPr>
        <w:pStyle w:val="1"/>
        <w:ind w:firstLine="862"/>
        <w:jc w:val="both"/>
        <w:rPr>
          <w:sz w:val="28"/>
          <w:szCs w:val="28"/>
        </w:rPr>
      </w:pPr>
      <w:r w:rsidRPr="00154E16">
        <w:rPr>
          <w:sz w:val="28"/>
          <w:szCs w:val="28"/>
        </w:rPr>
        <w:t>В настоящее время рост цен на энергоресурсы приводит к необходимости их эффективного использования в сфере ведения муниципального хозяйства, используя энергосберегающие мероприятия.</w:t>
      </w:r>
    </w:p>
    <w:p w:rsidR="00572CD7" w:rsidRPr="00154E16" w:rsidRDefault="00113C05" w:rsidP="008E15DD">
      <w:pPr>
        <w:pStyle w:val="1"/>
        <w:ind w:firstLine="862"/>
        <w:jc w:val="both"/>
        <w:rPr>
          <w:sz w:val="28"/>
          <w:szCs w:val="28"/>
        </w:rPr>
      </w:pPr>
      <w:r w:rsidRPr="00154E16">
        <w:rPr>
          <w:sz w:val="28"/>
          <w:szCs w:val="28"/>
        </w:rPr>
        <w:t xml:space="preserve">Одними из основных факторов, негативно влияющих на состояние </w:t>
      </w:r>
      <w:r w:rsidRPr="00154E16">
        <w:rPr>
          <w:sz w:val="28"/>
          <w:szCs w:val="28"/>
        </w:rPr>
        <w:lastRenderedPageBreak/>
        <w:t>экономики муниципального образования, является низкая энергетическая эффективность производства коммунальной продукции, эксплуатация зданий жилищного фонда, организаций бюджетной сферы с низкими теплотехническими характеристиками, отсутствие приборов учета и контроля потребления энергоресурсов, а также отсутствие экономического стимулирования энергосбережения, как у производителей, так и потребителей коммунальной продукции.</w:t>
      </w:r>
    </w:p>
    <w:p w:rsidR="00572CD7" w:rsidRPr="00154E16" w:rsidRDefault="00113C05">
      <w:pPr>
        <w:pStyle w:val="1"/>
        <w:ind w:firstLine="860"/>
        <w:jc w:val="both"/>
        <w:rPr>
          <w:sz w:val="28"/>
          <w:szCs w:val="28"/>
        </w:rPr>
      </w:pPr>
      <w:r w:rsidRPr="00154E16">
        <w:rPr>
          <w:sz w:val="28"/>
          <w:szCs w:val="28"/>
        </w:rPr>
        <w:t>В жилищном фонде города ввиду отсутствия приборов учета тепла применяется в основном расчетный (нормативный) способ оплаты за потребляемую тепловую энергию, что не стимулирует теплоснабжающие организации к сокращению потерь при транспортировке тепловой энергии, а потребителей тепла к сокращению потерь тепла на объектах потребления.</w:t>
      </w:r>
    </w:p>
    <w:p w:rsidR="00572CD7" w:rsidRPr="00154E16" w:rsidRDefault="00113C05">
      <w:pPr>
        <w:pStyle w:val="1"/>
        <w:ind w:firstLine="860"/>
        <w:jc w:val="both"/>
        <w:rPr>
          <w:sz w:val="28"/>
          <w:szCs w:val="28"/>
        </w:rPr>
      </w:pPr>
      <w:r w:rsidRPr="00154E16">
        <w:rPr>
          <w:sz w:val="28"/>
          <w:szCs w:val="28"/>
        </w:rPr>
        <w:t>Отсутствие приборов учета воды у населения, как правило, приводит к сверхнормативному расходу воды, который оценивается как потери при транспортировке.</w:t>
      </w:r>
    </w:p>
    <w:p w:rsidR="00572CD7" w:rsidRPr="00154E16" w:rsidRDefault="00113C05">
      <w:pPr>
        <w:pStyle w:val="1"/>
        <w:ind w:firstLine="860"/>
        <w:jc w:val="both"/>
        <w:rPr>
          <w:sz w:val="28"/>
          <w:szCs w:val="28"/>
        </w:rPr>
      </w:pPr>
      <w:r w:rsidRPr="00154E16">
        <w:rPr>
          <w:sz w:val="28"/>
          <w:szCs w:val="28"/>
        </w:rPr>
        <w:t xml:space="preserve">Населением и организациями бюджетной сферы слабо используются </w:t>
      </w:r>
      <w:proofErr w:type="spellStart"/>
      <w:r w:rsidRPr="00154E16">
        <w:rPr>
          <w:sz w:val="28"/>
          <w:szCs w:val="28"/>
        </w:rPr>
        <w:t>энергоэффективные</w:t>
      </w:r>
      <w:proofErr w:type="spellEnd"/>
      <w:r w:rsidRPr="00154E16">
        <w:rPr>
          <w:sz w:val="28"/>
          <w:szCs w:val="28"/>
        </w:rPr>
        <w:t xml:space="preserve"> источники освещения, бытовые электроприборы, оргтехника, другое технологическое электрооборудование.</w:t>
      </w:r>
    </w:p>
    <w:p w:rsidR="00572CD7" w:rsidRPr="00154E16" w:rsidRDefault="00113C05">
      <w:pPr>
        <w:pStyle w:val="1"/>
        <w:ind w:firstLine="860"/>
        <w:jc w:val="both"/>
        <w:rPr>
          <w:sz w:val="28"/>
          <w:szCs w:val="28"/>
        </w:rPr>
      </w:pPr>
      <w:r w:rsidRPr="00154E16">
        <w:rPr>
          <w:sz w:val="28"/>
          <w:szCs w:val="28"/>
        </w:rPr>
        <w:t>Использование энергосберегающих технологий в жилищно-коммунальном секторе затруднено недостатком фина</w:t>
      </w:r>
      <w:r w:rsidR="008E15DD" w:rsidRPr="00154E16">
        <w:rPr>
          <w:sz w:val="28"/>
          <w:szCs w:val="28"/>
        </w:rPr>
        <w:t>нсовых средств у предприятий жилищно-коммунального хозяйства</w:t>
      </w:r>
      <w:r w:rsidRPr="00154E16">
        <w:rPr>
          <w:sz w:val="28"/>
          <w:szCs w:val="28"/>
        </w:rPr>
        <w:t xml:space="preserve">, </w:t>
      </w:r>
      <w:r w:rsidRPr="00154E16">
        <w:rPr>
          <w:bCs/>
          <w:sz w:val="28"/>
          <w:szCs w:val="28"/>
        </w:rPr>
        <w:t xml:space="preserve">недостаточной платежеспособностью населения, отсутствием инвестиционной привлекательности отрасли. </w:t>
      </w:r>
      <w:proofErr w:type="spellStart"/>
      <w:r w:rsidRPr="00154E16">
        <w:rPr>
          <w:bCs/>
          <w:sz w:val="28"/>
          <w:szCs w:val="28"/>
        </w:rPr>
        <w:t>Энергозатратность</w:t>
      </w:r>
      <w:proofErr w:type="spellEnd"/>
      <w:r w:rsidRPr="00154E16">
        <w:rPr>
          <w:bCs/>
          <w:sz w:val="28"/>
          <w:szCs w:val="28"/>
        </w:rPr>
        <w:t xml:space="preserve"> производства в значительной степени определяется возросшей долей устаревшего и изношенного оборудования, а также применением недостаточно эффективных теплоизоляционных материалов.</w:t>
      </w:r>
    </w:p>
    <w:p w:rsidR="00572CD7" w:rsidRPr="00154E16" w:rsidRDefault="00113C05">
      <w:pPr>
        <w:pStyle w:val="1"/>
        <w:ind w:firstLine="940"/>
        <w:jc w:val="both"/>
        <w:rPr>
          <w:sz w:val="28"/>
          <w:szCs w:val="28"/>
        </w:rPr>
      </w:pPr>
      <w:r w:rsidRPr="00154E16">
        <w:rPr>
          <w:sz w:val="28"/>
          <w:szCs w:val="28"/>
        </w:rPr>
        <w:t>Исправить данное положение может только целенаправленная энергосберегающая политика, как со стороны производителей, так и со стороны потребителей коммунальной продукции, а также активная финансовая поддержка государства.</w:t>
      </w:r>
    </w:p>
    <w:p w:rsidR="00572CD7" w:rsidRPr="00154E16" w:rsidRDefault="00113C05">
      <w:pPr>
        <w:pStyle w:val="1"/>
        <w:ind w:firstLine="860"/>
        <w:jc w:val="both"/>
        <w:rPr>
          <w:sz w:val="28"/>
          <w:szCs w:val="28"/>
        </w:rPr>
      </w:pPr>
      <w:r w:rsidRPr="00154E16">
        <w:rPr>
          <w:sz w:val="28"/>
          <w:szCs w:val="28"/>
        </w:rPr>
        <w:t>Применение современных приборов учета расходов тепла, воды и электроэнергии позволит упорядочить взаиморасчеты между коммунальной организацией и потребителем. При этом, как правило, платежи за потребленные тепло и воду существенно уменьшаются, поскольку договорные нагрузки, на основании которых производят расчеты, могут значительно превышать реальное потребление.</w:t>
      </w:r>
    </w:p>
    <w:p w:rsidR="00572CD7" w:rsidRPr="00154E16" w:rsidRDefault="00113C05">
      <w:pPr>
        <w:pStyle w:val="1"/>
        <w:ind w:firstLine="860"/>
        <w:jc w:val="both"/>
        <w:rPr>
          <w:sz w:val="28"/>
          <w:szCs w:val="28"/>
        </w:rPr>
      </w:pPr>
      <w:r w:rsidRPr="00154E16">
        <w:rPr>
          <w:sz w:val="28"/>
          <w:szCs w:val="28"/>
        </w:rPr>
        <w:t xml:space="preserve">Кроме того, проведение мероприятий по улучшению теплотехнических характеристик объектов жилищного фонда, социальной и производственной сфер, применению </w:t>
      </w:r>
      <w:proofErr w:type="spellStart"/>
      <w:r w:rsidRPr="00154E16">
        <w:rPr>
          <w:sz w:val="28"/>
          <w:szCs w:val="28"/>
        </w:rPr>
        <w:t>энергоэффективных</w:t>
      </w:r>
      <w:proofErr w:type="spellEnd"/>
      <w:r w:rsidRPr="00154E16">
        <w:rPr>
          <w:sz w:val="28"/>
          <w:szCs w:val="28"/>
        </w:rPr>
        <w:t xml:space="preserve"> приборов потребления коммунальной продукции позволит существенно сократить потребление коммунальных услуг и, соответственно, снизить расход топливно-энергетических ресурсов на их производство.</w:t>
      </w:r>
    </w:p>
    <w:p w:rsidR="00572CD7" w:rsidRPr="00154E16" w:rsidRDefault="00113C05">
      <w:pPr>
        <w:pStyle w:val="1"/>
        <w:ind w:firstLine="860"/>
        <w:jc w:val="both"/>
        <w:rPr>
          <w:sz w:val="28"/>
          <w:szCs w:val="28"/>
        </w:rPr>
      </w:pPr>
      <w:r w:rsidRPr="00154E16">
        <w:rPr>
          <w:sz w:val="28"/>
          <w:szCs w:val="28"/>
        </w:rPr>
        <w:t xml:space="preserve">Реализация мероприятий по модернизации коммунальных объектов (внедрение автоматизированных газовых </w:t>
      </w:r>
      <w:proofErr w:type="spellStart"/>
      <w:r w:rsidRPr="00154E16">
        <w:rPr>
          <w:sz w:val="28"/>
          <w:szCs w:val="28"/>
        </w:rPr>
        <w:t>блочно</w:t>
      </w:r>
      <w:proofErr w:type="spellEnd"/>
      <w:r w:rsidRPr="00154E16">
        <w:rPr>
          <w:sz w:val="28"/>
          <w:szCs w:val="28"/>
        </w:rPr>
        <w:t>-модульных кот</w:t>
      </w:r>
      <w:r w:rsidR="008E15DD" w:rsidRPr="00154E16">
        <w:rPr>
          <w:sz w:val="28"/>
          <w:szCs w:val="28"/>
        </w:rPr>
        <w:t xml:space="preserve">ельных, устройство </w:t>
      </w:r>
      <w:r w:rsidRPr="00154E16">
        <w:rPr>
          <w:sz w:val="28"/>
          <w:szCs w:val="28"/>
        </w:rPr>
        <w:t>автономного теплоснабжения, внедрения частотно-</w:t>
      </w:r>
      <w:r w:rsidRPr="00154E16">
        <w:rPr>
          <w:sz w:val="28"/>
          <w:szCs w:val="28"/>
        </w:rPr>
        <w:lastRenderedPageBreak/>
        <w:t xml:space="preserve">регулируемого электропривода на водозаборных сооружениях) позволит повысить коэффициент полезного действия котельного и насосного оборудования и сократить удельный расход </w:t>
      </w:r>
      <w:proofErr w:type="spellStart"/>
      <w:r w:rsidRPr="00154E16">
        <w:rPr>
          <w:sz w:val="28"/>
          <w:szCs w:val="28"/>
        </w:rPr>
        <w:t>топливно</w:t>
      </w:r>
      <w:r w:rsidRPr="00154E16">
        <w:rPr>
          <w:sz w:val="28"/>
          <w:szCs w:val="28"/>
        </w:rPr>
        <w:softHyphen/>
        <w:t>энергетических</w:t>
      </w:r>
      <w:proofErr w:type="spellEnd"/>
      <w:r w:rsidRPr="00154E16">
        <w:rPr>
          <w:sz w:val="28"/>
          <w:szCs w:val="28"/>
        </w:rPr>
        <w:t xml:space="preserve"> ресурсов при производстве и подаче тепла потребителям, заборе, транспортировке воды и перекачке канализационных стоков;</w:t>
      </w:r>
    </w:p>
    <w:p w:rsidR="00572CD7" w:rsidRPr="00154E16" w:rsidRDefault="00113C05">
      <w:pPr>
        <w:pStyle w:val="1"/>
        <w:ind w:firstLine="860"/>
        <w:jc w:val="both"/>
        <w:rPr>
          <w:sz w:val="28"/>
          <w:szCs w:val="28"/>
        </w:rPr>
      </w:pPr>
      <w:r w:rsidRPr="00154E16">
        <w:rPr>
          <w:sz w:val="28"/>
          <w:szCs w:val="28"/>
        </w:rPr>
        <w:t>Реконструкция сетей электроснабжения, теплоснабжения и водоснабжения позволит резко сократить потери коммунальной продукции при транспортировке ее потребителям.</w:t>
      </w:r>
    </w:p>
    <w:p w:rsidR="00572CD7" w:rsidRPr="00154E16" w:rsidRDefault="00113C05">
      <w:pPr>
        <w:pStyle w:val="1"/>
        <w:ind w:firstLine="860"/>
        <w:jc w:val="both"/>
        <w:rPr>
          <w:sz w:val="28"/>
          <w:szCs w:val="28"/>
        </w:rPr>
      </w:pPr>
      <w:r w:rsidRPr="00154E16">
        <w:rPr>
          <w:sz w:val="28"/>
          <w:szCs w:val="28"/>
        </w:rPr>
        <w:t xml:space="preserve">Замена светильников с лампами накаливания на </w:t>
      </w:r>
      <w:proofErr w:type="spellStart"/>
      <w:r w:rsidRPr="00154E16">
        <w:rPr>
          <w:sz w:val="28"/>
          <w:szCs w:val="28"/>
        </w:rPr>
        <w:t>энергоэффективные</w:t>
      </w:r>
      <w:proofErr w:type="spellEnd"/>
      <w:r w:rsidRPr="00154E16">
        <w:rPr>
          <w:sz w:val="28"/>
          <w:szCs w:val="28"/>
        </w:rPr>
        <w:t xml:space="preserve"> светильники (ртутные, ксеноновые и т.п.) позволит сократить расход электроэнергии на уличное освещение.</w:t>
      </w:r>
    </w:p>
    <w:p w:rsidR="00572CD7" w:rsidRPr="00154E16" w:rsidRDefault="00113C05">
      <w:pPr>
        <w:pStyle w:val="1"/>
        <w:ind w:firstLine="940"/>
        <w:jc w:val="both"/>
        <w:rPr>
          <w:sz w:val="28"/>
          <w:szCs w:val="28"/>
        </w:rPr>
      </w:pPr>
      <w:r w:rsidRPr="00154E16">
        <w:rPr>
          <w:sz w:val="28"/>
          <w:szCs w:val="28"/>
        </w:rPr>
        <w:t>Все это будет способствовать снижению темпа роста тарифов, окажет положительное влияние на развитие экономики муниципального образования в целом и существенно скажется на повышении уровня жизни ее граждан.</w:t>
      </w:r>
    </w:p>
    <w:p w:rsidR="00572CD7" w:rsidRPr="00154E16" w:rsidRDefault="00113C05">
      <w:pPr>
        <w:pStyle w:val="1"/>
        <w:ind w:firstLine="860"/>
        <w:jc w:val="both"/>
        <w:rPr>
          <w:sz w:val="28"/>
          <w:szCs w:val="28"/>
        </w:rPr>
      </w:pPr>
      <w:r w:rsidRPr="00154E16">
        <w:rPr>
          <w:sz w:val="28"/>
          <w:szCs w:val="28"/>
        </w:rPr>
        <w:t>Прогнозом конечных результатов муниципальной программы будет являться достижение целей муниципальной программы потребует реализации комплекса долгосрочных взаимоувязанных по ресурсам, срокам и этапам мероприятий с использованием эффективного подхода с охватом всех секторов экономики.</w:t>
      </w:r>
    </w:p>
    <w:p w:rsidR="00572CD7" w:rsidRPr="00154E16" w:rsidRDefault="00113C05" w:rsidP="000E00C0">
      <w:pPr>
        <w:pStyle w:val="1"/>
        <w:ind w:firstLine="800"/>
        <w:jc w:val="both"/>
        <w:rPr>
          <w:sz w:val="28"/>
          <w:szCs w:val="28"/>
        </w:rPr>
      </w:pPr>
      <w:r w:rsidRPr="00154E16">
        <w:rPr>
          <w:sz w:val="28"/>
          <w:szCs w:val="28"/>
        </w:rPr>
        <w:t>В результате реализации программы возможно обеспечить:</w:t>
      </w:r>
    </w:p>
    <w:p w:rsidR="00572CD7" w:rsidRPr="00154E16" w:rsidRDefault="00113C05" w:rsidP="000E00C0">
      <w:pPr>
        <w:pStyle w:val="1"/>
        <w:numPr>
          <w:ilvl w:val="0"/>
          <w:numId w:val="7"/>
        </w:numPr>
        <w:tabs>
          <w:tab w:val="left" w:pos="962"/>
        </w:tabs>
        <w:ind w:firstLine="720"/>
        <w:jc w:val="both"/>
        <w:rPr>
          <w:sz w:val="28"/>
          <w:szCs w:val="28"/>
        </w:rPr>
      </w:pPr>
      <w:bookmarkStart w:id="122" w:name="bookmark129"/>
      <w:bookmarkEnd w:id="122"/>
      <w:r w:rsidRPr="00154E16">
        <w:rPr>
          <w:sz w:val="28"/>
          <w:szCs w:val="28"/>
        </w:rPr>
        <w:t>ежегодное снижение потреб</w:t>
      </w:r>
      <w:r w:rsidR="008E15DD" w:rsidRPr="00154E16">
        <w:rPr>
          <w:sz w:val="28"/>
          <w:szCs w:val="28"/>
        </w:rPr>
        <w:t>ления энергоресурсов</w:t>
      </w:r>
      <w:r w:rsidRPr="00154E16">
        <w:rPr>
          <w:sz w:val="28"/>
          <w:szCs w:val="28"/>
        </w:rPr>
        <w:t>;</w:t>
      </w:r>
    </w:p>
    <w:p w:rsidR="00572CD7" w:rsidRPr="00154E16" w:rsidRDefault="00113C05" w:rsidP="000E00C0">
      <w:pPr>
        <w:pStyle w:val="1"/>
        <w:numPr>
          <w:ilvl w:val="0"/>
          <w:numId w:val="7"/>
        </w:numPr>
        <w:tabs>
          <w:tab w:val="left" w:pos="947"/>
        </w:tabs>
        <w:ind w:firstLine="720"/>
        <w:jc w:val="both"/>
        <w:rPr>
          <w:sz w:val="28"/>
          <w:szCs w:val="28"/>
        </w:rPr>
      </w:pPr>
      <w:bookmarkStart w:id="123" w:name="bookmark130"/>
      <w:bookmarkEnd w:id="123"/>
      <w:r w:rsidRPr="00154E16">
        <w:rPr>
          <w:sz w:val="28"/>
          <w:szCs w:val="28"/>
        </w:rPr>
        <w:t>снижение расходов бюджета на финансирование оплаты коммунальных услуг, потребляемых предприятиями и учреждени</w:t>
      </w:r>
      <w:r w:rsidR="008E15DD" w:rsidRPr="00154E16">
        <w:rPr>
          <w:sz w:val="28"/>
          <w:szCs w:val="28"/>
        </w:rPr>
        <w:t>ями города</w:t>
      </w:r>
      <w:r w:rsidRPr="00154E16">
        <w:rPr>
          <w:sz w:val="28"/>
          <w:szCs w:val="28"/>
        </w:rPr>
        <w:t>;</w:t>
      </w:r>
    </w:p>
    <w:p w:rsidR="00572CD7" w:rsidRPr="00154E16" w:rsidRDefault="00113C05" w:rsidP="000E00C0">
      <w:pPr>
        <w:pStyle w:val="1"/>
        <w:numPr>
          <w:ilvl w:val="0"/>
          <w:numId w:val="7"/>
        </w:numPr>
        <w:tabs>
          <w:tab w:val="left" w:pos="962"/>
        </w:tabs>
        <w:ind w:firstLine="720"/>
        <w:jc w:val="both"/>
        <w:rPr>
          <w:sz w:val="28"/>
          <w:szCs w:val="28"/>
        </w:rPr>
      </w:pPr>
      <w:bookmarkStart w:id="124" w:name="bookmark131"/>
      <w:bookmarkEnd w:id="124"/>
      <w:r w:rsidRPr="00154E16">
        <w:rPr>
          <w:sz w:val="28"/>
          <w:szCs w:val="28"/>
        </w:rPr>
        <w:t>снижение потребления энергоресурсов в натуральных единиц</w:t>
      </w:r>
      <w:r w:rsidR="008E15DD" w:rsidRPr="00154E16">
        <w:rPr>
          <w:sz w:val="28"/>
          <w:szCs w:val="28"/>
        </w:rPr>
        <w:t>ах;</w:t>
      </w:r>
    </w:p>
    <w:p w:rsidR="00572CD7" w:rsidRPr="00154E16" w:rsidRDefault="00113C05" w:rsidP="000E00C0">
      <w:pPr>
        <w:pStyle w:val="1"/>
        <w:ind w:firstLine="709"/>
        <w:jc w:val="both"/>
        <w:rPr>
          <w:sz w:val="28"/>
          <w:szCs w:val="28"/>
        </w:rPr>
      </w:pPr>
      <w:r w:rsidRPr="00154E16">
        <w:rPr>
          <w:sz w:val="28"/>
          <w:szCs w:val="28"/>
        </w:rPr>
        <w:t>- увеличение доли объемов энергоресурсов, оплата за которые осуществляется по приборам учета.</w:t>
      </w:r>
    </w:p>
    <w:p w:rsidR="007532BE" w:rsidRPr="00154E16" w:rsidRDefault="007532BE" w:rsidP="000E00C0">
      <w:pPr>
        <w:pStyle w:val="1"/>
        <w:ind w:firstLine="709"/>
        <w:jc w:val="both"/>
        <w:rPr>
          <w:sz w:val="28"/>
          <w:szCs w:val="28"/>
        </w:rPr>
      </w:pPr>
    </w:p>
    <w:p w:rsidR="00572CD7" w:rsidRPr="00154E16" w:rsidRDefault="00113C05">
      <w:pPr>
        <w:pStyle w:val="32"/>
        <w:keepNext/>
        <w:keepLines/>
        <w:numPr>
          <w:ilvl w:val="0"/>
          <w:numId w:val="6"/>
        </w:numPr>
        <w:tabs>
          <w:tab w:val="left" w:pos="338"/>
        </w:tabs>
        <w:rPr>
          <w:sz w:val="28"/>
          <w:szCs w:val="28"/>
        </w:rPr>
      </w:pPr>
      <w:bookmarkStart w:id="125" w:name="bookmark137"/>
      <w:bookmarkStart w:id="126" w:name="bookmark135"/>
      <w:bookmarkStart w:id="127" w:name="bookmark136"/>
      <w:bookmarkStart w:id="128" w:name="bookmark138"/>
      <w:bookmarkEnd w:id="125"/>
      <w:r w:rsidRPr="00154E16">
        <w:rPr>
          <w:sz w:val="28"/>
          <w:szCs w:val="28"/>
        </w:rPr>
        <w:t>Срок реализации муниципальной программы в целом, контрольные этапы и</w:t>
      </w:r>
      <w:r w:rsidR="00201736">
        <w:rPr>
          <w:sz w:val="28"/>
          <w:szCs w:val="28"/>
        </w:rPr>
        <w:t xml:space="preserve"> </w:t>
      </w:r>
      <w:r w:rsidRPr="00154E16">
        <w:rPr>
          <w:sz w:val="28"/>
          <w:szCs w:val="28"/>
        </w:rPr>
        <w:t>сроки их реализации</w:t>
      </w:r>
      <w:bookmarkEnd w:id="126"/>
      <w:bookmarkEnd w:id="127"/>
      <w:bookmarkEnd w:id="128"/>
    </w:p>
    <w:p w:rsidR="00572CD7" w:rsidRPr="00154E16" w:rsidRDefault="00113C05">
      <w:pPr>
        <w:pStyle w:val="1"/>
        <w:ind w:firstLine="860"/>
        <w:jc w:val="both"/>
        <w:rPr>
          <w:bCs/>
          <w:kern w:val="1"/>
          <w:sz w:val="28"/>
          <w:szCs w:val="28"/>
        </w:rPr>
      </w:pPr>
      <w:r w:rsidRPr="00154E16">
        <w:rPr>
          <w:sz w:val="28"/>
          <w:szCs w:val="28"/>
        </w:rPr>
        <w:t>Срок реализаци</w:t>
      </w:r>
      <w:r w:rsidR="00D670B3">
        <w:rPr>
          <w:sz w:val="28"/>
          <w:szCs w:val="28"/>
        </w:rPr>
        <w:t>и муниципальной Программы - 2024 - 2026</w:t>
      </w:r>
      <w:r w:rsidRPr="00154E16">
        <w:rPr>
          <w:sz w:val="28"/>
          <w:szCs w:val="28"/>
        </w:rPr>
        <w:t xml:space="preserve"> годы.</w:t>
      </w:r>
      <w:r w:rsidR="008E15DD" w:rsidRPr="00154E16">
        <w:rPr>
          <w:sz w:val="28"/>
          <w:szCs w:val="28"/>
        </w:rPr>
        <w:t xml:space="preserve"> </w:t>
      </w:r>
      <w:r w:rsidR="008E15DD" w:rsidRPr="00154E16">
        <w:rPr>
          <w:bCs/>
          <w:kern w:val="1"/>
          <w:sz w:val="28"/>
          <w:szCs w:val="28"/>
        </w:rPr>
        <w:t>Этапы реализации программы не выделяются.</w:t>
      </w:r>
    </w:p>
    <w:p w:rsidR="000E00C0" w:rsidRPr="00154E16" w:rsidRDefault="000E00C0">
      <w:pPr>
        <w:pStyle w:val="1"/>
        <w:ind w:firstLine="860"/>
        <w:jc w:val="both"/>
        <w:rPr>
          <w:sz w:val="28"/>
          <w:szCs w:val="28"/>
        </w:rPr>
      </w:pPr>
    </w:p>
    <w:p w:rsidR="00572CD7" w:rsidRPr="00154E16" w:rsidRDefault="00113C05">
      <w:pPr>
        <w:pStyle w:val="32"/>
        <w:keepNext/>
        <w:keepLines/>
        <w:numPr>
          <w:ilvl w:val="0"/>
          <w:numId w:val="6"/>
        </w:numPr>
        <w:tabs>
          <w:tab w:val="left" w:pos="338"/>
        </w:tabs>
        <w:rPr>
          <w:sz w:val="28"/>
          <w:szCs w:val="28"/>
        </w:rPr>
      </w:pPr>
      <w:bookmarkStart w:id="129" w:name="bookmark141"/>
      <w:bookmarkStart w:id="130" w:name="bookmark139"/>
      <w:bookmarkStart w:id="131" w:name="bookmark140"/>
      <w:bookmarkStart w:id="132" w:name="bookmark142"/>
      <w:bookmarkEnd w:id="129"/>
      <w:r w:rsidRPr="00154E16">
        <w:rPr>
          <w:sz w:val="28"/>
          <w:szCs w:val="28"/>
        </w:rPr>
        <w:t>Перечень основных мероприятий программы</w:t>
      </w:r>
      <w:bookmarkEnd w:id="130"/>
      <w:bookmarkEnd w:id="131"/>
      <w:bookmarkEnd w:id="132"/>
    </w:p>
    <w:p w:rsidR="00572CD7" w:rsidRPr="00154E16" w:rsidRDefault="00113C05">
      <w:pPr>
        <w:pStyle w:val="1"/>
        <w:ind w:firstLine="800"/>
        <w:jc w:val="both"/>
        <w:rPr>
          <w:sz w:val="28"/>
          <w:szCs w:val="28"/>
        </w:rPr>
      </w:pPr>
      <w:r w:rsidRPr="00154E16">
        <w:rPr>
          <w:sz w:val="28"/>
          <w:szCs w:val="28"/>
        </w:rPr>
        <w:t>В рамках реализации муниципальной программы «Энергосбережение и повышение энергетической эффективности муниципа</w:t>
      </w:r>
      <w:r w:rsidR="000E00C0" w:rsidRPr="00154E16">
        <w:rPr>
          <w:sz w:val="28"/>
          <w:szCs w:val="28"/>
        </w:rPr>
        <w:t>льного образования «город Щигры</w:t>
      </w:r>
      <w:r w:rsidRPr="00154E16">
        <w:rPr>
          <w:sz w:val="28"/>
          <w:szCs w:val="28"/>
        </w:rPr>
        <w:t xml:space="preserve">» </w:t>
      </w:r>
      <w:r w:rsidR="000E00C0" w:rsidRPr="00154E16">
        <w:rPr>
          <w:sz w:val="28"/>
          <w:szCs w:val="28"/>
        </w:rPr>
        <w:t>Курской области</w:t>
      </w:r>
      <w:r w:rsidRPr="00154E16">
        <w:rPr>
          <w:sz w:val="28"/>
          <w:szCs w:val="28"/>
        </w:rPr>
        <w:t xml:space="preserve"> </w:t>
      </w:r>
    </w:p>
    <w:p w:rsidR="00572CD7" w:rsidRPr="00154E16" w:rsidRDefault="00113C05">
      <w:pPr>
        <w:pStyle w:val="1"/>
        <w:ind w:firstLine="720"/>
        <w:jc w:val="both"/>
        <w:rPr>
          <w:sz w:val="28"/>
          <w:szCs w:val="28"/>
        </w:rPr>
      </w:pPr>
      <w:r w:rsidRPr="00154E16">
        <w:rPr>
          <w:sz w:val="28"/>
          <w:szCs w:val="28"/>
        </w:rPr>
        <w:t>Перечень планируемых мероприятий в области энергосбережения и повышения энергетической эффективности в сфере бюджетных учреждений города:</w:t>
      </w:r>
    </w:p>
    <w:p w:rsidR="00572CD7" w:rsidRPr="00154E16" w:rsidRDefault="00113C05">
      <w:pPr>
        <w:pStyle w:val="1"/>
        <w:ind w:firstLine="720"/>
        <w:jc w:val="both"/>
        <w:rPr>
          <w:sz w:val="28"/>
          <w:szCs w:val="28"/>
        </w:rPr>
      </w:pPr>
      <w:r w:rsidRPr="00154E16">
        <w:rPr>
          <w:b/>
          <w:bCs/>
          <w:sz w:val="28"/>
          <w:szCs w:val="28"/>
        </w:rPr>
        <w:t xml:space="preserve">Мероприятие 1.1. </w:t>
      </w:r>
      <w:r w:rsidRPr="00154E16">
        <w:rPr>
          <w:sz w:val="28"/>
          <w:szCs w:val="28"/>
        </w:rPr>
        <w:t xml:space="preserve">Энергосбережение и повышение энергетической эффективности в </w:t>
      </w:r>
      <w:r w:rsidR="000E00C0" w:rsidRPr="00154E16">
        <w:rPr>
          <w:sz w:val="28"/>
          <w:szCs w:val="28"/>
        </w:rPr>
        <w:t xml:space="preserve">бюджетных </w:t>
      </w:r>
      <w:proofErr w:type="gramStart"/>
      <w:r w:rsidRPr="00154E16">
        <w:rPr>
          <w:sz w:val="28"/>
          <w:szCs w:val="28"/>
        </w:rPr>
        <w:t>учрежд</w:t>
      </w:r>
      <w:r w:rsidR="000E00C0" w:rsidRPr="00154E16">
        <w:rPr>
          <w:sz w:val="28"/>
          <w:szCs w:val="28"/>
        </w:rPr>
        <w:t>ениях  города</w:t>
      </w:r>
      <w:proofErr w:type="gramEnd"/>
      <w:r w:rsidR="000E00C0" w:rsidRPr="00154E16">
        <w:rPr>
          <w:sz w:val="28"/>
          <w:szCs w:val="28"/>
        </w:rPr>
        <w:t xml:space="preserve"> Щигры</w:t>
      </w:r>
      <w:r w:rsidRPr="00154E16">
        <w:rPr>
          <w:sz w:val="28"/>
          <w:szCs w:val="28"/>
        </w:rPr>
        <w:t>.</w:t>
      </w:r>
    </w:p>
    <w:p w:rsidR="00B47B2A" w:rsidRPr="00154E16" w:rsidRDefault="000E00C0" w:rsidP="00B47B2A">
      <w:pPr>
        <w:pStyle w:val="1"/>
        <w:spacing w:after="260"/>
        <w:ind w:firstLine="720"/>
        <w:jc w:val="both"/>
        <w:rPr>
          <w:sz w:val="28"/>
          <w:szCs w:val="28"/>
        </w:rPr>
      </w:pPr>
      <w:r w:rsidRPr="00154E16">
        <w:rPr>
          <w:b/>
          <w:bCs/>
          <w:sz w:val="28"/>
          <w:szCs w:val="28"/>
        </w:rPr>
        <w:lastRenderedPageBreak/>
        <w:t>Мероприятие 1.2</w:t>
      </w:r>
      <w:r w:rsidR="00113C05" w:rsidRPr="00154E16">
        <w:rPr>
          <w:b/>
          <w:bCs/>
          <w:sz w:val="28"/>
          <w:szCs w:val="28"/>
        </w:rPr>
        <w:t xml:space="preserve">. </w:t>
      </w:r>
      <w:r w:rsidR="00113C05" w:rsidRPr="00154E16">
        <w:rPr>
          <w:sz w:val="28"/>
          <w:szCs w:val="28"/>
        </w:rPr>
        <w:t>Энергосбережение и повышение энергетической эффективност</w:t>
      </w:r>
      <w:r w:rsidRPr="00154E16">
        <w:rPr>
          <w:sz w:val="28"/>
          <w:szCs w:val="28"/>
        </w:rPr>
        <w:t xml:space="preserve">и </w:t>
      </w:r>
      <w:r w:rsidR="00B47B2A" w:rsidRPr="00154E16">
        <w:rPr>
          <w:sz w:val="28"/>
          <w:szCs w:val="28"/>
        </w:rPr>
        <w:t>на предприятиях города и многоквартирных домах:</w:t>
      </w:r>
    </w:p>
    <w:p w:rsidR="00870836" w:rsidRPr="00154E16" w:rsidRDefault="00113C05" w:rsidP="00870836">
      <w:pPr>
        <w:pStyle w:val="1"/>
        <w:ind w:firstLine="720"/>
        <w:jc w:val="both"/>
        <w:rPr>
          <w:sz w:val="28"/>
          <w:szCs w:val="28"/>
        </w:rPr>
      </w:pPr>
      <w:r w:rsidRPr="00154E16">
        <w:rPr>
          <w:sz w:val="28"/>
          <w:szCs w:val="28"/>
        </w:rPr>
        <w:t>Перечень работ в области энергосбережения и повышения энергетической эффективности в сфере бюджетных учреждений:</w:t>
      </w:r>
      <w:bookmarkStart w:id="133" w:name="bookmark143"/>
      <w:bookmarkEnd w:id="133"/>
    </w:p>
    <w:p w:rsidR="00572CD7" w:rsidRPr="00154E16" w:rsidRDefault="00113C05" w:rsidP="00870836">
      <w:pPr>
        <w:pStyle w:val="1"/>
        <w:ind w:firstLine="720"/>
        <w:jc w:val="both"/>
        <w:rPr>
          <w:sz w:val="28"/>
          <w:szCs w:val="28"/>
        </w:rPr>
      </w:pPr>
      <w:r w:rsidRPr="00154E16">
        <w:rPr>
          <w:sz w:val="28"/>
          <w:szCs w:val="28"/>
        </w:rPr>
        <w:t>установка приборов учета энергоресурсов (электрической энергии, тепловой энергии, воды, природного газа);</w:t>
      </w:r>
    </w:p>
    <w:p w:rsidR="00572CD7" w:rsidRPr="00154E16" w:rsidRDefault="00113C05" w:rsidP="00870836">
      <w:pPr>
        <w:pStyle w:val="1"/>
        <w:numPr>
          <w:ilvl w:val="0"/>
          <w:numId w:val="7"/>
        </w:numPr>
        <w:tabs>
          <w:tab w:val="left" w:pos="942"/>
        </w:tabs>
        <w:ind w:firstLine="740"/>
        <w:jc w:val="both"/>
        <w:rPr>
          <w:sz w:val="28"/>
          <w:szCs w:val="28"/>
        </w:rPr>
      </w:pPr>
      <w:bookmarkStart w:id="134" w:name="bookmark144"/>
      <w:bookmarkEnd w:id="134"/>
      <w:r w:rsidRPr="00154E16">
        <w:rPr>
          <w:sz w:val="28"/>
          <w:szCs w:val="28"/>
        </w:rPr>
        <w:t>выполнение мероприятий по выполнению заключений энергетических паспортов;</w:t>
      </w:r>
    </w:p>
    <w:p w:rsidR="00572CD7" w:rsidRPr="00154E16" w:rsidRDefault="00113C05" w:rsidP="00870836">
      <w:pPr>
        <w:pStyle w:val="1"/>
        <w:ind w:firstLine="780"/>
        <w:jc w:val="both"/>
        <w:rPr>
          <w:sz w:val="28"/>
          <w:szCs w:val="28"/>
        </w:rPr>
      </w:pPr>
      <w:r w:rsidRPr="00154E16">
        <w:rPr>
          <w:sz w:val="28"/>
          <w:szCs w:val="28"/>
        </w:rPr>
        <w:t>- проведение энергетических обследований.</w:t>
      </w:r>
    </w:p>
    <w:p w:rsidR="00572CD7" w:rsidRPr="00154E16" w:rsidRDefault="00113C05" w:rsidP="00870836">
      <w:pPr>
        <w:pStyle w:val="1"/>
        <w:ind w:firstLine="780"/>
        <w:jc w:val="both"/>
        <w:rPr>
          <w:sz w:val="28"/>
          <w:szCs w:val="28"/>
        </w:rPr>
      </w:pPr>
      <w:r w:rsidRPr="00154E16">
        <w:rPr>
          <w:sz w:val="28"/>
          <w:szCs w:val="28"/>
        </w:rPr>
        <w:t>Перечень работ в области энергосбережения и повышения энергетической эффективности на предприятиях города и многоквартирных домах:</w:t>
      </w:r>
    </w:p>
    <w:p w:rsidR="00572CD7" w:rsidRPr="00154E16" w:rsidRDefault="00233B90" w:rsidP="00870836">
      <w:pPr>
        <w:pStyle w:val="1"/>
        <w:tabs>
          <w:tab w:val="left" w:pos="1115"/>
        </w:tabs>
        <w:ind w:firstLine="780"/>
        <w:jc w:val="both"/>
        <w:rPr>
          <w:sz w:val="28"/>
          <w:szCs w:val="28"/>
        </w:rPr>
      </w:pPr>
      <w:r w:rsidRPr="00154E16">
        <w:rPr>
          <w:sz w:val="28"/>
          <w:szCs w:val="28"/>
        </w:rPr>
        <w:t xml:space="preserve">- </w:t>
      </w:r>
      <w:r w:rsidR="00113C05" w:rsidRPr="00154E16">
        <w:rPr>
          <w:sz w:val="28"/>
          <w:szCs w:val="28"/>
        </w:rPr>
        <w:t>оснащение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rsidR="00572CD7" w:rsidRPr="00154E16" w:rsidRDefault="00233B90">
      <w:pPr>
        <w:pStyle w:val="1"/>
        <w:tabs>
          <w:tab w:val="left" w:pos="1361"/>
        </w:tabs>
        <w:ind w:firstLine="780"/>
        <w:jc w:val="both"/>
        <w:rPr>
          <w:sz w:val="28"/>
          <w:szCs w:val="28"/>
        </w:rPr>
      </w:pPr>
      <w:r w:rsidRPr="00154E16">
        <w:rPr>
          <w:sz w:val="28"/>
          <w:szCs w:val="28"/>
        </w:rPr>
        <w:t xml:space="preserve">- </w:t>
      </w:r>
      <w:r w:rsidR="00113C05" w:rsidRPr="00154E16">
        <w:rPr>
          <w:sz w:val="28"/>
          <w:szCs w:val="28"/>
        </w:rPr>
        <w:t>разработка технико-экономических обоснований на внедрение энергосберегающих мероприятий;</w:t>
      </w:r>
    </w:p>
    <w:p w:rsidR="00572CD7" w:rsidRPr="00154E16" w:rsidRDefault="00233B90">
      <w:pPr>
        <w:pStyle w:val="1"/>
        <w:tabs>
          <w:tab w:val="left" w:pos="1115"/>
        </w:tabs>
        <w:ind w:firstLine="780"/>
        <w:jc w:val="both"/>
        <w:rPr>
          <w:sz w:val="28"/>
          <w:szCs w:val="28"/>
        </w:rPr>
      </w:pPr>
      <w:r w:rsidRPr="00154E16">
        <w:rPr>
          <w:sz w:val="28"/>
          <w:szCs w:val="28"/>
        </w:rPr>
        <w:t xml:space="preserve">- </w:t>
      </w:r>
      <w:r w:rsidR="00113C05" w:rsidRPr="00154E16">
        <w:rPr>
          <w:sz w:val="28"/>
          <w:szCs w:val="28"/>
        </w:rPr>
        <w:t>утепление многоквартирных домов, квартир и площади мест общего пользования в многоквартирных домах, не подлежащих капитальному ремонту, а также внедрение систем регулирования потребления энергетических ресурсов;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повышение тепловой защиты многоквартирных домов при капитальном ремонте;</w:t>
      </w:r>
    </w:p>
    <w:p w:rsidR="00572CD7" w:rsidRPr="00154E16" w:rsidRDefault="00233B90">
      <w:pPr>
        <w:pStyle w:val="1"/>
        <w:tabs>
          <w:tab w:val="left" w:pos="1115"/>
        </w:tabs>
        <w:ind w:firstLine="780"/>
        <w:jc w:val="both"/>
        <w:rPr>
          <w:sz w:val="28"/>
          <w:szCs w:val="28"/>
        </w:rPr>
      </w:pPr>
      <w:r w:rsidRPr="00154E16">
        <w:rPr>
          <w:sz w:val="28"/>
          <w:szCs w:val="28"/>
        </w:rPr>
        <w:t xml:space="preserve">- </w:t>
      </w:r>
      <w:r w:rsidR="00113C05" w:rsidRPr="00154E16">
        <w:rPr>
          <w:sz w:val="28"/>
          <w:szCs w:val="28"/>
        </w:rPr>
        <w:t>размещение на фасадах многоквартирных домов указателей классов их энергетической эффективности;</w:t>
      </w:r>
    </w:p>
    <w:p w:rsidR="00572CD7" w:rsidRPr="00154E16" w:rsidRDefault="00233B90">
      <w:pPr>
        <w:pStyle w:val="1"/>
        <w:tabs>
          <w:tab w:val="left" w:pos="1115"/>
        </w:tabs>
        <w:ind w:firstLine="780"/>
        <w:jc w:val="both"/>
        <w:rPr>
          <w:sz w:val="28"/>
          <w:szCs w:val="28"/>
        </w:rPr>
      </w:pPr>
      <w:r w:rsidRPr="00154E16">
        <w:rPr>
          <w:sz w:val="28"/>
          <w:szCs w:val="28"/>
        </w:rPr>
        <w:t xml:space="preserve"> - </w:t>
      </w:r>
      <w:r w:rsidR="00113C05" w:rsidRPr="00154E16">
        <w:rPr>
          <w:sz w:val="28"/>
          <w:szCs w:val="28"/>
        </w:rPr>
        <w:t>автоматизация потребления тепловой энергии многоквартирными домами (автоматизация тепловых пунктов);</w:t>
      </w:r>
    </w:p>
    <w:p w:rsidR="00572CD7" w:rsidRPr="00154E16" w:rsidRDefault="00233B90">
      <w:pPr>
        <w:pStyle w:val="1"/>
        <w:tabs>
          <w:tab w:val="left" w:pos="1119"/>
        </w:tabs>
        <w:ind w:firstLine="780"/>
        <w:jc w:val="both"/>
        <w:rPr>
          <w:sz w:val="28"/>
          <w:szCs w:val="28"/>
        </w:rPr>
      </w:pPr>
      <w:r w:rsidRPr="00154E16">
        <w:rPr>
          <w:sz w:val="28"/>
          <w:szCs w:val="28"/>
        </w:rPr>
        <w:t xml:space="preserve"> - </w:t>
      </w:r>
      <w:r w:rsidR="00113C05" w:rsidRPr="00154E16">
        <w:rPr>
          <w:sz w:val="28"/>
          <w:szCs w:val="28"/>
        </w:rPr>
        <w:t>устройство тепловой изоляции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p w:rsidR="00572CD7" w:rsidRPr="00154E16" w:rsidRDefault="00233B90">
      <w:pPr>
        <w:pStyle w:val="1"/>
        <w:tabs>
          <w:tab w:val="left" w:pos="1361"/>
        </w:tabs>
        <w:ind w:firstLine="780"/>
        <w:jc w:val="both"/>
        <w:rPr>
          <w:sz w:val="28"/>
          <w:szCs w:val="28"/>
        </w:rPr>
      </w:pPr>
      <w:r w:rsidRPr="00154E16">
        <w:rPr>
          <w:sz w:val="28"/>
          <w:szCs w:val="28"/>
        </w:rPr>
        <w:t xml:space="preserve"> - </w:t>
      </w:r>
      <w:r w:rsidR="00113C05" w:rsidRPr="00154E16">
        <w:rPr>
          <w:sz w:val="28"/>
          <w:szCs w:val="28"/>
        </w:rPr>
        <w:t>по 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w:t>
      </w:r>
    </w:p>
    <w:p w:rsidR="00572CD7" w:rsidRPr="00154E16" w:rsidRDefault="00233B90">
      <w:pPr>
        <w:pStyle w:val="1"/>
        <w:tabs>
          <w:tab w:val="left" w:pos="1143"/>
        </w:tabs>
        <w:ind w:firstLine="780"/>
        <w:jc w:val="both"/>
        <w:rPr>
          <w:sz w:val="28"/>
          <w:szCs w:val="28"/>
        </w:rPr>
      </w:pPr>
      <w:r w:rsidRPr="00154E16">
        <w:rPr>
          <w:sz w:val="28"/>
          <w:szCs w:val="28"/>
        </w:rPr>
        <w:t xml:space="preserve"> - </w:t>
      </w:r>
      <w:r w:rsidR="00113C05" w:rsidRPr="00154E16">
        <w:rPr>
          <w:sz w:val="28"/>
          <w:szCs w:val="28"/>
        </w:rPr>
        <w:t>установка частотного регулирования приводов насосов в системах горячего водоснабжения;</w:t>
      </w:r>
    </w:p>
    <w:p w:rsidR="00572CD7" w:rsidRPr="00154E16" w:rsidRDefault="00233B90">
      <w:pPr>
        <w:pStyle w:val="1"/>
        <w:tabs>
          <w:tab w:val="left" w:pos="1115"/>
        </w:tabs>
        <w:ind w:firstLine="780"/>
        <w:jc w:val="both"/>
        <w:rPr>
          <w:sz w:val="28"/>
          <w:szCs w:val="28"/>
        </w:rPr>
      </w:pPr>
      <w:r w:rsidRPr="00154E16">
        <w:rPr>
          <w:sz w:val="28"/>
          <w:szCs w:val="28"/>
        </w:rPr>
        <w:t xml:space="preserve">- </w:t>
      </w:r>
      <w:r w:rsidR="00113C05" w:rsidRPr="00154E16">
        <w:rPr>
          <w:sz w:val="28"/>
          <w:szCs w:val="28"/>
        </w:rPr>
        <w:t>перекладка электрических сетей для снижения потерь электрической энергии.</w:t>
      </w:r>
    </w:p>
    <w:p w:rsidR="00572CD7" w:rsidRPr="00154E16" w:rsidRDefault="00113C05">
      <w:pPr>
        <w:pStyle w:val="1"/>
        <w:spacing w:after="260"/>
        <w:ind w:firstLine="780"/>
        <w:jc w:val="both"/>
        <w:rPr>
          <w:sz w:val="28"/>
          <w:szCs w:val="28"/>
        </w:rPr>
      </w:pPr>
      <w:r w:rsidRPr="00154E16">
        <w:rPr>
          <w:sz w:val="28"/>
          <w:szCs w:val="28"/>
        </w:rPr>
        <w:t>Пер</w:t>
      </w:r>
      <w:r w:rsidR="00D670B3">
        <w:rPr>
          <w:sz w:val="28"/>
          <w:szCs w:val="28"/>
        </w:rPr>
        <w:t>ечень основных мероприятий (2024</w:t>
      </w:r>
      <w:r w:rsidR="000E00C0" w:rsidRPr="00154E16">
        <w:rPr>
          <w:sz w:val="28"/>
          <w:szCs w:val="28"/>
        </w:rPr>
        <w:t xml:space="preserve"> -</w:t>
      </w:r>
      <w:r w:rsidR="00D670B3">
        <w:rPr>
          <w:sz w:val="28"/>
          <w:szCs w:val="28"/>
        </w:rPr>
        <w:t>2026</w:t>
      </w:r>
      <w:r w:rsidRPr="00154E16">
        <w:rPr>
          <w:sz w:val="28"/>
          <w:szCs w:val="28"/>
        </w:rPr>
        <w:t xml:space="preserve"> годы), направленных на достижение поставленной цели и решение задач программы, с указанием финансовых ресурсов и</w:t>
      </w:r>
      <w:r w:rsidR="002E0CB9" w:rsidRPr="00154E16">
        <w:rPr>
          <w:sz w:val="28"/>
          <w:szCs w:val="28"/>
        </w:rPr>
        <w:t xml:space="preserve"> срока их реализации содержится</w:t>
      </w:r>
      <w:r w:rsidRPr="00154E16">
        <w:rPr>
          <w:sz w:val="28"/>
          <w:szCs w:val="28"/>
        </w:rPr>
        <w:t xml:space="preserve"> в Прилож</w:t>
      </w:r>
      <w:r w:rsidR="00233B90" w:rsidRPr="00154E16">
        <w:rPr>
          <w:sz w:val="28"/>
          <w:szCs w:val="28"/>
        </w:rPr>
        <w:t xml:space="preserve">ении </w:t>
      </w:r>
      <w:r w:rsidR="00870836" w:rsidRPr="00154E16">
        <w:rPr>
          <w:sz w:val="28"/>
          <w:szCs w:val="28"/>
        </w:rPr>
        <w:t>№</w:t>
      </w:r>
      <w:proofErr w:type="gramStart"/>
      <w:r w:rsidR="00233B90" w:rsidRPr="00154E16">
        <w:rPr>
          <w:sz w:val="28"/>
          <w:szCs w:val="28"/>
        </w:rPr>
        <w:t>4</w:t>
      </w:r>
      <w:r w:rsidRPr="00154E16">
        <w:rPr>
          <w:sz w:val="28"/>
          <w:szCs w:val="28"/>
        </w:rPr>
        <w:t xml:space="preserve"> </w:t>
      </w:r>
      <w:r w:rsidR="00870836" w:rsidRPr="00154E16">
        <w:rPr>
          <w:sz w:val="28"/>
          <w:szCs w:val="28"/>
        </w:rPr>
        <w:t xml:space="preserve"> к</w:t>
      </w:r>
      <w:proofErr w:type="gramEnd"/>
      <w:r w:rsidR="00870836" w:rsidRPr="00154E16">
        <w:rPr>
          <w:sz w:val="28"/>
          <w:szCs w:val="28"/>
        </w:rPr>
        <w:t xml:space="preserve"> программе</w:t>
      </w:r>
      <w:r w:rsidRPr="00154E16">
        <w:rPr>
          <w:sz w:val="28"/>
          <w:szCs w:val="28"/>
        </w:rPr>
        <w:t>.</w:t>
      </w:r>
    </w:p>
    <w:p w:rsidR="00572CD7" w:rsidRPr="00154E16" w:rsidRDefault="00113C05">
      <w:pPr>
        <w:pStyle w:val="32"/>
        <w:keepNext/>
        <w:keepLines/>
        <w:numPr>
          <w:ilvl w:val="0"/>
          <w:numId w:val="6"/>
        </w:numPr>
        <w:tabs>
          <w:tab w:val="left" w:pos="298"/>
        </w:tabs>
        <w:rPr>
          <w:sz w:val="28"/>
          <w:szCs w:val="28"/>
        </w:rPr>
      </w:pPr>
      <w:bookmarkStart w:id="135" w:name="bookmark156"/>
      <w:bookmarkStart w:id="136" w:name="bookmark154"/>
      <w:bookmarkStart w:id="137" w:name="bookmark155"/>
      <w:bookmarkStart w:id="138" w:name="bookmark157"/>
      <w:bookmarkEnd w:id="135"/>
      <w:r w:rsidRPr="00154E16">
        <w:rPr>
          <w:sz w:val="28"/>
          <w:szCs w:val="28"/>
        </w:rPr>
        <w:lastRenderedPageBreak/>
        <w:t>Меры правового регулирования муниципальной программы</w:t>
      </w:r>
      <w:bookmarkEnd w:id="136"/>
      <w:bookmarkEnd w:id="137"/>
      <w:bookmarkEnd w:id="138"/>
    </w:p>
    <w:p w:rsidR="00572CD7" w:rsidRPr="00154E16" w:rsidRDefault="00113C05" w:rsidP="000E00C0">
      <w:pPr>
        <w:pStyle w:val="1"/>
        <w:tabs>
          <w:tab w:val="left" w:pos="7488"/>
          <w:tab w:val="left" w:pos="8016"/>
        </w:tabs>
        <w:ind w:firstLine="720"/>
        <w:jc w:val="both"/>
        <w:rPr>
          <w:sz w:val="28"/>
          <w:szCs w:val="28"/>
        </w:rPr>
      </w:pPr>
      <w:r w:rsidRPr="00154E16">
        <w:rPr>
          <w:sz w:val="28"/>
          <w:szCs w:val="28"/>
        </w:rPr>
        <w:t xml:space="preserve">Федеральный закон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Указ Президента Российской Федерации от 04.06.2008 № 889 «О некоторых мерах по повышению энергетической и экологической эффективности российской экономики», </w:t>
      </w:r>
      <w:r w:rsidR="000E00C0" w:rsidRPr="00154E16">
        <w:rPr>
          <w:sz w:val="28"/>
          <w:szCs w:val="28"/>
        </w:rPr>
        <w:t xml:space="preserve">Федеральный закон от 26.03.2003 № </w:t>
      </w:r>
      <w:r w:rsidRPr="00154E16">
        <w:rPr>
          <w:sz w:val="28"/>
          <w:szCs w:val="28"/>
        </w:rPr>
        <w:t>35-ФЗ «Об</w:t>
      </w:r>
      <w:r w:rsidR="000E00C0" w:rsidRPr="00154E16">
        <w:rPr>
          <w:sz w:val="28"/>
          <w:szCs w:val="28"/>
        </w:rPr>
        <w:t xml:space="preserve"> </w:t>
      </w:r>
      <w:r w:rsidRPr="00154E16">
        <w:rPr>
          <w:sz w:val="28"/>
          <w:szCs w:val="28"/>
        </w:rPr>
        <w:t>электроэнергетике», в соответствие с которыми целью энергетической политики является максимально эффективное использование потенциала энергетического сектора и топливно-энергетических ресурсов для сокращения расходов бюджетных средств на энергообеспечение.</w:t>
      </w:r>
    </w:p>
    <w:p w:rsidR="00572CD7" w:rsidRPr="00154E16" w:rsidRDefault="00113C05" w:rsidP="000E00C0">
      <w:pPr>
        <w:pStyle w:val="1"/>
        <w:ind w:firstLine="720"/>
        <w:jc w:val="both"/>
        <w:rPr>
          <w:sz w:val="28"/>
          <w:szCs w:val="28"/>
        </w:rPr>
      </w:pPr>
      <w:r w:rsidRPr="00154E16">
        <w:rPr>
          <w:sz w:val="28"/>
          <w:szCs w:val="28"/>
        </w:rPr>
        <w:t>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и соисполнители программы планируют разрабатывать нормативные правовые акты в сфере ее реализации.</w:t>
      </w:r>
    </w:p>
    <w:p w:rsidR="00572CD7" w:rsidRPr="00154E16" w:rsidRDefault="00113C05" w:rsidP="000E00C0">
      <w:pPr>
        <w:pStyle w:val="1"/>
        <w:ind w:firstLine="740"/>
        <w:jc w:val="both"/>
        <w:rPr>
          <w:sz w:val="28"/>
          <w:szCs w:val="28"/>
        </w:rPr>
      </w:pPr>
      <w:r w:rsidRPr="00154E16">
        <w:rPr>
          <w:sz w:val="28"/>
          <w:szCs w:val="28"/>
        </w:rPr>
        <w:t>В программу будут вноситься изменения с учетом федеральных, областных, муниципальных правовых актов. Ответственный исполнитель и соисполнители программы могут разрабатывать и принимать муниципальные правовые акты, необходимые для осуществления системы программных мероприятий.</w:t>
      </w:r>
    </w:p>
    <w:p w:rsidR="00572CD7" w:rsidRPr="00154E16" w:rsidRDefault="00113C05">
      <w:pPr>
        <w:pStyle w:val="1"/>
        <w:spacing w:after="260"/>
        <w:ind w:firstLine="860"/>
        <w:jc w:val="both"/>
        <w:rPr>
          <w:sz w:val="28"/>
          <w:szCs w:val="28"/>
        </w:rPr>
      </w:pPr>
      <w:r w:rsidRPr="00154E16">
        <w:rPr>
          <w:sz w:val="28"/>
          <w:szCs w:val="28"/>
        </w:rPr>
        <w:t>Сведения о мерах правового регул</w:t>
      </w:r>
      <w:r w:rsidR="002E0CB9" w:rsidRPr="00154E16">
        <w:rPr>
          <w:sz w:val="28"/>
          <w:szCs w:val="28"/>
        </w:rPr>
        <w:t>ирования содержится</w:t>
      </w:r>
      <w:r w:rsidR="00233B90" w:rsidRPr="00154E16">
        <w:rPr>
          <w:sz w:val="28"/>
          <w:szCs w:val="28"/>
        </w:rPr>
        <w:t xml:space="preserve"> в Приложении </w:t>
      </w:r>
      <w:r w:rsidR="00870836" w:rsidRPr="00154E16">
        <w:rPr>
          <w:sz w:val="28"/>
          <w:szCs w:val="28"/>
        </w:rPr>
        <w:t>№</w:t>
      </w:r>
      <w:r w:rsidR="00233B90" w:rsidRPr="00154E16">
        <w:rPr>
          <w:sz w:val="28"/>
          <w:szCs w:val="28"/>
        </w:rPr>
        <w:t>3</w:t>
      </w:r>
      <w:r w:rsidRPr="00154E16">
        <w:rPr>
          <w:sz w:val="28"/>
          <w:szCs w:val="28"/>
        </w:rPr>
        <w:t xml:space="preserve"> </w:t>
      </w:r>
      <w:r w:rsidR="00870836" w:rsidRPr="00154E16">
        <w:rPr>
          <w:sz w:val="28"/>
          <w:szCs w:val="28"/>
        </w:rPr>
        <w:t>к программе</w:t>
      </w:r>
      <w:r w:rsidRPr="00154E16">
        <w:rPr>
          <w:sz w:val="28"/>
          <w:szCs w:val="28"/>
        </w:rPr>
        <w:t>.</w:t>
      </w:r>
    </w:p>
    <w:p w:rsidR="00572CD7" w:rsidRPr="00154E16" w:rsidRDefault="00113C05">
      <w:pPr>
        <w:pStyle w:val="32"/>
        <w:keepNext/>
        <w:keepLines/>
        <w:numPr>
          <w:ilvl w:val="0"/>
          <w:numId w:val="6"/>
        </w:numPr>
        <w:tabs>
          <w:tab w:val="left" w:pos="298"/>
        </w:tabs>
        <w:rPr>
          <w:sz w:val="28"/>
          <w:szCs w:val="28"/>
        </w:rPr>
      </w:pPr>
      <w:bookmarkStart w:id="139" w:name="bookmark160"/>
      <w:bookmarkStart w:id="140" w:name="bookmark164"/>
      <w:bookmarkStart w:id="141" w:name="bookmark162"/>
      <w:bookmarkStart w:id="142" w:name="bookmark163"/>
      <w:bookmarkStart w:id="143" w:name="bookmark165"/>
      <w:bookmarkEnd w:id="139"/>
      <w:bookmarkEnd w:id="140"/>
      <w:r w:rsidRPr="00154E16">
        <w:rPr>
          <w:sz w:val="28"/>
          <w:szCs w:val="28"/>
        </w:rPr>
        <w:t>Перечень целевых индикаторов и показателей муниципальной программы</w:t>
      </w:r>
      <w:bookmarkEnd w:id="141"/>
      <w:bookmarkEnd w:id="142"/>
      <w:bookmarkEnd w:id="143"/>
    </w:p>
    <w:p w:rsidR="00572CD7" w:rsidRPr="00154E16" w:rsidRDefault="00113C05">
      <w:pPr>
        <w:pStyle w:val="1"/>
        <w:ind w:firstLine="680"/>
        <w:jc w:val="both"/>
        <w:rPr>
          <w:sz w:val="28"/>
          <w:szCs w:val="28"/>
        </w:rPr>
      </w:pPr>
      <w:r w:rsidRPr="00154E16">
        <w:rPr>
          <w:sz w:val="28"/>
          <w:szCs w:val="28"/>
        </w:rPr>
        <w:t>Показателями (индикаторами) муниципальной программы являются:</w:t>
      </w:r>
    </w:p>
    <w:p w:rsidR="00572CD7" w:rsidRPr="00154E16" w:rsidRDefault="00113C05">
      <w:pPr>
        <w:pStyle w:val="1"/>
        <w:ind w:firstLine="720"/>
        <w:jc w:val="both"/>
        <w:rPr>
          <w:sz w:val="28"/>
          <w:szCs w:val="28"/>
        </w:rPr>
      </w:pPr>
      <w:r w:rsidRPr="00154E16">
        <w:rPr>
          <w:sz w:val="28"/>
          <w:szCs w:val="28"/>
        </w:rPr>
        <w:t>- количество мероприятий, направленных на уменьшение объема используемых энергетических ресурсов.</w:t>
      </w:r>
    </w:p>
    <w:p w:rsidR="00572CD7" w:rsidRPr="00154E16" w:rsidRDefault="00113C05">
      <w:pPr>
        <w:pStyle w:val="1"/>
        <w:ind w:firstLine="720"/>
        <w:jc w:val="both"/>
        <w:rPr>
          <w:sz w:val="28"/>
          <w:szCs w:val="28"/>
        </w:rPr>
      </w:pPr>
      <w:r w:rsidRPr="00154E16">
        <w:rPr>
          <w:sz w:val="28"/>
          <w:szCs w:val="28"/>
        </w:rPr>
        <w:t>Ожидаемым непосредственным результатом реализации данной программы является обеспечение выполнения целей, задач и показателей в целом.</w:t>
      </w:r>
    </w:p>
    <w:p w:rsidR="00572CD7" w:rsidRPr="00154E16" w:rsidRDefault="00113C05">
      <w:pPr>
        <w:pStyle w:val="1"/>
        <w:spacing w:after="180"/>
        <w:ind w:firstLine="720"/>
        <w:jc w:val="both"/>
        <w:rPr>
          <w:sz w:val="28"/>
          <w:szCs w:val="28"/>
        </w:rPr>
      </w:pPr>
      <w:r w:rsidRPr="00154E16">
        <w:rPr>
          <w:sz w:val="28"/>
          <w:szCs w:val="28"/>
        </w:rPr>
        <w:t>Не реализация программы повлечет не достижение конечных результатов и целевых показателей (индикаторов) программы.</w:t>
      </w:r>
    </w:p>
    <w:p w:rsidR="00572CD7" w:rsidRPr="00154E16" w:rsidRDefault="00113C05">
      <w:pPr>
        <w:pStyle w:val="32"/>
        <w:keepNext/>
        <w:keepLines/>
        <w:numPr>
          <w:ilvl w:val="0"/>
          <w:numId w:val="6"/>
        </w:numPr>
        <w:tabs>
          <w:tab w:val="left" w:pos="298"/>
        </w:tabs>
        <w:rPr>
          <w:sz w:val="28"/>
          <w:szCs w:val="28"/>
        </w:rPr>
      </w:pPr>
      <w:bookmarkStart w:id="144" w:name="bookmark168"/>
      <w:bookmarkStart w:id="145" w:name="bookmark166"/>
      <w:bookmarkStart w:id="146" w:name="bookmark167"/>
      <w:bookmarkStart w:id="147" w:name="bookmark169"/>
      <w:bookmarkEnd w:id="144"/>
      <w:r w:rsidRPr="00154E16">
        <w:rPr>
          <w:sz w:val="28"/>
          <w:szCs w:val="28"/>
        </w:rPr>
        <w:t>Обоснование состава и значений целевых индикаторов и показателей</w:t>
      </w:r>
      <w:r w:rsidR="00201736">
        <w:rPr>
          <w:sz w:val="28"/>
          <w:szCs w:val="28"/>
        </w:rPr>
        <w:t xml:space="preserve"> </w:t>
      </w:r>
      <w:r w:rsidRPr="00154E16">
        <w:rPr>
          <w:sz w:val="28"/>
          <w:szCs w:val="28"/>
        </w:rPr>
        <w:t>муниципальной программы</w:t>
      </w:r>
      <w:bookmarkEnd w:id="145"/>
      <w:bookmarkEnd w:id="146"/>
      <w:bookmarkEnd w:id="147"/>
    </w:p>
    <w:p w:rsidR="00572CD7" w:rsidRPr="00154E16" w:rsidRDefault="00113C05">
      <w:pPr>
        <w:pStyle w:val="1"/>
        <w:spacing w:after="260"/>
        <w:ind w:firstLine="720"/>
        <w:jc w:val="both"/>
        <w:rPr>
          <w:sz w:val="28"/>
          <w:szCs w:val="28"/>
        </w:rPr>
      </w:pPr>
      <w:r w:rsidRPr="00154E16">
        <w:rPr>
          <w:sz w:val="28"/>
          <w:szCs w:val="28"/>
        </w:rPr>
        <w:t xml:space="preserve">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w:t>
      </w:r>
      <w:r w:rsidR="002E0CB9" w:rsidRPr="00154E16">
        <w:rPr>
          <w:sz w:val="28"/>
          <w:szCs w:val="28"/>
        </w:rPr>
        <w:t>содержится</w:t>
      </w:r>
      <w:r w:rsidRPr="00154E16">
        <w:rPr>
          <w:sz w:val="28"/>
          <w:szCs w:val="28"/>
        </w:rPr>
        <w:t xml:space="preserve"> в Приложении </w:t>
      </w:r>
      <w:r w:rsidR="002E0CB9" w:rsidRPr="00154E16">
        <w:rPr>
          <w:sz w:val="28"/>
          <w:szCs w:val="28"/>
        </w:rPr>
        <w:t>№</w:t>
      </w:r>
      <w:r w:rsidRPr="00154E16">
        <w:rPr>
          <w:sz w:val="28"/>
          <w:szCs w:val="28"/>
        </w:rPr>
        <w:t>1 к программе.</w:t>
      </w:r>
    </w:p>
    <w:p w:rsidR="00572CD7" w:rsidRPr="00154E16" w:rsidRDefault="00113C05">
      <w:pPr>
        <w:pStyle w:val="32"/>
        <w:keepNext/>
        <w:keepLines/>
        <w:numPr>
          <w:ilvl w:val="0"/>
          <w:numId w:val="6"/>
        </w:numPr>
        <w:tabs>
          <w:tab w:val="left" w:pos="409"/>
        </w:tabs>
        <w:rPr>
          <w:sz w:val="28"/>
          <w:szCs w:val="28"/>
        </w:rPr>
      </w:pPr>
      <w:bookmarkStart w:id="148" w:name="bookmark172"/>
      <w:bookmarkStart w:id="149" w:name="bookmark170"/>
      <w:bookmarkStart w:id="150" w:name="bookmark171"/>
      <w:bookmarkStart w:id="151" w:name="bookmark173"/>
      <w:bookmarkEnd w:id="148"/>
      <w:r w:rsidRPr="00154E16">
        <w:rPr>
          <w:sz w:val="28"/>
          <w:szCs w:val="28"/>
        </w:rPr>
        <w:lastRenderedPageBreak/>
        <w:t>Ресурсное обеспечение муниципальной программы</w:t>
      </w:r>
      <w:bookmarkEnd w:id="149"/>
      <w:bookmarkEnd w:id="150"/>
      <w:bookmarkEnd w:id="151"/>
    </w:p>
    <w:p w:rsidR="002E0CB9" w:rsidRPr="00154E16" w:rsidRDefault="00113C05" w:rsidP="002E0CB9">
      <w:pPr>
        <w:pStyle w:val="1"/>
        <w:ind w:firstLine="720"/>
        <w:jc w:val="both"/>
        <w:rPr>
          <w:sz w:val="28"/>
          <w:szCs w:val="28"/>
        </w:rPr>
      </w:pPr>
      <w:r w:rsidRPr="00154E16">
        <w:rPr>
          <w:sz w:val="28"/>
          <w:szCs w:val="28"/>
        </w:rPr>
        <w:t>Расходы на реализацию муниципальной программы формируются за сче</w:t>
      </w:r>
      <w:r w:rsidR="007532BE" w:rsidRPr="00154E16">
        <w:rPr>
          <w:sz w:val="28"/>
          <w:szCs w:val="28"/>
        </w:rPr>
        <w:t>т средств бюджета города Щигры</w:t>
      </w:r>
      <w:r w:rsidRPr="00154E16">
        <w:rPr>
          <w:sz w:val="28"/>
          <w:szCs w:val="28"/>
        </w:rPr>
        <w:t xml:space="preserve"> и средств внебюджетных источников.</w:t>
      </w:r>
    </w:p>
    <w:p w:rsidR="00572CD7" w:rsidRPr="00154E16" w:rsidRDefault="00113C05" w:rsidP="002E0CB9">
      <w:pPr>
        <w:pStyle w:val="1"/>
        <w:ind w:firstLine="720"/>
        <w:jc w:val="both"/>
        <w:rPr>
          <w:sz w:val="28"/>
          <w:szCs w:val="28"/>
        </w:rPr>
      </w:pPr>
      <w:r w:rsidRPr="00154E16">
        <w:rPr>
          <w:sz w:val="28"/>
          <w:szCs w:val="28"/>
        </w:rPr>
        <w:t>Обоснование планируемых объемов ресурсов на реализацию муниципальной программы заключается в следующем:</w:t>
      </w:r>
    </w:p>
    <w:p w:rsidR="00572CD7" w:rsidRPr="00154E16" w:rsidRDefault="00113C05" w:rsidP="002E0CB9">
      <w:pPr>
        <w:pStyle w:val="1"/>
        <w:ind w:firstLine="740"/>
        <w:jc w:val="both"/>
        <w:rPr>
          <w:sz w:val="28"/>
          <w:szCs w:val="28"/>
        </w:rPr>
      </w:pPr>
      <w:r w:rsidRPr="00154E16">
        <w:rPr>
          <w:sz w:val="28"/>
          <w:szCs w:val="28"/>
        </w:rPr>
        <w:t>Муниципальная программа обеспечивает вклад в достижение целей государственной программы, в том числе путем создания и поддержания благоприятных условий для повышения уровня и качеств</w:t>
      </w:r>
      <w:r w:rsidR="007532BE" w:rsidRPr="00154E16">
        <w:rPr>
          <w:sz w:val="28"/>
          <w:szCs w:val="28"/>
        </w:rPr>
        <w:t>а жизни населения города Щигры</w:t>
      </w:r>
      <w:r w:rsidRPr="00154E16">
        <w:rPr>
          <w:sz w:val="28"/>
          <w:szCs w:val="28"/>
        </w:rPr>
        <w:t xml:space="preserve"> Курской области.</w:t>
      </w:r>
    </w:p>
    <w:p w:rsidR="00572CD7" w:rsidRPr="00154E16" w:rsidRDefault="00113C05">
      <w:pPr>
        <w:pStyle w:val="1"/>
        <w:ind w:firstLine="740"/>
        <w:jc w:val="both"/>
        <w:rPr>
          <w:sz w:val="28"/>
          <w:szCs w:val="28"/>
        </w:rPr>
      </w:pPr>
      <w:r w:rsidRPr="00154E16">
        <w:rPr>
          <w:sz w:val="28"/>
          <w:szCs w:val="28"/>
        </w:rPr>
        <w:t>Расходы на реализацию подпрограммы муниципальной программы осуществляются в рамках текуще</w:t>
      </w:r>
      <w:r w:rsidR="007532BE" w:rsidRPr="00154E16">
        <w:rPr>
          <w:sz w:val="28"/>
          <w:szCs w:val="28"/>
        </w:rPr>
        <w:t>го финансирования деятельности администрации города Щигры</w:t>
      </w:r>
      <w:r w:rsidRPr="00154E16">
        <w:rPr>
          <w:sz w:val="28"/>
          <w:szCs w:val="28"/>
        </w:rPr>
        <w:t xml:space="preserve"> и бюджетных учреждений города на очередной финансовый год и плановый период.</w:t>
      </w:r>
    </w:p>
    <w:p w:rsidR="00572CD7" w:rsidRPr="00154E16" w:rsidRDefault="00113C05">
      <w:pPr>
        <w:pStyle w:val="1"/>
        <w:ind w:firstLine="560"/>
        <w:jc w:val="both"/>
        <w:rPr>
          <w:sz w:val="28"/>
          <w:szCs w:val="28"/>
        </w:rPr>
      </w:pPr>
      <w:r w:rsidRPr="00154E16">
        <w:rPr>
          <w:sz w:val="28"/>
          <w:szCs w:val="28"/>
        </w:rPr>
        <w:t>Общий объем финансирования за сче</w:t>
      </w:r>
      <w:r w:rsidR="000E00C0" w:rsidRPr="00154E16">
        <w:rPr>
          <w:sz w:val="28"/>
          <w:szCs w:val="28"/>
        </w:rPr>
        <w:t>т средств бюджета города Щигры</w:t>
      </w:r>
      <w:r w:rsidRPr="00154E16">
        <w:rPr>
          <w:sz w:val="28"/>
          <w:szCs w:val="28"/>
        </w:rPr>
        <w:t>, необходимый для ре</w:t>
      </w:r>
      <w:r w:rsidR="000E00C0" w:rsidRPr="00154E16">
        <w:rPr>
          <w:sz w:val="28"/>
          <w:szCs w:val="28"/>
        </w:rPr>
        <w:t xml:space="preserve">ализации программы составляет </w:t>
      </w:r>
      <w:r w:rsidRPr="00154E16">
        <w:rPr>
          <w:sz w:val="28"/>
          <w:szCs w:val="28"/>
        </w:rPr>
        <w:t>0,00 тысяч рублей, в том числе по годам реализации:</w:t>
      </w:r>
    </w:p>
    <w:p w:rsidR="00572CD7" w:rsidRPr="00154E16" w:rsidRDefault="000E00C0" w:rsidP="000E00C0">
      <w:pPr>
        <w:pStyle w:val="1"/>
        <w:tabs>
          <w:tab w:val="left" w:pos="1183"/>
        </w:tabs>
        <w:jc w:val="both"/>
        <w:rPr>
          <w:sz w:val="28"/>
          <w:szCs w:val="28"/>
        </w:rPr>
      </w:pPr>
      <w:bookmarkStart w:id="152" w:name="bookmark174"/>
      <w:bookmarkStart w:id="153" w:name="bookmark176"/>
      <w:bookmarkStart w:id="154" w:name="bookmark177"/>
      <w:bookmarkEnd w:id="152"/>
      <w:bookmarkEnd w:id="153"/>
      <w:bookmarkEnd w:id="154"/>
      <w:r w:rsidRPr="00154E16">
        <w:rPr>
          <w:sz w:val="28"/>
          <w:szCs w:val="28"/>
        </w:rPr>
        <w:t xml:space="preserve">   </w:t>
      </w:r>
      <w:r w:rsidR="00154E16">
        <w:rPr>
          <w:sz w:val="28"/>
          <w:szCs w:val="28"/>
        </w:rPr>
        <w:t xml:space="preserve"> </w:t>
      </w:r>
      <w:r w:rsidR="0028674F" w:rsidRPr="00154E16">
        <w:rPr>
          <w:sz w:val="28"/>
          <w:szCs w:val="28"/>
        </w:rPr>
        <w:t xml:space="preserve"> </w:t>
      </w:r>
      <w:r w:rsidR="00D670B3">
        <w:rPr>
          <w:sz w:val="28"/>
          <w:szCs w:val="28"/>
        </w:rPr>
        <w:t>2024</w:t>
      </w:r>
      <w:r w:rsidRPr="00154E16">
        <w:rPr>
          <w:sz w:val="28"/>
          <w:szCs w:val="28"/>
        </w:rPr>
        <w:t xml:space="preserve"> год - </w:t>
      </w:r>
      <w:r w:rsidR="00807833" w:rsidRPr="00154E16">
        <w:rPr>
          <w:sz w:val="28"/>
          <w:szCs w:val="28"/>
        </w:rPr>
        <w:t>0</w:t>
      </w:r>
      <w:r w:rsidR="00113C05" w:rsidRPr="00154E16">
        <w:rPr>
          <w:sz w:val="28"/>
          <w:szCs w:val="28"/>
        </w:rPr>
        <w:t>,00 тыс. рублей</w:t>
      </w:r>
    </w:p>
    <w:p w:rsidR="00572CD7" w:rsidRPr="00154E16" w:rsidRDefault="000E00C0" w:rsidP="000E00C0">
      <w:pPr>
        <w:pStyle w:val="1"/>
        <w:tabs>
          <w:tab w:val="left" w:pos="709"/>
          <w:tab w:val="left" w:pos="1183"/>
        </w:tabs>
        <w:ind w:firstLine="0"/>
        <w:jc w:val="both"/>
        <w:rPr>
          <w:sz w:val="28"/>
          <w:szCs w:val="28"/>
        </w:rPr>
      </w:pPr>
      <w:bookmarkStart w:id="155" w:name="bookmark178"/>
      <w:bookmarkEnd w:id="155"/>
      <w:r w:rsidRPr="00154E16">
        <w:rPr>
          <w:sz w:val="28"/>
          <w:szCs w:val="28"/>
        </w:rPr>
        <w:t xml:space="preserve">        </w:t>
      </w:r>
      <w:r w:rsidR="0028674F" w:rsidRPr="00154E16">
        <w:rPr>
          <w:sz w:val="28"/>
          <w:szCs w:val="28"/>
        </w:rPr>
        <w:t xml:space="preserve"> </w:t>
      </w:r>
      <w:r w:rsidR="00D670B3">
        <w:rPr>
          <w:sz w:val="28"/>
          <w:szCs w:val="28"/>
        </w:rPr>
        <w:t xml:space="preserve">  2025</w:t>
      </w:r>
      <w:r w:rsidRPr="00154E16">
        <w:rPr>
          <w:sz w:val="28"/>
          <w:szCs w:val="28"/>
        </w:rPr>
        <w:t xml:space="preserve">год - </w:t>
      </w:r>
      <w:r w:rsidR="00113C05" w:rsidRPr="00154E16">
        <w:rPr>
          <w:sz w:val="28"/>
          <w:szCs w:val="28"/>
        </w:rPr>
        <w:t>0,00 тыс. рублей</w:t>
      </w:r>
    </w:p>
    <w:p w:rsidR="00572CD7" w:rsidRPr="00154E16" w:rsidRDefault="000E00C0" w:rsidP="000E00C0">
      <w:pPr>
        <w:pStyle w:val="1"/>
        <w:tabs>
          <w:tab w:val="left" w:pos="1183"/>
        </w:tabs>
        <w:ind w:firstLine="0"/>
        <w:jc w:val="both"/>
        <w:rPr>
          <w:sz w:val="28"/>
          <w:szCs w:val="28"/>
        </w:rPr>
      </w:pPr>
      <w:bookmarkStart w:id="156" w:name="bookmark179"/>
      <w:bookmarkEnd w:id="156"/>
      <w:r w:rsidRPr="00154E16">
        <w:rPr>
          <w:sz w:val="28"/>
          <w:szCs w:val="28"/>
        </w:rPr>
        <w:t xml:space="preserve">         </w:t>
      </w:r>
      <w:r w:rsidR="0028674F" w:rsidRPr="00154E16">
        <w:rPr>
          <w:sz w:val="28"/>
          <w:szCs w:val="28"/>
        </w:rPr>
        <w:t xml:space="preserve"> </w:t>
      </w:r>
      <w:r w:rsidR="00D670B3">
        <w:rPr>
          <w:sz w:val="28"/>
          <w:szCs w:val="28"/>
        </w:rPr>
        <w:t xml:space="preserve"> 2026</w:t>
      </w:r>
      <w:r w:rsidRPr="00154E16">
        <w:rPr>
          <w:sz w:val="28"/>
          <w:szCs w:val="28"/>
        </w:rPr>
        <w:t xml:space="preserve">год - </w:t>
      </w:r>
      <w:r w:rsidR="00113C05" w:rsidRPr="00154E16">
        <w:rPr>
          <w:sz w:val="28"/>
          <w:szCs w:val="28"/>
        </w:rPr>
        <w:t>0,00 тыс. рублей</w:t>
      </w:r>
    </w:p>
    <w:p w:rsidR="00572CD7" w:rsidRPr="00154E16" w:rsidRDefault="00113C05">
      <w:pPr>
        <w:pStyle w:val="1"/>
        <w:ind w:firstLine="560"/>
        <w:jc w:val="both"/>
        <w:rPr>
          <w:sz w:val="28"/>
          <w:szCs w:val="28"/>
        </w:rPr>
      </w:pPr>
      <w:r w:rsidRPr="00154E16">
        <w:rPr>
          <w:sz w:val="28"/>
          <w:szCs w:val="28"/>
        </w:rPr>
        <w:t>Общий объем финансирования необходимый для реали</w:t>
      </w:r>
      <w:r w:rsidR="0028674F" w:rsidRPr="00154E16">
        <w:rPr>
          <w:sz w:val="28"/>
          <w:szCs w:val="28"/>
        </w:rPr>
        <w:t xml:space="preserve">зации подпрограммы составляет </w:t>
      </w:r>
      <w:r w:rsidR="00807833" w:rsidRPr="00154E16">
        <w:rPr>
          <w:sz w:val="28"/>
          <w:szCs w:val="28"/>
        </w:rPr>
        <w:t>15</w:t>
      </w:r>
      <w:r w:rsidRPr="00154E16">
        <w:rPr>
          <w:sz w:val="28"/>
          <w:szCs w:val="28"/>
        </w:rPr>
        <w:t>0,00 тысяч рублей, в том числе по годам реализации:</w:t>
      </w:r>
    </w:p>
    <w:p w:rsidR="0028674F" w:rsidRPr="00154E16" w:rsidRDefault="007532BE" w:rsidP="0028674F">
      <w:pPr>
        <w:pStyle w:val="1"/>
        <w:tabs>
          <w:tab w:val="left" w:pos="1183"/>
        </w:tabs>
        <w:jc w:val="both"/>
        <w:rPr>
          <w:sz w:val="28"/>
          <w:szCs w:val="28"/>
        </w:rPr>
      </w:pPr>
      <w:r w:rsidRPr="00154E16">
        <w:rPr>
          <w:sz w:val="28"/>
          <w:szCs w:val="28"/>
        </w:rPr>
        <w:t xml:space="preserve">   </w:t>
      </w:r>
      <w:r w:rsidR="00154E16">
        <w:rPr>
          <w:sz w:val="28"/>
          <w:szCs w:val="28"/>
        </w:rPr>
        <w:t xml:space="preserve"> </w:t>
      </w:r>
      <w:r w:rsidRPr="00154E16">
        <w:rPr>
          <w:sz w:val="28"/>
          <w:szCs w:val="28"/>
        </w:rPr>
        <w:t xml:space="preserve">  </w:t>
      </w:r>
      <w:r w:rsidR="00D670B3">
        <w:rPr>
          <w:sz w:val="28"/>
          <w:szCs w:val="28"/>
        </w:rPr>
        <w:t>2024</w:t>
      </w:r>
      <w:r w:rsidR="00807833" w:rsidRPr="00154E16">
        <w:rPr>
          <w:sz w:val="28"/>
          <w:szCs w:val="28"/>
        </w:rPr>
        <w:t xml:space="preserve"> год - 50</w:t>
      </w:r>
      <w:r w:rsidR="0028674F" w:rsidRPr="00154E16">
        <w:rPr>
          <w:sz w:val="28"/>
          <w:szCs w:val="28"/>
        </w:rPr>
        <w:t>,00 тыс. рублей</w:t>
      </w:r>
    </w:p>
    <w:p w:rsidR="0028674F" w:rsidRPr="00154E16" w:rsidRDefault="00D670B3" w:rsidP="0028674F">
      <w:pPr>
        <w:pStyle w:val="1"/>
        <w:tabs>
          <w:tab w:val="left" w:pos="709"/>
          <w:tab w:val="left" w:pos="1183"/>
        </w:tabs>
        <w:ind w:firstLine="0"/>
        <w:jc w:val="both"/>
        <w:rPr>
          <w:sz w:val="28"/>
          <w:szCs w:val="28"/>
        </w:rPr>
      </w:pPr>
      <w:r>
        <w:rPr>
          <w:sz w:val="28"/>
          <w:szCs w:val="28"/>
        </w:rPr>
        <w:t xml:space="preserve">            2025</w:t>
      </w:r>
      <w:r w:rsidR="0028674F" w:rsidRPr="00154E16">
        <w:rPr>
          <w:sz w:val="28"/>
          <w:szCs w:val="28"/>
        </w:rPr>
        <w:t xml:space="preserve">год - </w:t>
      </w:r>
      <w:r w:rsidR="00807833" w:rsidRPr="00154E16">
        <w:rPr>
          <w:sz w:val="28"/>
          <w:szCs w:val="28"/>
        </w:rPr>
        <w:t>5</w:t>
      </w:r>
      <w:r w:rsidR="0028674F" w:rsidRPr="00154E16">
        <w:rPr>
          <w:sz w:val="28"/>
          <w:szCs w:val="28"/>
        </w:rPr>
        <w:t>0,00 тыс. рублей</w:t>
      </w:r>
    </w:p>
    <w:p w:rsidR="0028674F" w:rsidRPr="00154E16" w:rsidRDefault="0028674F" w:rsidP="007532BE">
      <w:pPr>
        <w:pStyle w:val="1"/>
        <w:tabs>
          <w:tab w:val="left" w:pos="709"/>
          <w:tab w:val="left" w:pos="1183"/>
        </w:tabs>
        <w:ind w:firstLine="0"/>
        <w:jc w:val="both"/>
        <w:rPr>
          <w:sz w:val="28"/>
          <w:szCs w:val="28"/>
        </w:rPr>
      </w:pPr>
      <w:r w:rsidRPr="00154E16">
        <w:rPr>
          <w:sz w:val="28"/>
          <w:szCs w:val="28"/>
        </w:rPr>
        <w:t xml:space="preserve">         </w:t>
      </w:r>
      <w:r w:rsidR="007532BE" w:rsidRPr="00154E16">
        <w:rPr>
          <w:sz w:val="28"/>
          <w:szCs w:val="28"/>
        </w:rPr>
        <w:t xml:space="preserve">   </w:t>
      </w:r>
      <w:r w:rsidR="00D670B3">
        <w:rPr>
          <w:sz w:val="28"/>
          <w:szCs w:val="28"/>
        </w:rPr>
        <w:t>2026</w:t>
      </w:r>
      <w:r w:rsidRPr="00154E16">
        <w:rPr>
          <w:sz w:val="28"/>
          <w:szCs w:val="28"/>
        </w:rPr>
        <w:t xml:space="preserve">год - </w:t>
      </w:r>
      <w:r w:rsidR="00807833" w:rsidRPr="00154E16">
        <w:rPr>
          <w:sz w:val="28"/>
          <w:szCs w:val="28"/>
        </w:rPr>
        <w:t>5</w:t>
      </w:r>
      <w:r w:rsidRPr="00154E16">
        <w:rPr>
          <w:sz w:val="28"/>
          <w:szCs w:val="28"/>
        </w:rPr>
        <w:t>0,00 тыс. рублей.</w:t>
      </w:r>
    </w:p>
    <w:p w:rsidR="00572CD7" w:rsidRPr="00154E16" w:rsidRDefault="00113C05">
      <w:pPr>
        <w:pStyle w:val="1"/>
        <w:ind w:firstLine="740"/>
        <w:jc w:val="both"/>
        <w:rPr>
          <w:sz w:val="28"/>
          <w:szCs w:val="28"/>
        </w:rPr>
      </w:pPr>
      <w:bookmarkStart w:id="157" w:name="bookmark180"/>
      <w:bookmarkEnd w:id="157"/>
      <w:r w:rsidRPr="00154E16">
        <w:rPr>
          <w:sz w:val="28"/>
          <w:szCs w:val="28"/>
        </w:rPr>
        <w:t xml:space="preserve">Средства городского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w:t>
      </w:r>
      <w:r w:rsidR="00C93630" w:rsidRPr="00154E16">
        <w:rPr>
          <w:sz w:val="28"/>
          <w:szCs w:val="28"/>
        </w:rPr>
        <w:t>на подготовку бюджетных учреждения</w:t>
      </w:r>
      <w:r w:rsidR="00233B90" w:rsidRPr="00154E16">
        <w:rPr>
          <w:sz w:val="28"/>
          <w:szCs w:val="28"/>
        </w:rPr>
        <w:t xml:space="preserve"> к работе в зимних ус</w:t>
      </w:r>
      <w:r w:rsidR="00C93630" w:rsidRPr="00154E16">
        <w:rPr>
          <w:sz w:val="28"/>
          <w:szCs w:val="28"/>
        </w:rPr>
        <w:t>ловиях</w:t>
      </w:r>
      <w:r w:rsidRPr="00154E16">
        <w:rPr>
          <w:sz w:val="28"/>
          <w:szCs w:val="28"/>
        </w:rPr>
        <w:t>.</w:t>
      </w:r>
    </w:p>
    <w:p w:rsidR="00572CD7" w:rsidRPr="00154E16" w:rsidRDefault="00113C05">
      <w:pPr>
        <w:pStyle w:val="1"/>
        <w:ind w:firstLine="740"/>
        <w:jc w:val="both"/>
        <w:rPr>
          <w:sz w:val="28"/>
          <w:szCs w:val="28"/>
        </w:rPr>
      </w:pPr>
      <w:r w:rsidRPr="00154E16">
        <w:rPr>
          <w:sz w:val="28"/>
          <w:szCs w:val="28"/>
        </w:rPr>
        <w:t>Для реализации программы могут быть использованы и внебюджетные источники - средства предприятий сферы топливно-энергетического комплекса, ресурсоснабжающих организаций - для повышения эффективности использования энергетических ресурсов при производстве и передаче, средства собственников помещений в многоквартирных до</w:t>
      </w:r>
      <w:r w:rsidR="00C93630" w:rsidRPr="00154E16">
        <w:rPr>
          <w:sz w:val="28"/>
          <w:szCs w:val="28"/>
        </w:rPr>
        <w:t xml:space="preserve">мах, управляющих компаний, </w:t>
      </w:r>
      <w:r w:rsidRPr="00154E16">
        <w:rPr>
          <w:sz w:val="28"/>
          <w:szCs w:val="28"/>
        </w:rPr>
        <w:t>привлекаемые для установки приборов учета энергетических ресурсов и улучшения теплотехнических характеристик зданий жилищного фонда.</w:t>
      </w:r>
    </w:p>
    <w:p w:rsidR="00572CD7" w:rsidRPr="00154E16" w:rsidRDefault="00113C05">
      <w:pPr>
        <w:pStyle w:val="1"/>
        <w:spacing w:after="180"/>
        <w:ind w:firstLine="740"/>
        <w:jc w:val="both"/>
        <w:rPr>
          <w:sz w:val="28"/>
          <w:szCs w:val="28"/>
        </w:rPr>
      </w:pPr>
      <w:r w:rsidRPr="00154E16">
        <w:rPr>
          <w:sz w:val="28"/>
          <w:szCs w:val="28"/>
        </w:rPr>
        <w:t xml:space="preserve">Ресурсное обеспечение </w:t>
      </w:r>
      <w:r w:rsidR="002E0CB9" w:rsidRPr="00154E16">
        <w:rPr>
          <w:sz w:val="28"/>
          <w:szCs w:val="28"/>
        </w:rPr>
        <w:t>муниципальной программы содержится в Приложениях</w:t>
      </w:r>
      <w:r w:rsidRPr="00154E16">
        <w:rPr>
          <w:sz w:val="28"/>
          <w:szCs w:val="28"/>
        </w:rPr>
        <w:t xml:space="preserve"> </w:t>
      </w:r>
      <w:r w:rsidR="002E0CB9" w:rsidRPr="00154E16">
        <w:rPr>
          <w:sz w:val="28"/>
          <w:szCs w:val="28"/>
        </w:rPr>
        <w:t>№</w:t>
      </w:r>
      <w:r w:rsidRPr="00154E16">
        <w:rPr>
          <w:sz w:val="28"/>
          <w:szCs w:val="28"/>
        </w:rPr>
        <w:t>4,</w:t>
      </w:r>
      <w:r w:rsidR="002E0CB9" w:rsidRPr="00154E16">
        <w:rPr>
          <w:sz w:val="28"/>
          <w:szCs w:val="28"/>
        </w:rPr>
        <w:t xml:space="preserve"> №</w:t>
      </w:r>
      <w:r w:rsidRPr="00154E16">
        <w:rPr>
          <w:sz w:val="28"/>
          <w:szCs w:val="28"/>
        </w:rPr>
        <w:t>5 к программе.</w:t>
      </w:r>
    </w:p>
    <w:p w:rsidR="00572CD7" w:rsidRPr="00154E16" w:rsidRDefault="00113C05">
      <w:pPr>
        <w:pStyle w:val="32"/>
        <w:keepNext/>
        <w:keepLines/>
        <w:numPr>
          <w:ilvl w:val="0"/>
          <w:numId w:val="6"/>
        </w:numPr>
        <w:tabs>
          <w:tab w:val="left" w:pos="412"/>
        </w:tabs>
        <w:rPr>
          <w:sz w:val="28"/>
          <w:szCs w:val="28"/>
        </w:rPr>
      </w:pPr>
      <w:bookmarkStart w:id="158" w:name="bookmark188"/>
      <w:bookmarkStart w:id="159" w:name="bookmark186"/>
      <w:bookmarkStart w:id="160" w:name="bookmark187"/>
      <w:bookmarkStart w:id="161" w:name="bookmark189"/>
      <w:bookmarkEnd w:id="158"/>
      <w:r w:rsidRPr="00154E16">
        <w:rPr>
          <w:sz w:val="28"/>
          <w:szCs w:val="28"/>
        </w:rPr>
        <w:t>Меры муниципального регулирования и управление рисками в ходе реализации</w:t>
      </w:r>
      <w:r w:rsidR="00807833" w:rsidRPr="00154E16">
        <w:rPr>
          <w:sz w:val="28"/>
          <w:szCs w:val="28"/>
        </w:rPr>
        <w:t xml:space="preserve"> </w:t>
      </w:r>
      <w:r w:rsidRPr="00154E16">
        <w:rPr>
          <w:sz w:val="28"/>
          <w:szCs w:val="28"/>
        </w:rPr>
        <w:t>муниципальной программы</w:t>
      </w:r>
      <w:bookmarkEnd w:id="159"/>
      <w:bookmarkEnd w:id="160"/>
      <w:bookmarkEnd w:id="161"/>
    </w:p>
    <w:p w:rsidR="002E0CB9" w:rsidRPr="00154E16" w:rsidRDefault="00113C05">
      <w:pPr>
        <w:pStyle w:val="1"/>
        <w:spacing w:after="220"/>
        <w:ind w:firstLine="800"/>
        <w:jc w:val="both"/>
        <w:rPr>
          <w:sz w:val="28"/>
          <w:szCs w:val="28"/>
        </w:rPr>
      </w:pPr>
      <w:r w:rsidRPr="00154E16">
        <w:rPr>
          <w:sz w:val="28"/>
          <w:szCs w:val="28"/>
        </w:rPr>
        <w:t xml:space="preserve">В ходе реализации муниципальной программы возможно </w:t>
      </w:r>
      <w:r w:rsidRPr="00154E16">
        <w:rPr>
          <w:sz w:val="28"/>
          <w:szCs w:val="28"/>
        </w:rPr>
        <w:lastRenderedPageBreak/>
        <w:t>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78"/>
        <w:gridCol w:w="6163"/>
      </w:tblGrid>
      <w:tr w:rsidR="00572CD7" w:rsidRPr="00154E16">
        <w:trPr>
          <w:trHeight w:hRule="exact" w:val="293"/>
          <w:jc w:val="center"/>
        </w:trPr>
        <w:tc>
          <w:tcPr>
            <w:tcW w:w="3278" w:type="dxa"/>
            <w:tcBorders>
              <w:top w:val="single" w:sz="4" w:space="0" w:color="auto"/>
              <w:left w:val="single" w:sz="4" w:space="0" w:color="auto"/>
            </w:tcBorders>
            <w:shd w:val="clear" w:color="auto" w:fill="FFFFFF"/>
            <w:vAlign w:val="bottom"/>
          </w:tcPr>
          <w:p w:rsidR="00572CD7" w:rsidRPr="00154E16" w:rsidRDefault="00113C05">
            <w:pPr>
              <w:pStyle w:val="a5"/>
              <w:ind w:firstLine="320"/>
              <w:rPr>
                <w:sz w:val="28"/>
                <w:szCs w:val="28"/>
              </w:rPr>
            </w:pPr>
            <w:r w:rsidRPr="00154E16">
              <w:rPr>
                <w:sz w:val="28"/>
                <w:szCs w:val="28"/>
              </w:rPr>
              <w:t>Негативный фактор</w:t>
            </w:r>
          </w:p>
        </w:tc>
        <w:tc>
          <w:tcPr>
            <w:tcW w:w="6163" w:type="dxa"/>
            <w:tcBorders>
              <w:top w:val="single" w:sz="4" w:space="0" w:color="auto"/>
              <w:left w:val="single" w:sz="4" w:space="0" w:color="auto"/>
              <w:right w:val="single" w:sz="4" w:space="0" w:color="auto"/>
            </w:tcBorders>
            <w:shd w:val="clear" w:color="auto" w:fill="FFFFFF"/>
            <w:vAlign w:val="bottom"/>
          </w:tcPr>
          <w:p w:rsidR="00572CD7" w:rsidRPr="00154E16" w:rsidRDefault="00113C05">
            <w:pPr>
              <w:pStyle w:val="a5"/>
              <w:ind w:firstLine="660"/>
              <w:jc w:val="both"/>
              <w:rPr>
                <w:sz w:val="28"/>
                <w:szCs w:val="28"/>
              </w:rPr>
            </w:pPr>
            <w:r w:rsidRPr="00154E16">
              <w:rPr>
                <w:sz w:val="28"/>
                <w:szCs w:val="28"/>
              </w:rPr>
              <w:t>Способы минимизации рисков</w:t>
            </w:r>
          </w:p>
        </w:tc>
      </w:tr>
      <w:tr w:rsidR="00572CD7" w:rsidRPr="00154E16" w:rsidTr="00154E16">
        <w:trPr>
          <w:trHeight w:hRule="exact" w:val="1297"/>
          <w:jc w:val="center"/>
        </w:trPr>
        <w:tc>
          <w:tcPr>
            <w:tcW w:w="3278" w:type="dxa"/>
            <w:tcBorders>
              <w:top w:val="single" w:sz="4" w:space="0" w:color="auto"/>
              <w:left w:val="single" w:sz="4" w:space="0" w:color="auto"/>
            </w:tcBorders>
            <w:shd w:val="clear" w:color="auto" w:fill="FFFFFF"/>
            <w:vAlign w:val="bottom"/>
          </w:tcPr>
          <w:p w:rsidR="00572CD7" w:rsidRPr="00154E16" w:rsidRDefault="00113C05">
            <w:pPr>
              <w:pStyle w:val="a5"/>
              <w:ind w:firstLine="0"/>
              <w:rPr>
                <w:sz w:val="28"/>
                <w:szCs w:val="28"/>
              </w:rPr>
            </w:pPr>
            <w:r w:rsidRPr="00154E16">
              <w:rPr>
                <w:sz w:val="28"/>
                <w:szCs w:val="28"/>
              </w:rPr>
              <w:t>Недостаточное финансирование мероприятий программы за счет средств городского бюджета</w:t>
            </w:r>
          </w:p>
        </w:tc>
        <w:tc>
          <w:tcPr>
            <w:tcW w:w="6163" w:type="dxa"/>
            <w:tcBorders>
              <w:top w:val="single" w:sz="4" w:space="0" w:color="auto"/>
              <w:left w:val="single" w:sz="4" w:space="0" w:color="auto"/>
              <w:right w:val="single" w:sz="4" w:space="0" w:color="auto"/>
            </w:tcBorders>
            <w:shd w:val="clear" w:color="auto" w:fill="FFFFFF"/>
            <w:vAlign w:val="bottom"/>
          </w:tcPr>
          <w:p w:rsidR="00572CD7" w:rsidRPr="00154E16" w:rsidRDefault="00113C05">
            <w:pPr>
              <w:pStyle w:val="a5"/>
              <w:numPr>
                <w:ilvl w:val="0"/>
                <w:numId w:val="14"/>
              </w:numPr>
              <w:tabs>
                <w:tab w:val="left" w:pos="139"/>
              </w:tabs>
              <w:ind w:firstLine="0"/>
              <w:rPr>
                <w:sz w:val="28"/>
                <w:szCs w:val="28"/>
              </w:rPr>
            </w:pPr>
            <w:r w:rsidRPr="00154E16">
              <w:rPr>
                <w:sz w:val="28"/>
                <w:szCs w:val="28"/>
              </w:rPr>
              <w:t>определение приоритетов для первоочередного финансирования;</w:t>
            </w:r>
          </w:p>
          <w:p w:rsidR="00572CD7" w:rsidRPr="00154E16" w:rsidRDefault="00113C05">
            <w:pPr>
              <w:pStyle w:val="a5"/>
              <w:numPr>
                <w:ilvl w:val="0"/>
                <w:numId w:val="14"/>
              </w:numPr>
              <w:tabs>
                <w:tab w:val="left" w:pos="139"/>
              </w:tabs>
              <w:ind w:firstLine="0"/>
              <w:rPr>
                <w:sz w:val="28"/>
                <w:szCs w:val="28"/>
              </w:rPr>
            </w:pPr>
            <w:r w:rsidRPr="00154E16">
              <w:rPr>
                <w:sz w:val="28"/>
                <w:szCs w:val="28"/>
              </w:rPr>
              <w:t>привлечение средств областного, федерального бюджета и внебюджетных источников</w:t>
            </w:r>
          </w:p>
        </w:tc>
      </w:tr>
      <w:tr w:rsidR="00572CD7" w:rsidRPr="00154E16" w:rsidTr="00154E16">
        <w:trPr>
          <w:trHeight w:hRule="exact" w:val="3256"/>
          <w:jc w:val="center"/>
        </w:trPr>
        <w:tc>
          <w:tcPr>
            <w:tcW w:w="3278" w:type="dxa"/>
            <w:tcBorders>
              <w:top w:val="single" w:sz="4" w:space="0" w:color="auto"/>
              <w:left w:val="single" w:sz="4" w:space="0" w:color="auto"/>
              <w:bottom w:val="single" w:sz="4" w:space="0" w:color="auto"/>
            </w:tcBorders>
            <w:shd w:val="clear" w:color="auto" w:fill="FFFFFF"/>
          </w:tcPr>
          <w:p w:rsidR="00572CD7" w:rsidRPr="00154E16" w:rsidRDefault="00113C05">
            <w:pPr>
              <w:pStyle w:val="a5"/>
              <w:tabs>
                <w:tab w:val="left" w:pos="1656"/>
              </w:tabs>
              <w:ind w:firstLine="0"/>
              <w:rPr>
                <w:sz w:val="28"/>
                <w:szCs w:val="28"/>
              </w:rPr>
            </w:pPr>
            <w:r w:rsidRPr="00154E16">
              <w:rPr>
                <w:sz w:val="28"/>
                <w:szCs w:val="28"/>
              </w:rPr>
              <w:t>Несоответствие (в сторону уменьшения)</w:t>
            </w:r>
            <w:r w:rsidRPr="00154E16">
              <w:rPr>
                <w:sz w:val="28"/>
                <w:szCs w:val="28"/>
              </w:rPr>
              <w:tab/>
              <w:t>фактически</w:t>
            </w:r>
          </w:p>
          <w:p w:rsidR="00572CD7" w:rsidRPr="00154E16" w:rsidRDefault="00113C05">
            <w:pPr>
              <w:pStyle w:val="a5"/>
              <w:ind w:firstLine="0"/>
              <w:rPr>
                <w:sz w:val="28"/>
                <w:szCs w:val="28"/>
              </w:rPr>
            </w:pPr>
            <w:r w:rsidRPr="00154E16">
              <w:rPr>
                <w:sz w:val="28"/>
                <w:szCs w:val="28"/>
              </w:rPr>
              <w:t>достигнутых показателей эффективности реализации муниципальной программы запланированным</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bottom"/>
          </w:tcPr>
          <w:p w:rsidR="00572CD7" w:rsidRPr="00154E16" w:rsidRDefault="00113C05">
            <w:pPr>
              <w:pStyle w:val="a5"/>
              <w:numPr>
                <w:ilvl w:val="0"/>
                <w:numId w:val="15"/>
              </w:numPr>
              <w:tabs>
                <w:tab w:val="left" w:pos="149"/>
              </w:tabs>
              <w:ind w:firstLine="0"/>
              <w:rPr>
                <w:sz w:val="28"/>
                <w:szCs w:val="28"/>
              </w:rPr>
            </w:pPr>
            <w:r w:rsidRPr="00154E16">
              <w:rPr>
                <w:sz w:val="28"/>
                <w:szCs w:val="28"/>
              </w:rPr>
              <w:t>проведение ежегодного мониторинга и оценки эффективности реализации мероприятий программы;</w:t>
            </w:r>
          </w:p>
          <w:p w:rsidR="00572CD7" w:rsidRPr="00154E16" w:rsidRDefault="00113C05">
            <w:pPr>
              <w:pStyle w:val="a5"/>
              <w:numPr>
                <w:ilvl w:val="0"/>
                <w:numId w:val="15"/>
              </w:numPr>
              <w:tabs>
                <w:tab w:val="left" w:pos="139"/>
              </w:tabs>
              <w:ind w:firstLine="0"/>
              <w:rPr>
                <w:sz w:val="28"/>
                <w:szCs w:val="28"/>
              </w:rPr>
            </w:pPr>
            <w:r w:rsidRPr="00154E16">
              <w:rPr>
                <w:sz w:val="28"/>
                <w:szCs w:val="28"/>
              </w:rPr>
              <w:t>анализ причин отклонения фактически достигнутых показателей эффективности реализации муниципальной программы от запланированных;</w:t>
            </w:r>
          </w:p>
          <w:p w:rsidR="00572CD7" w:rsidRPr="00154E16" w:rsidRDefault="00113C05">
            <w:pPr>
              <w:pStyle w:val="a5"/>
              <w:numPr>
                <w:ilvl w:val="0"/>
                <w:numId w:val="15"/>
              </w:numPr>
              <w:tabs>
                <w:tab w:val="left" w:pos="139"/>
              </w:tabs>
              <w:ind w:firstLine="0"/>
              <w:rPr>
                <w:sz w:val="28"/>
                <w:szCs w:val="28"/>
              </w:rPr>
            </w:pPr>
            <w:r w:rsidRPr="00154E16">
              <w:rPr>
                <w:sz w:val="28"/>
                <w:szCs w:val="28"/>
              </w:rPr>
              <w:t>оперативная разработка и реализация комплекса мер, направленных на повышение эффективности реализации мероприятий программы</w:t>
            </w:r>
          </w:p>
        </w:tc>
      </w:tr>
    </w:tbl>
    <w:p w:rsidR="00572CD7" w:rsidRPr="00154E16" w:rsidRDefault="00572CD7">
      <w:pPr>
        <w:spacing w:after="259" w:line="1" w:lineRule="exact"/>
        <w:rPr>
          <w:sz w:val="28"/>
          <w:szCs w:val="28"/>
        </w:rPr>
      </w:pPr>
    </w:p>
    <w:p w:rsidR="00572CD7" w:rsidRPr="00154E16" w:rsidRDefault="00113C05">
      <w:pPr>
        <w:pStyle w:val="1"/>
        <w:ind w:firstLine="920"/>
        <w:jc w:val="both"/>
        <w:rPr>
          <w:sz w:val="28"/>
          <w:szCs w:val="28"/>
        </w:rPr>
      </w:pPr>
      <w:r w:rsidRPr="00154E16">
        <w:rPr>
          <w:sz w:val="28"/>
          <w:szCs w:val="28"/>
        </w:rPr>
        <w:t>Для предотвращения и минимизации данных рисков планируется принять определенные меры:</w:t>
      </w:r>
    </w:p>
    <w:p w:rsidR="00572CD7" w:rsidRPr="00154E16" w:rsidRDefault="00113C05">
      <w:pPr>
        <w:pStyle w:val="1"/>
        <w:numPr>
          <w:ilvl w:val="0"/>
          <w:numId w:val="7"/>
        </w:numPr>
        <w:tabs>
          <w:tab w:val="left" w:pos="1130"/>
        </w:tabs>
        <w:ind w:firstLine="920"/>
        <w:jc w:val="both"/>
        <w:rPr>
          <w:sz w:val="28"/>
          <w:szCs w:val="28"/>
        </w:rPr>
      </w:pPr>
      <w:bookmarkStart w:id="162" w:name="bookmark190"/>
      <w:bookmarkEnd w:id="162"/>
      <w:r w:rsidRPr="00154E16">
        <w:rPr>
          <w:sz w:val="28"/>
          <w:szCs w:val="28"/>
        </w:rPr>
        <w:t>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572CD7" w:rsidRPr="00154E16" w:rsidRDefault="00113C05">
      <w:pPr>
        <w:pStyle w:val="1"/>
        <w:numPr>
          <w:ilvl w:val="0"/>
          <w:numId w:val="7"/>
        </w:numPr>
        <w:tabs>
          <w:tab w:val="left" w:pos="1130"/>
        </w:tabs>
        <w:ind w:firstLine="920"/>
        <w:jc w:val="both"/>
        <w:rPr>
          <w:sz w:val="28"/>
          <w:szCs w:val="28"/>
        </w:rPr>
      </w:pPr>
      <w:bookmarkStart w:id="163" w:name="bookmark191"/>
      <w:bookmarkEnd w:id="163"/>
      <w:r w:rsidRPr="00154E16">
        <w:rPr>
          <w:sz w:val="28"/>
          <w:szCs w:val="28"/>
        </w:rPr>
        <w:t>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w:t>
      </w:r>
    </w:p>
    <w:p w:rsidR="00572CD7" w:rsidRPr="00154E16" w:rsidRDefault="00113C05">
      <w:pPr>
        <w:pStyle w:val="1"/>
        <w:ind w:firstLine="920"/>
        <w:jc w:val="both"/>
        <w:rPr>
          <w:sz w:val="28"/>
          <w:szCs w:val="28"/>
        </w:rPr>
      </w:pPr>
      <w:r w:rsidRPr="00154E16">
        <w:rPr>
          <w:sz w:val="28"/>
          <w:szCs w:val="28"/>
        </w:rPr>
        <w:t>При реализации муниципальной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572CD7" w:rsidRPr="00154E16" w:rsidRDefault="00113C05">
      <w:pPr>
        <w:pStyle w:val="1"/>
        <w:ind w:firstLine="920"/>
        <w:jc w:val="both"/>
        <w:rPr>
          <w:sz w:val="28"/>
          <w:szCs w:val="28"/>
        </w:rPr>
      </w:pPr>
      <w:r w:rsidRPr="00154E16">
        <w:rPr>
          <w:sz w:val="28"/>
          <w:szCs w:val="28"/>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572CD7" w:rsidRPr="00154E16" w:rsidRDefault="00113C05">
      <w:pPr>
        <w:pStyle w:val="1"/>
        <w:ind w:firstLine="1040"/>
        <w:jc w:val="both"/>
        <w:rPr>
          <w:sz w:val="28"/>
          <w:szCs w:val="28"/>
        </w:rPr>
      </w:pPr>
      <w:r w:rsidRPr="00154E16">
        <w:rPr>
          <w:sz w:val="28"/>
          <w:szCs w:val="28"/>
        </w:rPr>
        <w:t>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w:t>
      </w:r>
      <w:r w:rsidRPr="00154E16">
        <w:rPr>
          <w:sz w:val="28"/>
          <w:szCs w:val="28"/>
        </w:rPr>
        <w:lastRenderedPageBreak/>
        <w:t>экономические последствия выполнения мероприятий не будут понятны общественностью, то в обществе может возникнуть безразличие, а в крайнем своем проявлении - неприятие и негативное отношение граждан как к самой муниципальной программе, так и к отдельным ее элементам.</w:t>
      </w:r>
    </w:p>
    <w:p w:rsidR="00572CD7" w:rsidRPr="00154E16" w:rsidRDefault="00113C05">
      <w:pPr>
        <w:pStyle w:val="1"/>
        <w:ind w:firstLine="840"/>
        <w:jc w:val="both"/>
        <w:rPr>
          <w:sz w:val="28"/>
          <w:szCs w:val="28"/>
        </w:rPr>
      </w:pPr>
      <w:r w:rsidRPr="00154E16">
        <w:rPr>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572CD7" w:rsidRPr="00154E16" w:rsidRDefault="00113C05">
      <w:pPr>
        <w:pStyle w:val="1"/>
        <w:numPr>
          <w:ilvl w:val="0"/>
          <w:numId w:val="16"/>
        </w:numPr>
        <w:tabs>
          <w:tab w:val="left" w:pos="1130"/>
        </w:tabs>
        <w:ind w:firstLine="780"/>
        <w:jc w:val="both"/>
        <w:rPr>
          <w:sz w:val="28"/>
          <w:szCs w:val="28"/>
        </w:rPr>
      </w:pPr>
      <w:bookmarkStart w:id="164" w:name="bookmark192"/>
      <w:bookmarkEnd w:id="164"/>
      <w:r w:rsidRPr="00154E16">
        <w:rPr>
          <w:sz w:val="28"/>
          <w:szCs w:val="28"/>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w:t>
      </w:r>
    </w:p>
    <w:p w:rsidR="00572CD7" w:rsidRPr="00154E16" w:rsidRDefault="00113C05">
      <w:pPr>
        <w:pStyle w:val="1"/>
        <w:ind w:firstLine="780"/>
        <w:jc w:val="both"/>
        <w:rPr>
          <w:sz w:val="28"/>
          <w:szCs w:val="28"/>
        </w:rPr>
      </w:pPr>
      <w:r w:rsidRPr="00154E16">
        <w:rPr>
          <w:sz w:val="28"/>
          <w:szCs w:val="28"/>
        </w:rPr>
        <w:t>В рамках данной группы рисков можно выделить два основных.</w:t>
      </w:r>
    </w:p>
    <w:p w:rsidR="00572CD7" w:rsidRPr="00154E16" w:rsidRDefault="00113C05">
      <w:pPr>
        <w:pStyle w:val="1"/>
        <w:ind w:firstLine="780"/>
        <w:jc w:val="both"/>
        <w:rPr>
          <w:sz w:val="28"/>
          <w:szCs w:val="28"/>
        </w:rPr>
      </w:pPr>
      <w:r w:rsidRPr="00154E16">
        <w:rPr>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572CD7" w:rsidRPr="00154E16" w:rsidRDefault="00113C05">
      <w:pPr>
        <w:pStyle w:val="1"/>
        <w:ind w:firstLine="720"/>
        <w:jc w:val="both"/>
        <w:rPr>
          <w:sz w:val="28"/>
          <w:szCs w:val="28"/>
        </w:rPr>
      </w:pPr>
      <w:r w:rsidRPr="00154E16">
        <w:rPr>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572CD7" w:rsidRPr="00154E16" w:rsidRDefault="00113C05">
      <w:pPr>
        <w:pStyle w:val="1"/>
        <w:numPr>
          <w:ilvl w:val="0"/>
          <w:numId w:val="16"/>
        </w:numPr>
        <w:tabs>
          <w:tab w:val="left" w:pos="1115"/>
        </w:tabs>
        <w:ind w:firstLine="720"/>
        <w:jc w:val="both"/>
        <w:rPr>
          <w:sz w:val="28"/>
          <w:szCs w:val="28"/>
        </w:rPr>
      </w:pPr>
      <w:bookmarkStart w:id="165" w:name="bookmark193"/>
      <w:bookmarkEnd w:id="165"/>
      <w:r w:rsidRPr="00154E16">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572CD7" w:rsidRPr="00154E16" w:rsidRDefault="00113C05">
      <w:pPr>
        <w:pStyle w:val="1"/>
        <w:ind w:firstLine="720"/>
        <w:jc w:val="both"/>
        <w:rPr>
          <w:sz w:val="28"/>
          <w:szCs w:val="28"/>
        </w:rPr>
      </w:pPr>
      <w:r w:rsidRPr="00154E16">
        <w:rPr>
          <w:sz w:val="28"/>
          <w:szCs w:val="28"/>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программы.</w:t>
      </w:r>
    </w:p>
    <w:p w:rsidR="00572CD7" w:rsidRPr="00154E16" w:rsidRDefault="00113C05">
      <w:pPr>
        <w:pStyle w:val="1"/>
        <w:numPr>
          <w:ilvl w:val="0"/>
          <w:numId w:val="16"/>
        </w:numPr>
        <w:tabs>
          <w:tab w:val="left" w:pos="1115"/>
        </w:tabs>
        <w:ind w:firstLine="720"/>
        <w:jc w:val="both"/>
        <w:rPr>
          <w:sz w:val="28"/>
          <w:szCs w:val="28"/>
        </w:rPr>
      </w:pPr>
      <w:bookmarkStart w:id="166" w:name="bookmark194"/>
      <w:bookmarkEnd w:id="166"/>
      <w:r w:rsidRPr="00154E16">
        <w:rPr>
          <w:sz w:val="28"/>
          <w:szCs w:val="28"/>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572CD7" w:rsidRPr="00154E16" w:rsidRDefault="00113C05">
      <w:pPr>
        <w:pStyle w:val="1"/>
        <w:numPr>
          <w:ilvl w:val="0"/>
          <w:numId w:val="16"/>
        </w:numPr>
        <w:tabs>
          <w:tab w:val="left" w:pos="1115"/>
        </w:tabs>
        <w:ind w:firstLine="780"/>
        <w:jc w:val="both"/>
        <w:rPr>
          <w:sz w:val="28"/>
          <w:szCs w:val="28"/>
        </w:rPr>
      </w:pPr>
      <w:bookmarkStart w:id="167" w:name="bookmark195"/>
      <w:bookmarkEnd w:id="167"/>
      <w:r w:rsidRPr="00154E16">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572CD7" w:rsidRPr="00154E16" w:rsidRDefault="00113C05">
      <w:pPr>
        <w:pStyle w:val="1"/>
        <w:ind w:firstLine="780"/>
        <w:jc w:val="both"/>
        <w:rPr>
          <w:sz w:val="28"/>
          <w:szCs w:val="28"/>
        </w:rPr>
      </w:pPr>
      <w:r w:rsidRPr="00154E16">
        <w:rPr>
          <w:sz w:val="28"/>
          <w:szCs w:val="28"/>
        </w:rPr>
        <w:t>Меры управления рисками реализации муниципальной программы основываются на следующих обстоятельствах:</w:t>
      </w:r>
    </w:p>
    <w:p w:rsidR="00572CD7" w:rsidRPr="00154E16" w:rsidRDefault="00113C05">
      <w:pPr>
        <w:pStyle w:val="1"/>
        <w:numPr>
          <w:ilvl w:val="0"/>
          <w:numId w:val="17"/>
        </w:numPr>
        <w:tabs>
          <w:tab w:val="left" w:pos="1115"/>
        </w:tabs>
        <w:ind w:firstLine="780"/>
        <w:jc w:val="both"/>
        <w:rPr>
          <w:sz w:val="28"/>
          <w:szCs w:val="28"/>
        </w:rPr>
      </w:pPr>
      <w:bookmarkStart w:id="168" w:name="bookmark196"/>
      <w:bookmarkEnd w:id="168"/>
      <w:r w:rsidRPr="00154E16">
        <w:rPr>
          <w:sz w:val="28"/>
          <w:szCs w:val="28"/>
        </w:rPr>
        <w:t>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rsidR="00572CD7" w:rsidRPr="00154E16" w:rsidRDefault="00113C05">
      <w:pPr>
        <w:pStyle w:val="1"/>
        <w:numPr>
          <w:ilvl w:val="0"/>
          <w:numId w:val="17"/>
        </w:numPr>
        <w:tabs>
          <w:tab w:val="left" w:pos="1115"/>
        </w:tabs>
        <w:ind w:firstLine="780"/>
        <w:jc w:val="both"/>
        <w:rPr>
          <w:sz w:val="28"/>
          <w:szCs w:val="28"/>
        </w:rPr>
      </w:pPr>
      <w:bookmarkStart w:id="169" w:name="bookmark197"/>
      <w:bookmarkEnd w:id="169"/>
      <w:r w:rsidRPr="00154E16">
        <w:rPr>
          <w:sz w:val="28"/>
          <w:szCs w:val="28"/>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572CD7" w:rsidRPr="00154E16" w:rsidRDefault="00113C05">
      <w:pPr>
        <w:pStyle w:val="1"/>
        <w:spacing w:after="180"/>
        <w:ind w:firstLine="780"/>
        <w:jc w:val="both"/>
        <w:rPr>
          <w:sz w:val="28"/>
          <w:szCs w:val="28"/>
        </w:rPr>
      </w:pPr>
      <w:r w:rsidRPr="00154E16">
        <w:rPr>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572CD7" w:rsidRPr="00154E16" w:rsidRDefault="00113C05">
      <w:pPr>
        <w:pStyle w:val="1"/>
        <w:numPr>
          <w:ilvl w:val="0"/>
          <w:numId w:val="6"/>
        </w:numPr>
        <w:tabs>
          <w:tab w:val="left" w:pos="409"/>
        </w:tabs>
        <w:ind w:firstLine="0"/>
        <w:jc w:val="center"/>
        <w:rPr>
          <w:sz w:val="28"/>
          <w:szCs w:val="28"/>
        </w:rPr>
      </w:pPr>
      <w:bookmarkStart w:id="170" w:name="bookmark198"/>
      <w:bookmarkEnd w:id="170"/>
      <w:r w:rsidRPr="00154E16">
        <w:rPr>
          <w:b/>
          <w:bCs/>
          <w:sz w:val="28"/>
          <w:szCs w:val="28"/>
        </w:rPr>
        <w:t>Методика оценки эффективности муниципальной программы</w:t>
      </w:r>
    </w:p>
    <w:p w:rsidR="00D33D86" w:rsidRPr="00154E16" w:rsidRDefault="00D33D86" w:rsidP="00D33D86">
      <w:pPr>
        <w:widowControl/>
        <w:autoSpaceDE w:val="0"/>
        <w:autoSpaceDN w:val="0"/>
        <w:adjustRightInd w:val="0"/>
        <w:outlineLvl w:val="1"/>
        <w:rPr>
          <w:rFonts w:ascii="Times New Roman" w:eastAsia="Times New Roman" w:hAnsi="Times New Roman" w:cs="Times New Roman"/>
          <w:b/>
          <w:color w:val="auto"/>
          <w:sz w:val="28"/>
          <w:szCs w:val="28"/>
          <w:lang w:bidi="ar-SA"/>
        </w:rPr>
      </w:pPr>
    </w:p>
    <w:p w:rsidR="00D33D86" w:rsidRPr="00154E16" w:rsidRDefault="00D33D86" w:rsidP="00D33D8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154E16">
        <w:rPr>
          <w:rFonts w:ascii="Times New Roman" w:eastAsia="Times New Roman" w:hAnsi="Times New Roman" w:cs="Times New Roman"/>
          <w:color w:val="auto"/>
          <w:sz w:val="28"/>
          <w:szCs w:val="28"/>
          <w:lang w:bidi="ar-SA"/>
        </w:rPr>
        <w:t>.Методика</w:t>
      </w:r>
      <w:proofErr w:type="gramEnd"/>
      <w:r w:rsidRPr="00154E16">
        <w:rPr>
          <w:rFonts w:ascii="Times New Roman" w:eastAsia="Times New Roman" w:hAnsi="Times New Roman" w:cs="Times New Roman"/>
          <w:color w:val="auto"/>
          <w:sz w:val="28"/>
          <w:szCs w:val="28"/>
          <w:lang w:bidi="ar-SA"/>
        </w:rPr>
        <w:t xml:space="preserve"> оценки эффективности реализации программы предполагает использование системы целевых индикаторов, которая обеспечивает мониторинг динамики изменений показателей за оцениваемый период. Оценка эффективности реализации программы (далее – оценка) производится путем сравнения фактически достигнутых значений целевых индикаторов с установленными программой значениями. </w:t>
      </w:r>
    </w:p>
    <w:p w:rsidR="00D33D86" w:rsidRPr="00154E16" w:rsidRDefault="00D33D86" w:rsidP="00D33D86">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Методика оценки эффективности программы учитывает необходимость проведения оценок степени: </w:t>
      </w:r>
    </w:p>
    <w:p w:rsidR="00D33D86" w:rsidRPr="00154E16" w:rsidRDefault="00D33D86" w:rsidP="00D33D86">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достижения целей и решения задач подпрограмм и программы в целом;</w:t>
      </w:r>
    </w:p>
    <w:p w:rsidR="00D33D86" w:rsidRPr="00154E16" w:rsidRDefault="00D33D86" w:rsidP="00D33D86">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соответствия фактических затрат их запланированному уровню и эффективности использования бюджетных средств;</w:t>
      </w:r>
    </w:p>
    <w:p w:rsidR="00D33D86" w:rsidRPr="00154E16" w:rsidRDefault="00D33D86" w:rsidP="00D33D86">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lastRenderedPageBreak/>
        <w:t>выполнения мероприятий, достижения ожидаемых результатов их реализации;</w:t>
      </w:r>
    </w:p>
    <w:p w:rsidR="00D33D86" w:rsidRPr="00154E16" w:rsidRDefault="00D33D86" w:rsidP="00D33D86">
      <w:pPr>
        <w:widowControl/>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соответствия фактических значений целевых показателей их плановым значениям.</w:t>
      </w:r>
    </w:p>
    <w:p w:rsidR="00D33D86" w:rsidRPr="00154E16" w:rsidRDefault="00D33D86" w:rsidP="00D33D8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w:t>
      </w:r>
    </w:p>
    <w:p w:rsidR="00D33D86" w:rsidRPr="00154E16" w:rsidRDefault="00D33D86" w:rsidP="00D33D86">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Для оценки применяются основные целевые количественные и качественные индикаторы (далее - целевые индикаторы), указанные в паспорте и содержании программы.</w:t>
      </w:r>
    </w:p>
    <w:p w:rsidR="00D33D86" w:rsidRPr="00154E16" w:rsidRDefault="00D33D86" w:rsidP="00D33D86">
      <w:pPr>
        <w:widowControl/>
        <w:ind w:left="720"/>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Оценка осуществляется по следующим критериям:</w:t>
      </w:r>
    </w:p>
    <w:p w:rsidR="00D33D86" w:rsidRPr="00154E16" w:rsidRDefault="00D33D86" w:rsidP="00D33D86">
      <w:pPr>
        <w:widowControl/>
        <w:ind w:firstLine="720"/>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Степень достижения за отчетный период запланированных значений целевых индикаторов и показателей.</w:t>
      </w:r>
    </w:p>
    <w:p w:rsidR="00D33D86" w:rsidRPr="00154E16" w:rsidRDefault="00D33D86" w:rsidP="00D33D86">
      <w:pPr>
        <w:widowControl/>
        <w:ind w:firstLine="708"/>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p>
    <w:p w:rsidR="00D33D86" w:rsidRPr="00154E16" w:rsidRDefault="00D33D86" w:rsidP="00D33D86">
      <w:pPr>
        <w:widowControl/>
        <w:jc w:val="center"/>
        <w:rPr>
          <w:rFonts w:ascii="Times New Roman" w:eastAsia="Times New Roman" w:hAnsi="Times New Roman" w:cs="Times New Roman"/>
          <w:color w:val="auto"/>
          <w:sz w:val="28"/>
          <w:szCs w:val="28"/>
          <w:lang w:bidi="ar-SA"/>
        </w:rPr>
      </w:pPr>
      <m:oMath>
        <m:r>
          <w:rPr>
            <w:rFonts w:ascii="Cambria Math" w:hAnsi="Cambria Math"/>
            <w:sz w:val="28"/>
            <w:szCs w:val="28"/>
          </w:rPr>
          <m:t xml:space="preserve">И= </m:t>
        </m:r>
        <m:f>
          <m:fPr>
            <m:ctrlPr>
              <w:rPr>
                <w:rFonts w:ascii="Cambria Math" w:hAnsi="Cambria Math"/>
                <w:i/>
                <w:sz w:val="28"/>
                <w:szCs w:val="28"/>
              </w:rPr>
            </m:ctrlPr>
          </m:fPr>
          <m:num>
            <m:r>
              <w:rPr>
                <w:rFonts w:ascii="Cambria Math" w:hAnsi="Cambria Math"/>
                <w:sz w:val="28"/>
                <w:szCs w:val="28"/>
              </w:rPr>
              <m:t>Ф ×100%</m:t>
            </m:r>
          </m:num>
          <m:den>
            <m:r>
              <w:rPr>
                <w:rFonts w:ascii="Cambria Math" w:hAnsi="Cambria Math"/>
                <w:sz w:val="28"/>
                <w:szCs w:val="28"/>
              </w:rPr>
              <m:t>П</m:t>
            </m:r>
          </m:den>
        </m:f>
      </m:oMath>
      <w:r w:rsidRPr="00154E16">
        <w:rPr>
          <w:rFonts w:ascii="Times New Roman" w:eastAsia="Times New Roman" w:hAnsi="Times New Roman" w:cs="Times New Roman"/>
          <w:color w:val="auto"/>
          <w:sz w:val="28"/>
          <w:szCs w:val="28"/>
          <w:lang w:bidi="ar-SA"/>
        </w:rPr>
        <w:t xml:space="preserve">    ,</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где: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И – оценка достижения запланированных результатов;</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Ф – фактически достигнутые значения целевых индикаторов;</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П – плановые значения.</w:t>
      </w:r>
    </w:p>
    <w:p w:rsidR="00D33D86" w:rsidRPr="00154E16" w:rsidRDefault="00D33D86" w:rsidP="00D33D86">
      <w:pPr>
        <w:widowControl/>
        <w:ind w:firstLine="360"/>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Фактически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D33D86" w:rsidRPr="00154E16" w:rsidRDefault="00D33D86" w:rsidP="00D33D86">
      <w:pPr>
        <w:widowControl/>
        <w:ind w:firstLine="360"/>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  </w:t>
      </w:r>
      <w:proofErr w:type="gramStart"/>
      <w:r w:rsidRPr="00154E16">
        <w:rPr>
          <w:rFonts w:ascii="Times New Roman" w:eastAsia="Times New Roman" w:hAnsi="Times New Roman" w:cs="Times New Roman"/>
          <w:color w:val="auto"/>
          <w:sz w:val="28"/>
          <w:szCs w:val="28"/>
          <w:lang w:bidi="ar-SA"/>
        </w:rPr>
        <w:t>Уровень  финансирования</w:t>
      </w:r>
      <w:proofErr w:type="gramEnd"/>
      <w:r w:rsidRPr="00154E16">
        <w:rPr>
          <w:rFonts w:ascii="Times New Roman" w:eastAsia="Times New Roman" w:hAnsi="Times New Roman" w:cs="Times New Roman"/>
          <w:color w:val="auto"/>
          <w:sz w:val="28"/>
          <w:szCs w:val="28"/>
          <w:lang w:bidi="ar-SA"/>
        </w:rPr>
        <w:t xml:space="preserve">    за    отчетный    период   мероприятий программы от запланированных объемов.</w:t>
      </w:r>
    </w:p>
    <w:p w:rsidR="00D33D86" w:rsidRPr="00154E16" w:rsidRDefault="00D33D86" w:rsidP="00D33D86">
      <w:pPr>
        <w:widowControl/>
        <w:ind w:firstLine="708"/>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D33D86" w:rsidRPr="00154E16" w:rsidRDefault="00D33D86" w:rsidP="00D33D86">
      <w:pPr>
        <w:widowControl/>
        <w:jc w:val="center"/>
        <w:rPr>
          <w:rFonts w:ascii="Times New Roman" w:eastAsia="Times New Roman" w:hAnsi="Times New Roman" w:cs="Times New Roman"/>
          <w:color w:val="auto"/>
          <w:sz w:val="28"/>
          <w:szCs w:val="28"/>
          <w:lang w:bidi="ar-SA"/>
        </w:rPr>
      </w:pPr>
      <m:oMath>
        <m:r>
          <w:rPr>
            <w:rFonts w:ascii="Cambria Math" w:hAnsi="Cambria Math"/>
            <w:sz w:val="28"/>
            <w:szCs w:val="28"/>
          </w:rPr>
          <m:t xml:space="preserve">Фи= </m:t>
        </m:r>
        <m:f>
          <m:fPr>
            <m:ctrlPr>
              <w:rPr>
                <w:rFonts w:ascii="Cambria Math" w:hAnsi="Cambria Math"/>
                <w:i/>
                <w:sz w:val="28"/>
                <w:szCs w:val="28"/>
              </w:rPr>
            </m:ctrlPr>
          </m:fPr>
          <m:num>
            <m:r>
              <w:rPr>
                <w:rFonts w:ascii="Cambria Math" w:hAnsi="Cambria Math"/>
                <w:sz w:val="28"/>
                <w:szCs w:val="28"/>
              </w:rPr>
              <m:t>Фф ×100%</m:t>
            </m:r>
          </m:num>
          <m:den>
            <m:r>
              <w:rPr>
                <w:rFonts w:ascii="Cambria Math" w:hAnsi="Cambria Math"/>
                <w:sz w:val="28"/>
                <w:szCs w:val="28"/>
              </w:rPr>
              <m:t>Фп</m:t>
            </m:r>
          </m:den>
        </m:f>
      </m:oMath>
      <w:r w:rsidRPr="00154E16">
        <w:rPr>
          <w:rFonts w:ascii="Times New Roman" w:eastAsia="Times New Roman" w:hAnsi="Times New Roman" w:cs="Times New Roman"/>
          <w:color w:val="auto"/>
          <w:sz w:val="28"/>
          <w:szCs w:val="28"/>
          <w:lang w:bidi="ar-SA"/>
        </w:rPr>
        <w:t xml:space="preserve">    ,</w:t>
      </w:r>
    </w:p>
    <w:p w:rsidR="00D33D86" w:rsidRPr="00154E16" w:rsidRDefault="00D33D86" w:rsidP="00D33D86">
      <w:pPr>
        <w:widowControl/>
        <w:jc w:val="center"/>
        <w:rPr>
          <w:rFonts w:ascii="Times New Roman" w:eastAsia="Times New Roman" w:hAnsi="Times New Roman" w:cs="Times New Roman"/>
          <w:color w:val="auto"/>
          <w:sz w:val="28"/>
          <w:szCs w:val="28"/>
          <w:lang w:bidi="ar-SA"/>
        </w:rPr>
      </w:pP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где: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Фи – оценка уровня финансирования мероприятий;</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proofErr w:type="spellStart"/>
      <w:r w:rsidRPr="00154E16">
        <w:rPr>
          <w:rFonts w:ascii="Times New Roman" w:eastAsia="Times New Roman" w:hAnsi="Times New Roman" w:cs="Times New Roman"/>
          <w:color w:val="auto"/>
          <w:sz w:val="28"/>
          <w:szCs w:val="28"/>
          <w:lang w:bidi="ar-SA"/>
        </w:rPr>
        <w:t>Фф</w:t>
      </w:r>
      <w:proofErr w:type="spellEnd"/>
      <w:r w:rsidRPr="00154E16">
        <w:rPr>
          <w:rFonts w:ascii="Times New Roman" w:eastAsia="Times New Roman" w:hAnsi="Times New Roman" w:cs="Times New Roman"/>
          <w:color w:val="auto"/>
          <w:sz w:val="28"/>
          <w:szCs w:val="28"/>
          <w:lang w:bidi="ar-SA"/>
        </w:rPr>
        <w:t xml:space="preserve"> – фактический уровень финансирования мероприятий;</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proofErr w:type="spellStart"/>
      <w:r w:rsidRPr="00154E16">
        <w:rPr>
          <w:rFonts w:ascii="Times New Roman" w:eastAsia="Times New Roman" w:hAnsi="Times New Roman" w:cs="Times New Roman"/>
          <w:color w:val="auto"/>
          <w:sz w:val="28"/>
          <w:szCs w:val="28"/>
          <w:lang w:bidi="ar-SA"/>
        </w:rPr>
        <w:t>Фп</w:t>
      </w:r>
      <w:proofErr w:type="spellEnd"/>
      <w:r w:rsidRPr="00154E16">
        <w:rPr>
          <w:rFonts w:ascii="Times New Roman" w:eastAsia="Times New Roman" w:hAnsi="Times New Roman" w:cs="Times New Roman"/>
          <w:color w:val="auto"/>
          <w:sz w:val="28"/>
          <w:szCs w:val="28"/>
          <w:lang w:bidi="ar-SA"/>
        </w:rPr>
        <w:t xml:space="preserve"> – объем финансирования мероприятия, предусматриваемый программой.</w:t>
      </w:r>
    </w:p>
    <w:p w:rsidR="00D33D86" w:rsidRPr="00154E16" w:rsidRDefault="00D33D86" w:rsidP="00D33D86">
      <w:pPr>
        <w:widowControl/>
        <w:ind w:left="360"/>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  Степень выполнения мероприятий программы.</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lastRenderedPageBreak/>
        <w:t>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p>
    <w:p w:rsidR="00D33D86" w:rsidRPr="00154E16" w:rsidRDefault="00D33D86" w:rsidP="00D33D86">
      <w:pPr>
        <w:widowControl/>
        <w:jc w:val="center"/>
        <w:rPr>
          <w:rFonts w:ascii="Times New Roman" w:eastAsia="Times New Roman" w:hAnsi="Times New Roman" w:cs="Times New Roman"/>
          <w:color w:val="auto"/>
          <w:sz w:val="28"/>
          <w:szCs w:val="28"/>
          <w:lang w:bidi="ar-SA"/>
        </w:rPr>
      </w:pPr>
      <m:oMath>
        <m:r>
          <w:rPr>
            <w:rFonts w:ascii="Cambria Math" w:hAnsi="Cambria Math"/>
            <w:sz w:val="28"/>
            <w:szCs w:val="28"/>
          </w:rPr>
          <m:t xml:space="preserve">Ми= </m:t>
        </m:r>
        <m:f>
          <m:fPr>
            <m:ctrlPr>
              <w:rPr>
                <w:rFonts w:ascii="Cambria Math" w:hAnsi="Cambria Math"/>
                <w:i/>
                <w:sz w:val="28"/>
                <w:szCs w:val="28"/>
              </w:rPr>
            </m:ctrlPr>
          </m:fPr>
          <m:num>
            <m:r>
              <w:rPr>
                <w:rFonts w:ascii="Cambria Math" w:hAnsi="Cambria Math"/>
                <w:sz w:val="28"/>
                <w:szCs w:val="28"/>
              </w:rPr>
              <m:t>Мф ×100%</m:t>
            </m:r>
          </m:num>
          <m:den>
            <m:r>
              <w:rPr>
                <w:rFonts w:ascii="Cambria Math" w:hAnsi="Cambria Math"/>
                <w:sz w:val="28"/>
                <w:szCs w:val="28"/>
              </w:rPr>
              <m:t>Мп</m:t>
            </m:r>
          </m:den>
        </m:f>
      </m:oMath>
      <w:r w:rsidRPr="00154E16">
        <w:rPr>
          <w:rFonts w:ascii="Times New Roman" w:eastAsia="Times New Roman" w:hAnsi="Times New Roman" w:cs="Times New Roman"/>
          <w:color w:val="auto"/>
          <w:sz w:val="28"/>
          <w:szCs w:val="28"/>
          <w:lang w:bidi="ar-SA"/>
        </w:rPr>
        <w:t xml:space="preserve">    , </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где: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Ми – степень выполнения мероприятий программы;</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Мф – количество мероприятий программы, фактически реализованных за отчетный период;</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proofErr w:type="spellStart"/>
      <w:r w:rsidRPr="00154E16">
        <w:rPr>
          <w:rFonts w:ascii="Times New Roman" w:eastAsia="Times New Roman" w:hAnsi="Times New Roman" w:cs="Times New Roman"/>
          <w:color w:val="auto"/>
          <w:sz w:val="28"/>
          <w:szCs w:val="28"/>
          <w:lang w:bidi="ar-SA"/>
        </w:rPr>
        <w:t>Мп</w:t>
      </w:r>
      <w:proofErr w:type="spellEnd"/>
      <w:r w:rsidRPr="00154E16">
        <w:rPr>
          <w:rFonts w:ascii="Times New Roman" w:eastAsia="Times New Roman" w:hAnsi="Times New Roman" w:cs="Times New Roman"/>
          <w:color w:val="auto"/>
          <w:sz w:val="28"/>
          <w:szCs w:val="28"/>
          <w:lang w:bidi="ar-SA"/>
        </w:rPr>
        <w:t xml:space="preserve"> – количество мероприятий программы, запланированных на отчетный период.</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          На основе проведенной оценки эффективности реализации программы могут быть сделаны следующие выводы:</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эффективность реализации программы снизилась;</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эффективность реализации программы находится на прежнем уровне;</w:t>
      </w:r>
    </w:p>
    <w:p w:rsidR="00D33D86" w:rsidRPr="00154E16" w:rsidRDefault="00D33D86" w:rsidP="00D33D86">
      <w:pPr>
        <w:widowControl/>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эффективность реализации программы повысилась.</w:t>
      </w:r>
    </w:p>
    <w:p w:rsidR="00D33D86" w:rsidRPr="00154E16" w:rsidRDefault="00D33D86" w:rsidP="00D33D86">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154E16">
        <w:rPr>
          <w:rFonts w:ascii="Times New Roman" w:eastAsia="Times New Roman" w:hAnsi="Times New Roman" w:cs="Times New Roman"/>
          <w:color w:val="auto"/>
          <w:sz w:val="28"/>
          <w:szCs w:val="28"/>
          <w:lang w:bidi="ar-SA"/>
        </w:rPr>
        <w:t xml:space="preserve">Снижение или повышение эффективности программы является основанием для уменьшения или </w:t>
      </w:r>
      <w:proofErr w:type="gramStart"/>
      <w:r w:rsidRPr="00154E16">
        <w:rPr>
          <w:rFonts w:ascii="Times New Roman" w:eastAsia="Times New Roman" w:hAnsi="Times New Roman" w:cs="Times New Roman"/>
          <w:color w:val="auto"/>
          <w:sz w:val="28"/>
          <w:szCs w:val="28"/>
          <w:lang w:bidi="ar-SA"/>
        </w:rPr>
        <w:t>увеличения  в</w:t>
      </w:r>
      <w:proofErr w:type="gramEnd"/>
      <w:r w:rsidRPr="00154E16">
        <w:rPr>
          <w:rFonts w:ascii="Times New Roman" w:eastAsia="Times New Roman" w:hAnsi="Times New Roman" w:cs="Times New Roman"/>
          <w:color w:val="auto"/>
          <w:sz w:val="28"/>
          <w:szCs w:val="28"/>
          <w:lang w:bidi="ar-SA"/>
        </w:rPr>
        <w:t xml:space="preserve"> установленном порядке средств местного бюджета, выделяемых в очередном финансовом году на ее реализацию. </w:t>
      </w:r>
    </w:p>
    <w:p w:rsidR="00D33D86" w:rsidRPr="00154E16" w:rsidRDefault="00D33D86" w:rsidP="00D33D86">
      <w:pPr>
        <w:pStyle w:val="1"/>
        <w:tabs>
          <w:tab w:val="left" w:pos="409"/>
        </w:tabs>
        <w:jc w:val="center"/>
        <w:rPr>
          <w:sz w:val="28"/>
          <w:szCs w:val="28"/>
        </w:rPr>
      </w:pPr>
    </w:p>
    <w:p w:rsidR="0028674F" w:rsidRPr="00154E16" w:rsidRDefault="0028674F" w:rsidP="00C93630">
      <w:pPr>
        <w:pStyle w:val="1"/>
        <w:tabs>
          <w:tab w:val="left" w:pos="409"/>
        </w:tabs>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pPr>
    </w:p>
    <w:p w:rsidR="00C93630" w:rsidRPr="00154E16" w:rsidRDefault="00C93630">
      <w:pPr>
        <w:pStyle w:val="1"/>
        <w:ind w:firstLine="0"/>
        <w:rPr>
          <w:sz w:val="28"/>
          <w:szCs w:val="28"/>
        </w:rPr>
        <w:sectPr w:rsidR="00C93630" w:rsidRPr="00154E16" w:rsidSect="007345F4">
          <w:type w:val="nextColumn"/>
          <w:pgSz w:w="11900" w:h="16840"/>
          <w:pgMar w:top="1134" w:right="1276" w:bottom="1134" w:left="1559" w:header="696" w:footer="611" w:gutter="0"/>
          <w:cols w:space="720"/>
          <w:noEndnote/>
          <w:docGrid w:linePitch="360"/>
        </w:sectPr>
      </w:pPr>
    </w:p>
    <w:p w:rsidR="00C93630" w:rsidRPr="00154E16" w:rsidRDefault="00C93630" w:rsidP="00A25529">
      <w:pPr>
        <w:pStyle w:val="1"/>
        <w:ind w:firstLine="7655"/>
        <w:rPr>
          <w:sz w:val="28"/>
          <w:szCs w:val="28"/>
        </w:rPr>
      </w:pPr>
      <w:r w:rsidRPr="00154E16">
        <w:rPr>
          <w:sz w:val="28"/>
          <w:szCs w:val="28"/>
        </w:rPr>
        <w:lastRenderedPageBreak/>
        <w:t>Приложение №</w:t>
      </w:r>
      <w:r w:rsidR="004374F6" w:rsidRPr="00154E16">
        <w:rPr>
          <w:sz w:val="28"/>
          <w:szCs w:val="28"/>
        </w:rPr>
        <w:t>1</w:t>
      </w:r>
    </w:p>
    <w:p w:rsidR="00C93630" w:rsidRPr="00154E16" w:rsidRDefault="00C93630" w:rsidP="00A25529">
      <w:pPr>
        <w:pStyle w:val="1"/>
        <w:ind w:firstLine="7655"/>
        <w:rPr>
          <w:sz w:val="28"/>
          <w:szCs w:val="28"/>
        </w:rPr>
      </w:pPr>
      <w:r w:rsidRPr="00154E16">
        <w:rPr>
          <w:sz w:val="28"/>
          <w:szCs w:val="28"/>
        </w:rPr>
        <w:t>муниципальной программе</w:t>
      </w:r>
    </w:p>
    <w:p w:rsidR="00C93630" w:rsidRPr="00154E16" w:rsidRDefault="00C93630" w:rsidP="00A25529">
      <w:pPr>
        <w:pStyle w:val="1"/>
        <w:ind w:firstLine="7655"/>
        <w:rPr>
          <w:sz w:val="28"/>
          <w:szCs w:val="28"/>
        </w:rPr>
      </w:pPr>
      <w:r w:rsidRPr="00154E16">
        <w:rPr>
          <w:sz w:val="28"/>
          <w:szCs w:val="28"/>
        </w:rPr>
        <w:t>«Энергосбережение и повышение энергетической</w:t>
      </w:r>
    </w:p>
    <w:p w:rsidR="004374F6" w:rsidRPr="00154E16" w:rsidRDefault="004374F6" w:rsidP="00A25529">
      <w:pPr>
        <w:pStyle w:val="1"/>
        <w:ind w:firstLine="7655"/>
        <w:rPr>
          <w:sz w:val="28"/>
          <w:szCs w:val="28"/>
        </w:rPr>
      </w:pPr>
      <w:r w:rsidRPr="00154E16">
        <w:rPr>
          <w:sz w:val="28"/>
          <w:szCs w:val="28"/>
        </w:rPr>
        <w:t>эффективности муниципального образования «город</w:t>
      </w:r>
    </w:p>
    <w:p w:rsidR="00C93630" w:rsidRPr="00154E16" w:rsidRDefault="004374F6" w:rsidP="00A25529">
      <w:pPr>
        <w:pStyle w:val="1"/>
        <w:ind w:firstLine="7655"/>
        <w:rPr>
          <w:sz w:val="28"/>
          <w:szCs w:val="28"/>
        </w:rPr>
      </w:pPr>
      <w:r w:rsidRPr="00154E16">
        <w:rPr>
          <w:sz w:val="28"/>
          <w:szCs w:val="28"/>
        </w:rPr>
        <w:t xml:space="preserve">Щигры» Курской области </w:t>
      </w:r>
    </w:p>
    <w:p w:rsidR="004374F6" w:rsidRPr="00154E16" w:rsidRDefault="004374F6" w:rsidP="004374F6">
      <w:pPr>
        <w:pStyle w:val="1"/>
        <w:ind w:firstLine="9072"/>
        <w:rPr>
          <w:sz w:val="28"/>
          <w:szCs w:val="28"/>
        </w:rPr>
      </w:pPr>
    </w:p>
    <w:p w:rsidR="004374F6" w:rsidRPr="00154E16" w:rsidRDefault="004374F6" w:rsidP="004374F6">
      <w:pPr>
        <w:pStyle w:val="60"/>
        <w:spacing w:before="460" w:after="900"/>
        <w:rPr>
          <w:sz w:val="28"/>
          <w:szCs w:val="28"/>
        </w:rPr>
      </w:pPr>
      <w:r w:rsidRPr="00154E16">
        <w:rPr>
          <w:sz w:val="28"/>
          <w:szCs w:val="28"/>
        </w:rPr>
        <w:t xml:space="preserve">Сведения о показателях (индикаторах) муниципальной программы «Энергосбережение и повышение энергетической эффективности муниципального образования «город </w:t>
      </w:r>
      <w:proofErr w:type="gramStart"/>
      <w:r w:rsidRPr="00154E16">
        <w:rPr>
          <w:sz w:val="28"/>
          <w:szCs w:val="28"/>
        </w:rPr>
        <w:t>Щигры»  Курской</w:t>
      </w:r>
      <w:proofErr w:type="gramEnd"/>
      <w:r w:rsidRPr="00154E16">
        <w:rPr>
          <w:sz w:val="28"/>
          <w:szCs w:val="28"/>
        </w:rPr>
        <w:t xml:space="preserve"> области</w:t>
      </w:r>
      <w:r w:rsidR="00D670B3">
        <w:rPr>
          <w:sz w:val="28"/>
          <w:szCs w:val="28"/>
        </w:rPr>
        <w:t xml:space="preserve"> на период 2024</w:t>
      </w:r>
      <w:r w:rsidR="00233B90" w:rsidRPr="00154E16">
        <w:rPr>
          <w:sz w:val="28"/>
          <w:szCs w:val="28"/>
        </w:rPr>
        <w:t xml:space="preserve"> -202</w:t>
      </w:r>
      <w:r w:rsidR="00D670B3">
        <w:rPr>
          <w:sz w:val="28"/>
          <w:szCs w:val="28"/>
        </w:rPr>
        <w:t>6</w:t>
      </w:r>
      <w:r w:rsidRPr="00154E16">
        <w:rPr>
          <w:sz w:val="28"/>
          <w:szCs w:val="28"/>
        </w:rPr>
        <w:t xml:space="preserve"> годы»</w:t>
      </w:r>
    </w:p>
    <w:tbl>
      <w:tblPr>
        <w:tblW w:w="14308" w:type="dxa"/>
        <w:tblInd w:w="250" w:type="dxa"/>
        <w:tblCellMar>
          <w:left w:w="10" w:type="dxa"/>
          <w:right w:w="10" w:type="dxa"/>
        </w:tblCellMar>
        <w:tblLook w:val="0000" w:firstRow="0" w:lastRow="0" w:firstColumn="0" w:lastColumn="0" w:noHBand="0" w:noVBand="0"/>
      </w:tblPr>
      <w:tblGrid>
        <w:gridCol w:w="695"/>
        <w:gridCol w:w="6066"/>
        <w:gridCol w:w="1494"/>
        <w:gridCol w:w="2121"/>
        <w:gridCol w:w="1984"/>
        <w:gridCol w:w="1948"/>
      </w:tblGrid>
      <w:tr w:rsidR="00AA2348" w:rsidRPr="00154E16" w:rsidTr="00AA2348">
        <w:tc>
          <w:tcPr>
            <w:tcW w:w="695"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w:t>
            </w:r>
          </w:p>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п/п</w:t>
            </w:r>
          </w:p>
        </w:tc>
        <w:tc>
          <w:tcPr>
            <w:tcW w:w="6066"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Наименование показателя (индикатора)</w:t>
            </w:r>
          </w:p>
        </w:tc>
        <w:tc>
          <w:tcPr>
            <w:tcW w:w="1494"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Ед. изм.</w:t>
            </w:r>
          </w:p>
        </w:tc>
        <w:tc>
          <w:tcPr>
            <w:tcW w:w="6053" w:type="dxa"/>
            <w:gridSpan w:val="3"/>
            <w:tcBorders>
              <w:top w:val="single" w:sz="5" w:space="0" w:color="836967"/>
              <w:left w:val="single" w:sz="5" w:space="0" w:color="836967"/>
              <w:bottom w:val="single" w:sz="5" w:space="0" w:color="836967"/>
              <w:right w:val="single" w:sz="5" w:space="0" w:color="836967"/>
            </w:tcBorders>
            <w:shd w:val="clear" w:color="auto" w:fill="auto"/>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Значения показателей</w:t>
            </w:r>
          </w:p>
        </w:tc>
      </w:tr>
      <w:tr w:rsidR="00AA2348" w:rsidRPr="00154E16" w:rsidTr="00AA2348">
        <w:tc>
          <w:tcPr>
            <w:tcW w:w="695"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p>
        </w:tc>
        <w:tc>
          <w:tcPr>
            <w:tcW w:w="6066"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p>
        </w:tc>
        <w:tc>
          <w:tcPr>
            <w:tcW w:w="1494"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p>
        </w:tc>
        <w:tc>
          <w:tcPr>
            <w:tcW w:w="2121" w:type="dxa"/>
            <w:tcBorders>
              <w:top w:val="single" w:sz="5" w:space="0" w:color="836967"/>
              <w:left w:val="single" w:sz="5" w:space="0" w:color="836967"/>
              <w:bottom w:val="single" w:sz="5" w:space="0" w:color="836967"/>
              <w:right w:val="single" w:sz="5" w:space="0" w:color="836967"/>
            </w:tcBorders>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lang w:val="en-US"/>
              </w:rPr>
              <w:t>202</w:t>
            </w:r>
            <w:r w:rsidR="00D670B3">
              <w:rPr>
                <w:rFonts w:ascii="Times New Roman" w:eastAsia="Times New Roman" w:hAnsi="Times New Roman" w:cs="Times New Roman"/>
                <w:sz w:val="28"/>
                <w:szCs w:val="28"/>
              </w:rPr>
              <w:t>4</w:t>
            </w:r>
          </w:p>
          <w:p w:rsidR="00AA2348" w:rsidRPr="00154E16" w:rsidRDefault="00AA2348" w:rsidP="00AA2348">
            <w:pPr>
              <w:spacing w:line="276" w:lineRule="auto"/>
              <w:rPr>
                <w:rFonts w:ascii="Times New Roman" w:eastAsia="Times New Roman" w:hAnsi="Times New Roman" w:cs="Times New Roman"/>
                <w:sz w:val="28"/>
                <w:szCs w:val="28"/>
                <w:lang w:val="en-US"/>
              </w:rPr>
            </w:pPr>
          </w:p>
        </w:tc>
        <w:tc>
          <w:tcPr>
            <w:tcW w:w="1984" w:type="dxa"/>
            <w:tcBorders>
              <w:top w:val="single" w:sz="5" w:space="0" w:color="836967"/>
              <w:left w:val="single" w:sz="5" w:space="0" w:color="836967"/>
              <w:bottom w:val="single" w:sz="5" w:space="0" w:color="836967"/>
              <w:right w:val="single" w:sz="5" w:space="0" w:color="836967"/>
            </w:tcBorders>
          </w:tcPr>
          <w:p w:rsidR="00AA2348" w:rsidRPr="00154E16" w:rsidRDefault="00D670B3" w:rsidP="00807833">
            <w:pP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2025</w:t>
            </w:r>
          </w:p>
        </w:tc>
        <w:tc>
          <w:tcPr>
            <w:tcW w:w="1948" w:type="dxa"/>
            <w:tcBorders>
              <w:top w:val="single" w:sz="5" w:space="0" w:color="836967"/>
              <w:left w:val="single" w:sz="5" w:space="0" w:color="836967"/>
              <w:bottom w:val="single" w:sz="5" w:space="0" w:color="836967"/>
              <w:right w:val="single" w:sz="5" w:space="0" w:color="836967"/>
            </w:tcBorders>
          </w:tcPr>
          <w:p w:rsidR="00AA2348" w:rsidRPr="00154E16" w:rsidRDefault="00D670B3" w:rsidP="00807833">
            <w:pP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2026</w:t>
            </w:r>
          </w:p>
        </w:tc>
      </w:tr>
      <w:tr w:rsidR="00AA2348" w:rsidRPr="00154E16" w:rsidTr="00AA2348">
        <w:tc>
          <w:tcPr>
            <w:tcW w:w="6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1</w:t>
            </w:r>
          </w:p>
        </w:tc>
        <w:tc>
          <w:tcPr>
            <w:tcW w:w="60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2</w:t>
            </w:r>
          </w:p>
        </w:tc>
        <w:tc>
          <w:tcPr>
            <w:tcW w:w="14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807833">
            <w:pPr>
              <w:spacing w:line="276" w:lineRule="auto"/>
              <w:jc w:val="center"/>
              <w:rPr>
                <w:rFonts w:ascii="Times New Roman" w:eastAsia="Times New Roman" w:hAnsi="Times New Roman" w:cs="Times New Roman"/>
                <w:sz w:val="28"/>
                <w:szCs w:val="28"/>
              </w:rPr>
            </w:pPr>
            <w:r w:rsidRPr="00154E16">
              <w:rPr>
                <w:rFonts w:ascii="Times New Roman" w:eastAsia="Times New Roman" w:hAnsi="Times New Roman" w:cs="Times New Roman"/>
                <w:sz w:val="28"/>
                <w:szCs w:val="28"/>
              </w:rPr>
              <w:t>3</w:t>
            </w:r>
          </w:p>
        </w:tc>
        <w:tc>
          <w:tcPr>
            <w:tcW w:w="2121" w:type="dxa"/>
            <w:tcBorders>
              <w:top w:val="single" w:sz="5" w:space="0" w:color="836967"/>
              <w:left w:val="single" w:sz="5" w:space="0" w:color="836967"/>
              <w:bottom w:val="single" w:sz="4" w:space="0" w:color="auto"/>
              <w:right w:val="single" w:sz="5" w:space="0" w:color="836967"/>
            </w:tcBorders>
          </w:tcPr>
          <w:p w:rsidR="00AA2348" w:rsidRPr="00154E16" w:rsidRDefault="00AA2348" w:rsidP="00AA2348">
            <w:pPr>
              <w:spacing w:line="276" w:lineRule="auto"/>
              <w:jc w:val="center"/>
              <w:rPr>
                <w:rFonts w:ascii="Times New Roman" w:eastAsia="Times New Roman" w:hAnsi="Times New Roman" w:cs="Times New Roman"/>
                <w:sz w:val="28"/>
                <w:szCs w:val="28"/>
                <w:lang w:val="en-US"/>
              </w:rPr>
            </w:pPr>
            <w:r w:rsidRPr="00154E16">
              <w:rPr>
                <w:rFonts w:ascii="Times New Roman" w:eastAsia="Times New Roman" w:hAnsi="Times New Roman" w:cs="Times New Roman"/>
                <w:sz w:val="28"/>
                <w:szCs w:val="28"/>
                <w:lang w:val="en-US"/>
              </w:rPr>
              <w:t>5</w:t>
            </w:r>
          </w:p>
        </w:tc>
        <w:tc>
          <w:tcPr>
            <w:tcW w:w="1984" w:type="dxa"/>
            <w:tcBorders>
              <w:top w:val="single" w:sz="5" w:space="0" w:color="836967"/>
              <w:left w:val="single" w:sz="5" w:space="0" w:color="836967"/>
              <w:bottom w:val="single" w:sz="4" w:space="0" w:color="auto"/>
              <w:right w:val="single" w:sz="5" w:space="0" w:color="836967"/>
            </w:tcBorders>
          </w:tcPr>
          <w:p w:rsidR="00AA2348" w:rsidRPr="00154E16" w:rsidRDefault="00AA2348" w:rsidP="00807833">
            <w:pPr>
              <w:spacing w:line="276" w:lineRule="auto"/>
              <w:jc w:val="center"/>
              <w:rPr>
                <w:rFonts w:ascii="Times New Roman" w:eastAsia="Times New Roman" w:hAnsi="Times New Roman" w:cs="Times New Roman"/>
                <w:sz w:val="28"/>
                <w:szCs w:val="28"/>
                <w:lang w:val="en-US"/>
              </w:rPr>
            </w:pPr>
            <w:r w:rsidRPr="00154E16">
              <w:rPr>
                <w:rFonts w:ascii="Times New Roman" w:eastAsia="Times New Roman" w:hAnsi="Times New Roman" w:cs="Times New Roman"/>
                <w:sz w:val="28"/>
                <w:szCs w:val="28"/>
                <w:lang w:val="en-US"/>
              </w:rPr>
              <w:t>6</w:t>
            </w:r>
          </w:p>
        </w:tc>
        <w:tc>
          <w:tcPr>
            <w:tcW w:w="1948" w:type="dxa"/>
            <w:tcBorders>
              <w:top w:val="single" w:sz="5" w:space="0" w:color="836967"/>
              <w:left w:val="single" w:sz="5" w:space="0" w:color="836967"/>
              <w:bottom w:val="single" w:sz="4" w:space="0" w:color="auto"/>
              <w:right w:val="single" w:sz="5" w:space="0" w:color="836967"/>
            </w:tcBorders>
          </w:tcPr>
          <w:p w:rsidR="00AA2348" w:rsidRPr="00154E16" w:rsidRDefault="00AA2348" w:rsidP="00807833">
            <w:pPr>
              <w:spacing w:line="276" w:lineRule="auto"/>
              <w:jc w:val="center"/>
              <w:rPr>
                <w:rFonts w:ascii="Times New Roman" w:eastAsia="Times New Roman" w:hAnsi="Times New Roman" w:cs="Times New Roman"/>
                <w:sz w:val="28"/>
                <w:szCs w:val="28"/>
                <w:lang w:val="en-US"/>
              </w:rPr>
            </w:pPr>
            <w:r w:rsidRPr="00154E16">
              <w:rPr>
                <w:rFonts w:ascii="Times New Roman" w:eastAsia="Times New Roman" w:hAnsi="Times New Roman" w:cs="Times New Roman"/>
                <w:sz w:val="28"/>
                <w:szCs w:val="28"/>
                <w:lang w:val="en-US"/>
              </w:rPr>
              <w:t>7</w:t>
            </w:r>
          </w:p>
        </w:tc>
      </w:tr>
      <w:tr w:rsidR="00AA2348" w:rsidRPr="00154E16" w:rsidTr="00AA2348">
        <w:trPr>
          <w:trHeight w:val="1250"/>
        </w:trPr>
        <w:tc>
          <w:tcPr>
            <w:tcW w:w="6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201736" w:rsidRDefault="00201736" w:rsidP="00807833">
            <w:pPr>
              <w:spacing w:line="276" w:lineRule="auto"/>
              <w:jc w:val="center"/>
              <w:rPr>
                <w:rFonts w:ascii="Times New Roman" w:eastAsia="Times New Roman" w:hAnsi="Times New Roman" w:cs="Times New Roman"/>
                <w:sz w:val="28"/>
                <w:szCs w:val="28"/>
              </w:rPr>
            </w:pPr>
            <w:r w:rsidRPr="00201736">
              <w:rPr>
                <w:rFonts w:ascii="Times New Roman" w:eastAsia="Times New Roman" w:hAnsi="Times New Roman" w:cs="Times New Roman"/>
                <w:sz w:val="28"/>
                <w:szCs w:val="28"/>
              </w:rPr>
              <w:t>1</w:t>
            </w:r>
          </w:p>
        </w:tc>
        <w:tc>
          <w:tcPr>
            <w:tcW w:w="60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9C4526">
            <w:pPr>
              <w:spacing w:line="276" w:lineRule="auto"/>
              <w:rPr>
                <w:rFonts w:ascii="Times New Roman" w:hAnsi="Times New Roman" w:cs="Times New Roman"/>
                <w:sz w:val="28"/>
                <w:szCs w:val="28"/>
              </w:rPr>
            </w:pPr>
            <w:r w:rsidRPr="00154E16">
              <w:rPr>
                <w:rFonts w:ascii="Times New Roman" w:hAnsi="Times New Roman" w:cs="Times New Roman"/>
                <w:sz w:val="28"/>
                <w:szCs w:val="28"/>
              </w:rPr>
              <w:t>Доля потребляемой муниципальными учреждениями электрической энергии,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 «город Щигры»</w:t>
            </w:r>
          </w:p>
        </w:tc>
        <w:tc>
          <w:tcPr>
            <w:tcW w:w="1494"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AA2348" w:rsidRPr="00201736" w:rsidRDefault="00AA2348" w:rsidP="00807833">
            <w:pPr>
              <w:spacing w:line="276" w:lineRule="auto"/>
              <w:jc w:val="center"/>
              <w:rPr>
                <w:rFonts w:ascii="Times New Roman" w:eastAsia="Times New Roman" w:hAnsi="Times New Roman" w:cs="Times New Roman"/>
                <w:sz w:val="28"/>
                <w:szCs w:val="28"/>
              </w:rPr>
            </w:pPr>
            <w:r w:rsidRPr="00201736">
              <w:rPr>
                <w:rFonts w:ascii="Times New Roman" w:eastAsia="Times New Roman" w:hAnsi="Times New Roman" w:cs="Times New Roman"/>
                <w:sz w:val="28"/>
                <w:szCs w:val="28"/>
              </w:rPr>
              <w:t>%</w:t>
            </w:r>
          </w:p>
        </w:tc>
        <w:tc>
          <w:tcPr>
            <w:tcW w:w="2121"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p w:rsidR="00AA2348" w:rsidRPr="00154E16" w:rsidRDefault="00AA2348" w:rsidP="00AA2348">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tc>
        <w:tc>
          <w:tcPr>
            <w:tcW w:w="1948"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tc>
      </w:tr>
      <w:tr w:rsidR="00AA2348" w:rsidRPr="00154E16" w:rsidTr="00AA2348">
        <w:tc>
          <w:tcPr>
            <w:tcW w:w="6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201736" w:rsidRDefault="00201736" w:rsidP="00807833">
            <w:pPr>
              <w:spacing w:line="276" w:lineRule="auto"/>
              <w:jc w:val="center"/>
              <w:rPr>
                <w:rFonts w:ascii="Times New Roman" w:eastAsia="Times New Roman" w:hAnsi="Times New Roman" w:cs="Times New Roman"/>
                <w:sz w:val="28"/>
                <w:szCs w:val="28"/>
              </w:rPr>
            </w:pPr>
            <w:r w:rsidRPr="00201736">
              <w:rPr>
                <w:rFonts w:ascii="Times New Roman" w:eastAsia="Times New Roman" w:hAnsi="Times New Roman" w:cs="Times New Roman"/>
                <w:sz w:val="28"/>
                <w:szCs w:val="28"/>
              </w:rPr>
              <w:t>2</w:t>
            </w:r>
          </w:p>
        </w:tc>
        <w:tc>
          <w:tcPr>
            <w:tcW w:w="60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9C4526">
            <w:pPr>
              <w:spacing w:line="276" w:lineRule="auto"/>
              <w:rPr>
                <w:rFonts w:ascii="Times New Roman" w:hAnsi="Times New Roman" w:cs="Times New Roman"/>
                <w:sz w:val="28"/>
                <w:szCs w:val="28"/>
              </w:rPr>
            </w:pPr>
            <w:r w:rsidRPr="00154E16">
              <w:rPr>
                <w:rFonts w:ascii="Times New Roman" w:hAnsi="Times New Roman" w:cs="Times New Roman"/>
                <w:sz w:val="28"/>
                <w:szCs w:val="28"/>
              </w:rPr>
              <w:t xml:space="preserve">Доля </w:t>
            </w:r>
            <w:proofErr w:type="spellStart"/>
            <w:r w:rsidRPr="00154E16">
              <w:rPr>
                <w:rFonts w:ascii="Times New Roman" w:hAnsi="Times New Roman" w:cs="Times New Roman"/>
                <w:sz w:val="28"/>
                <w:szCs w:val="28"/>
              </w:rPr>
              <w:t>энергоэффективных</w:t>
            </w:r>
            <w:proofErr w:type="spellEnd"/>
            <w:r w:rsidRPr="00154E16">
              <w:rPr>
                <w:rFonts w:ascii="Times New Roman" w:hAnsi="Times New Roman" w:cs="Times New Roman"/>
                <w:sz w:val="28"/>
                <w:szCs w:val="28"/>
              </w:rPr>
              <w:t xml:space="preserve"> источников света в системах уличного освещения на территории муниципального образования «город Щигры»</w:t>
            </w:r>
          </w:p>
        </w:tc>
        <w:tc>
          <w:tcPr>
            <w:tcW w:w="1494"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w:t>
            </w:r>
          </w:p>
        </w:tc>
        <w:tc>
          <w:tcPr>
            <w:tcW w:w="2121"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p w:rsidR="00AA2348" w:rsidRPr="00154E16" w:rsidRDefault="00AA2348" w:rsidP="00AA2348">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tc>
        <w:tc>
          <w:tcPr>
            <w:tcW w:w="1948" w:type="dxa"/>
            <w:tcBorders>
              <w:top w:val="single" w:sz="4" w:space="0" w:color="auto"/>
              <w:left w:val="single" w:sz="4" w:space="0" w:color="auto"/>
              <w:bottom w:val="single" w:sz="4" w:space="0" w:color="auto"/>
              <w:right w:val="single" w:sz="4" w:space="0" w:color="auto"/>
            </w:tcBorders>
          </w:tcPr>
          <w:p w:rsidR="00AA2348" w:rsidRPr="00154E16" w:rsidRDefault="00AA2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100</w:t>
            </w:r>
          </w:p>
        </w:tc>
      </w:tr>
      <w:tr w:rsidR="00AA2348" w:rsidRPr="00154E16" w:rsidTr="00AA2348">
        <w:tc>
          <w:tcPr>
            <w:tcW w:w="6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201736" w:rsidRDefault="00201736" w:rsidP="00807833">
            <w:pPr>
              <w:spacing w:line="276" w:lineRule="auto"/>
              <w:jc w:val="center"/>
              <w:rPr>
                <w:rFonts w:ascii="Times New Roman" w:eastAsia="Times New Roman" w:hAnsi="Times New Roman" w:cs="Times New Roman"/>
                <w:sz w:val="28"/>
                <w:szCs w:val="28"/>
              </w:rPr>
            </w:pPr>
            <w:r w:rsidRPr="00201736">
              <w:rPr>
                <w:rFonts w:ascii="Times New Roman" w:eastAsia="Times New Roman" w:hAnsi="Times New Roman" w:cs="Times New Roman"/>
                <w:sz w:val="28"/>
                <w:szCs w:val="28"/>
              </w:rPr>
              <w:lastRenderedPageBreak/>
              <w:t>3</w:t>
            </w:r>
          </w:p>
        </w:tc>
        <w:tc>
          <w:tcPr>
            <w:tcW w:w="60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A2348" w:rsidRPr="00154E16" w:rsidRDefault="00AA2348" w:rsidP="009C4526">
            <w:pPr>
              <w:spacing w:line="276" w:lineRule="auto"/>
              <w:rPr>
                <w:rFonts w:ascii="Times New Roman" w:hAnsi="Times New Roman" w:cs="Times New Roman"/>
                <w:sz w:val="28"/>
                <w:szCs w:val="28"/>
              </w:rPr>
            </w:pPr>
            <w:r w:rsidRPr="00154E16">
              <w:rPr>
                <w:rFonts w:ascii="Times New Roman" w:hAnsi="Times New Roman" w:cs="Times New Roman"/>
                <w:sz w:val="28"/>
                <w:szCs w:val="28"/>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 «город Щигры»</w:t>
            </w:r>
          </w:p>
        </w:tc>
        <w:tc>
          <w:tcPr>
            <w:tcW w:w="1494"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AA2348" w:rsidRPr="00154E16" w:rsidRDefault="00354BBF" w:rsidP="00807833">
            <w:pPr>
              <w:spacing w:line="276" w:lineRule="auto"/>
              <w:jc w:val="center"/>
              <w:rPr>
                <w:rFonts w:ascii="Times New Roman" w:hAnsi="Times New Roman" w:cs="Times New Roman"/>
                <w:sz w:val="28"/>
                <w:szCs w:val="28"/>
              </w:rPr>
            </w:pPr>
            <m:oMathPara>
              <m:oMath>
                <m:f>
                  <m:fPr>
                    <m:ctrlPr>
                      <w:rPr>
                        <w:rFonts w:ascii="Cambria Math" w:eastAsiaTheme="minorEastAsia" w:hAnsi="Cambria Math" w:cs="Times New Roman"/>
                        <w:sz w:val="28"/>
                        <w:szCs w:val="28"/>
                      </w:rPr>
                    </m:ctrlPr>
                  </m:fPr>
                  <m:num>
                    <m:r>
                      <m:rPr>
                        <m:sty m:val="p"/>
                      </m:rPr>
                      <w:rPr>
                        <w:rFonts w:ascii="Cambria Math" w:hAnsi="Cambria Math" w:cs="Times New Roman"/>
                        <w:sz w:val="28"/>
                        <w:szCs w:val="28"/>
                      </w:rPr>
                      <m:t>кВт×час</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м</m:t>
                        </m:r>
                      </m:e>
                      <m:sup>
                        <m:r>
                          <m:rPr>
                            <m:sty m:val="p"/>
                          </m:rPr>
                          <w:rPr>
                            <w:rFonts w:ascii="Cambria Math" w:hAnsi="Cambria Math" w:cs="Times New Roman"/>
                            <w:sz w:val="28"/>
                            <w:szCs w:val="28"/>
                          </w:rPr>
                          <m:t>3</m:t>
                        </m:r>
                      </m:sup>
                    </m:sSup>
                  </m:den>
                </m:f>
              </m:oMath>
            </m:oMathPara>
          </w:p>
        </w:tc>
        <w:tc>
          <w:tcPr>
            <w:tcW w:w="2121" w:type="dxa"/>
            <w:tcBorders>
              <w:top w:val="single" w:sz="4" w:space="0" w:color="auto"/>
              <w:left w:val="single" w:sz="4" w:space="0" w:color="auto"/>
              <w:bottom w:val="single" w:sz="4" w:space="0" w:color="auto"/>
              <w:right w:val="single" w:sz="4" w:space="0" w:color="auto"/>
            </w:tcBorders>
          </w:tcPr>
          <w:p w:rsidR="00AA2348" w:rsidRPr="00154E16" w:rsidRDefault="00243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2,84</w:t>
            </w:r>
          </w:p>
          <w:p w:rsidR="00AA2348" w:rsidRPr="00154E16" w:rsidRDefault="00AA2348" w:rsidP="00807833">
            <w:pPr>
              <w:spacing w:line="276"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A2348" w:rsidRPr="00154E16" w:rsidRDefault="00243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2,80</w:t>
            </w:r>
          </w:p>
        </w:tc>
        <w:tc>
          <w:tcPr>
            <w:tcW w:w="1948" w:type="dxa"/>
            <w:tcBorders>
              <w:top w:val="single" w:sz="4" w:space="0" w:color="auto"/>
              <w:left w:val="single" w:sz="4" w:space="0" w:color="auto"/>
              <w:bottom w:val="single" w:sz="4" w:space="0" w:color="auto"/>
              <w:right w:val="single" w:sz="4" w:space="0" w:color="auto"/>
            </w:tcBorders>
          </w:tcPr>
          <w:p w:rsidR="00AA2348" w:rsidRPr="00154E16" w:rsidRDefault="00243348" w:rsidP="00807833">
            <w:pPr>
              <w:spacing w:line="276" w:lineRule="auto"/>
              <w:jc w:val="center"/>
              <w:rPr>
                <w:rFonts w:ascii="Times New Roman" w:hAnsi="Times New Roman" w:cs="Times New Roman"/>
                <w:sz w:val="28"/>
                <w:szCs w:val="28"/>
              </w:rPr>
            </w:pPr>
            <w:r w:rsidRPr="00154E16">
              <w:rPr>
                <w:rFonts w:ascii="Times New Roman" w:hAnsi="Times New Roman" w:cs="Times New Roman"/>
                <w:sz w:val="28"/>
                <w:szCs w:val="28"/>
              </w:rPr>
              <w:t>2,75</w:t>
            </w:r>
          </w:p>
        </w:tc>
      </w:tr>
    </w:tbl>
    <w:p w:rsidR="004374F6" w:rsidRPr="00154E16" w:rsidRDefault="004374F6" w:rsidP="004374F6">
      <w:pPr>
        <w:spacing w:line="1" w:lineRule="exact"/>
        <w:rPr>
          <w:sz w:val="28"/>
          <w:szCs w:val="28"/>
        </w:rPr>
      </w:pPr>
      <w:r w:rsidRPr="00154E16">
        <w:rPr>
          <w:sz w:val="28"/>
          <w:szCs w:val="28"/>
        </w:rPr>
        <w:br w:type="page"/>
      </w:r>
    </w:p>
    <w:p w:rsidR="004374F6" w:rsidRPr="00154E16" w:rsidRDefault="004374F6" w:rsidP="004374F6">
      <w:pPr>
        <w:spacing w:line="1" w:lineRule="exact"/>
        <w:rPr>
          <w:sz w:val="28"/>
          <w:szCs w:val="28"/>
        </w:rPr>
      </w:pPr>
    </w:p>
    <w:p w:rsidR="004374F6" w:rsidRPr="00154E16" w:rsidRDefault="004374F6" w:rsidP="004374F6">
      <w:pPr>
        <w:spacing w:line="1" w:lineRule="exact"/>
        <w:rPr>
          <w:sz w:val="28"/>
          <w:szCs w:val="28"/>
        </w:rPr>
      </w:pPr>
    </w:p>
    <w:p w:rsidR="004374F6" w:rsidRPr="00154E16" w:rsidRDefault="004374F6" w:rsidP="00A25529">
      <w:pPr>
        <w:pStyle w:val="1"/>
        <w:ind w:firstLine="7513"/>
        <w:rPr>
          <w:sz w:val="28"/>
          <w:szCs w:val="28"/>
        </w:rPr>
      </w:pPr>
      <w:r w:rsidRPr="00154E16">
        <w:rPr>
          <w:sz w:val="28"/>
          <w:szCs w:val="28"/>
        </w:rPr>
        <w:t>Приложение №2</w:t>
      </w:r>
    </w:p>
    <w:p w:rsidR="004374F6" w:rsidRPr="00154E16" w:rsidRDefault="004374F6" w:rsidP="00A25529">
      <w:pPr>
        <w:pStyle w:val="1"/>
        <w:ind w:firstLine="7513"/>
        <w:rPr>
          <w:sz w:val="28"/>
          <w:szCs w:val="28"/>
        </w:rPr>
      </w:pPr>
      <w:r w:rsidRPr="00154E16">
        <w:rPr>
          <w:sz w:val="28"/>
          <w:szCs w:val="28"/>
        </w:rPr>
        <w:t>муниципальной программе</w:t>
      </w:r>
    </w:p>
    <w:p w:rsidR="004374F6" w:rsidRPr="00154E16" w:rsidRDefault="004374F6" w:rsidP="00A25529">
      <w:pPr>
        <w:pStyle w:val="1"/>
        <w:ind w:firstLine="7513"/>
        <w:rPr>
          <w:sz w:val="28"/>
          <w:szCs w:val="28"/>
        </w:rPr>
      </w:pPr>
      <w:r w:rsidRPr="00154E16">
        <w:rPr>
          <w:sz w:val="28"/>
          <w:szCs w:val="28"/>
        </w:rPr>
        <w:t>«Энергосбережение и повышение энергетической</w:t>
      </w:r>
    </w:p>
    <w:p w:rsidR="004374F6" w:rsidRPr="00154E16" w:rsidRDefault="004374F6" w:rsidP="00A25529">
      <w:pPr>
        <w:pStyle w:val="1"/>
        <w:ind w:firstLine="7513"/>
        <w:rPr>
          <w:sz w:val="28"/>
          <w:szCs w:val="28"/>
        </w:rPr>
      </w:pPr>
      <w:r w:rsidRPr="00154E16">
        <w:rPr>
          <w:sz w:val="28"/>
          <w:szCs w:val="28"/>
        </w:rPr>
        <w:t>эффективности муниципального образования «город</w:t>
      </w:r>
    </w:p>
    <w:p w:rsidR="004374F6" w:rsidRPr="00154E16" w:rsidRDefault="004374F6" w:rsidP="00A25529">
      <w:pPr>
        <w:pStyle w:val="1"/>
        <w:ind w:firstLine="7513"/>
        <w:rPr>
          <w:sz w:val="28"/>
          <w:szCs w:val="28"/>
        </w:rPr>
      </w:pPr>
      <w:r w:rsidRPr="00154E16">
        <w:rPr>
          <w:sz w:val="28"/>
          <w:szCs w:val="28"/>
        </w:rPr>
        <w:t xml:space="preserve">Щигры» Курской области </w:t>
      </w:r>
    </w:p>
    <w:p w:rsidR="004374F6" w:rsidRPr="00154E16" w:rsidRDefault="004374F6" w:rsidP="007345F4">
      <w:pPr>
        <w:pStyle w:val="1"/>
        <w:ind w:firstLine="8364"/>
        <w:rPr>
          <w:sz w:val="28"/>
          <w:szCs w:val="28"/>
        </w:rPr>
      </w:pPr>
    </w:p>
    <w:p w:rsidR="004374F6" w:rsidRPr="00154E16" w:rsidRDefault="004374F6" w:rsidP="004374F6">
      <w:pPr>
        <w:pStyle w:val="60"/>
        <w:spacing w:before="0" w:after="220"/>
        <w:rPr>
          <w:sz w:val="28"/>
          <w:szCs w:val="28"/>
        </w:rPr>
      </w:pPr>
      <w:r w:rsidRPr="00154E16">
        <w:rPr>
          <w:sz w:val="28"/>
          <w:szCs w:val="28"/>
        </w:rPr>
        <w:t>Перечень основных мероприятий</w:t>
      </w:r>
      <w:r w:rsidRPr="00154E16">
        <w:rPr>
          <w:sz w:val="28"/>
          <w:szCs w:val="28"/>
        </w:rPr>
        <w:br/>
        <w:t>муниципальной программы «Энергосбережение и повышение энергетической эффективности муниципального образования «город Щигры»  Курской области на период 202</w:t>
      </w:r>
      <w:r w:rsidR="00D670B3">
        <w:rPr>
          <w:sz w:val="28"/>
          <w:szCs w:val="28"/>
        </w:rPr>
        <w:t>4 -2026</w:t>
      </w:r>
      <w:r w:rsidRPr="00154E16">
        <w:rPr>
          <w:sz w:val="28"/>
          <w:szCs w:val="28"/>
        </w:rPr>
        <w:t xml:space="preserve"> годы»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366"/>
        <w:gridCol w:w="1795"/>
        <w:gridCol w:w="1277"/>
        <w:gridCol w:w="1277"/>
        <w:gridCol w:w="2549"/>
        <w:gridCol w:w="1920"/>
        <w:gridCol w:w="2890"/>
      </w:tblGrid>
      <w:tr w:rsidR="004374F6" w:rsidRPr="00154E16" w:rsidTr="00807833">
        <w:trPr>
          <w:trHeight w:hRule="exact" w:val="245"/>
          <w:jc w:val="center"/>
        </w:trPr>
        <w:tc>
          <w:tcPr>
            <w:tcW w:w="595" w:type="dxa"/>
            <w:vMerge w:val="restart"/>
            <w:tcBorders>
              <w:top w:val="single" w:sz="4" w:space="0" w:color="auto"/>
              <w:left w:val="single" w:sz="4" w:space="0" w:color="auto"/>
            </w:tcBorders>
            <w:shd w:val="clear" w:color="auto" w:fill="FFFFFF"/>
            <w:vAlign w:val="center"/>
          </w:tcPr>
          <w:p w:rsidR="004374F6" w:rsidRPr="00154E16" w:rsidRDefault="004374F6" w:rsidP="00807833">
            <w:pPr>
              <w:pStyle w:val="a5"/>
              <w:spacing w:line="230" w:lineRule="auto"/>
              <w:ind w:firstLine="0"/>
              <w:jc w:val="center"/>
              <w:rPr>
                <w:sz w:val="28"/>
                <w:szCs w:val="28"/>
              </w:rPr>
            </w:pPr>
            <w:r w:rsidRPr="00154E16">
              <w:rPr>
                <w:sz w:val="28"/>
                <w:szCs w:val="28"/>
              </w:rPr>
              <w:t>№ п/п</w:t>
            </w:r>
          </w:p>
        </w:tc>
        <w:tc>
          <w:tcPr>
            <w:tcW w:w="2366" w:type="dxa"/>
            <w:vMerge w:val="restart"/>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Номер и наименование основного мероприятия</w:t>
            </w:r>
          </w:p>
        </w:tc>
        <w:tc>
          <w:tcPr>
            <w:tcW w:w="1795" w:type="dxa"/>
            <w:vMerge w:val="restart"/>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Ответственный исполнитель</w:t>
            </w:r>
          </w:p>
        </w:tc>
        <w:tc>
          <w:tcPr>
            <w:tcW w:w="2554" w:type="dxa"/>
            <w:gridSpan w:val="2"/>
            <w:tcBorders>
              <w:top w:val="single" w:sz="4" w:space="0" w:color="auto"/>
              <w:left w:val="single" w:sz="4" w:space="0" w:color="auto"/>
            </w:tcBorders>
            <w:shd w:val="clear" w:color="auto" w:fill="FFFFFF"/>
            <w:vAlign w:val="bottom"/>
          </w:tcPr>
          <w:p w:rsidR="004374F6" w:rsidRPr="00154E16" w:rsidRDefault="004374F6" w:rsidP="00807833">
            <w:pPr>
              <w:pStyle w:val="a5"/>
              <w:ind w:firstLine="0"/>
              <w:jc w:val="center"/>
              <w:rPr>
                <w:sz w:val="28"/>
                <w:szCs w:val="28"/>
              </w:rPr>
            </w:pPr>
            <w:r w:rsidRPr="00154E16">
              <w:rPr>
                <w:sz w:val="28"/>
                <w:szCs w:val="28"/>
              </w:rPr>
              <w:t>Срок</w:t>
            </w:r>
          </w:p>
        </w:tc>
        <w:tc>
          <w:tcPr>
            <w:tcW w:w="2549" w:type="dxa"/>
            <w:vMerge w:val="restart"/>
            <w:tcBorders>
              <w:top w:val="single" w:sz="4" w:space="0" w:color="auto"/>
              <w:left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Ожидаемый непосредственный результат (краткое описание)</w:t>
            </w:r>
          </w:p>
        </w:tc>
        <w:tc>
          <w:tcPr>
            <w:tcW w:w="1920" w:type="dxa"/>
            <w:vMerge w:val="restart"/>
            <w:tcBorders>
              <w:top w:val="single" w:sz="4" w:space="0" w:color="auto"/>
              <w:left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Последствия не реализации основного мероприятия</w:t>
            </w:r>
          </w:p>
        </w:tc>
        <w:tc>
          <w:tcPr>
            <w:tcW w:w="2890" w:type="dxa"/>
            <w:vMerge w:val="restart"/>
            <w:tcBorders>
              <w:top w:val="single" w:sz="4" w:space="0" w:color="auto"/>
              <w:left w:val="single" w:sz="4" w:space="0" w:color="auto"/>
              <w:right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Связь с показателями муниципальной программы (подпрограммы)</w:t>
            </w:r>
          </w:p>
        </w:tc>
      </w:tr>
      <w:tr w:rsidR="004374F6" w:rsidRPr="00154E16" w:rsidTr="009C4526">
        <w:trPr>
          <w:trHeight w:hRule="exact" w:val="1028"/>
          <w:jc w:val="center"/>
        </w:trPr>
        <w:tc>
          <w:tcPr>
            <w:tcW w:w="595" w:type="dxa"/>
            <w:vMerge/>
            <w:tcBorders>
              <w:left w:val="single" w:sz="4" w:space="0" w:color="auto"/>
            </w:tcBorders>
            <w:shd w:val="clear" w:color="auto" w:fill="FFFFFF"/>
            <w:vAlign w:val="center"/>
          </w:tcPr>
          <w:p w:rsidR="004374F6" w:rsidRPr="00154E16" w:rsidRDefault="004374F6" w:rsidP="00807833">
            <w:pPr>
              <w:rPr>
                <w:sz w:val="28"/>
                <w:szCs w:val="28"/>
              </w:rPr>
            </w:pPr>
          </w:p>
        </w:tc>
        <w:tc>
          <w:tcPr>
            <w:tcW w:w="2366" w:type="dxa"/>
            <w:vMerge/>
            <w:tcBorders>
              <w:left w:val="single" w:sz="4" w:space="0" w:color="auto"/>
            </w:tcBorders>
            <w:shd w:val="clear" w:color="auto" w:fill="FFFFFF"/>
            <w:vAlign w:val="center"/>
          </w:tcPr>
          <w:p w:rsidR="004374F6" w:rsidRPr="00154E16" w:rsidRDefault="004374F6" w:rsidP="00807833">
            <w:pPr>
              <w:rPr>
                <w:sz w:val="28"/>
                <w:szCs w:val="28"/>
              </w:rPr>
            </w:pPr>
          </w:p>
        </w:tc>
        <w:tc>
          <w:tcPr>
            <w:tcW w:w="1795" w:type="dxa"/>
            <w:vMerge/>
            <w:tcBorders>
              <w:left w:val="single" w:sz="4" w:space="0" w:color="auto"/>
            </w:tcBorders>
            <w:shd w:val="clear" w:color="auto" w:fill="FFFFFF"/>
            <w:vAlign w:val="center"/>
          </w:tcPr>
          <w:p w:rsidR="004374F6" w:rsidRPr="00154E16" w:rsidRDefault="004374F6" w:rsidP="00807833">
            <w:pPr>
              <w:rPr>
                <w:sz w:val="28"/>
                <w:szCs w:val="28"/>
              </w:rPr>
            </w:pPr>
          </w:p>
        </w:tc>
        <w:tc>
          <w:tcPr>
            <w:tcW w:w="1277" w:type="dxa"/>
            <w:tcBorders>
              <w:top w:val="single" w:sz="4" w:space="0" w:color="auto"/>
              <w:left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Начала реализации</w:t>
            </w:r>
          </w:p>
        </w:tc>
        <w:tc>
          <w:tcPr>
            <w:tcW w:w="1277" w:type="dxa"/>
            <w:tcBorders>
              <w:top w:val="single" w:sz="4" w:space="0" w:color="auto"/>
              <w:left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Окончание реализации</w:t>
            </w:r>
          </w:p>
        </w:tc>
        <w:tc>
          <w:tcPr>
            <w:tcW w:w="2549" w:type="dxa"/>
            <w:vMerge/>
            <w:tcBorders>
              <w:left w:val="single" w:sz="4" w:space="0" w:color="auto"/>
            </w:tcBorders>
            <w:shd w:val="clear" w:color="auto" w:fill="FFFFFF"/>
          </w:tcPr>
          <w:p w:rsidR="004374F6" w:rsidRPr="00154E16" w:rsidRDefault="004374F6" w:rsidP="00807833">
            <w:pPr>
              <w:rPr>
                <w:sz w:val="28"/>
                <w:szCs w:val="28"/>
              </w:rPr>
            </w:pPr>
          </w:p>
        </w:tc>
        <w:tc>
          <w:tcPr>
            <w:tcW w:w="1920" w:type="dxa"/>
            <w:vMerge/>
            <w:tcBorders>
              <w:left w:val="single" w:sz="4" w:space="0" w:color="auto"/>
            </w:tcBorders>
            <w:shd w:val="clear" w:color="auto" w:fill="FFFFFF"/>
          </w:tcPr>
          <w:p w:rsidR="004374F6" w:rsidRPr="00154E16" w:rsidRDefault="004374F6" w:rsidP="00807833">
            <w:pPr>
              <w:rPr>
                <w:sz w:val="28"/>
                <w:szCs w:val="28"/>
              </w:rPr>
            </w:pPr>
          </w:p>
        </w:tc>
        <w:tc>
          <w:tcPr>
            <w:tcW w:w="2890" w:type="dxa"/>
            <w:vMerge/>
            <w:tcBorders>
              <w:left w:val="single" w:sz="4" w:space="0" w:color="auto"/>
              <w:right w:val="single" w:sz="4" w:space="0" w:color="auto"/>
            </w:tcBorders>
            <w:shd w:val="clear" w:color="auto" w:fill="FFFFFF"/>
          </w:tcPr>
          <w:p w:rsidR="004374F6" w:rsidRPr="00154E16" w:rsidRDefault="004374F6" w:rsidP="00807833">
            <w:pPr>
              <w:rPr>
                <w:sz w:val="28"/>
                <w:szCs w:val="28"/>
              </w:rPr>
            </w:pPr>
          </w:p>
        </w:tc>
      </w:tr>
      <w:tr w:rsidR="004374F6" w:rsidRPr="00154E16" w:rsidTr="00807833">
        <w:trPr>
          <w:trHeight w:hRule="exact" w:val="293"/>
          <w:jc w:val="center"/>
        </w:trPr>
        <w:tc>
          <w:tcPr>
            <w:tcW w:w="595"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240"/>
              <w:rPr>
                <w:sz w:val="28"/>
                <w:szCs w:val="28"/>
              </w:rPr>
            </w:pPr>
            <w:r w:rsidRPr="00154E16">
              <w:rPr>
                <w:sz w:val="28"/>
                <w:szCs w:val="28"/>
              </w:rPr>
              <w:t>1</w:t>
            </w:r>
          </w:p>
        </w:tc>
        <w:tc>
          <w:tcPr>
            <w:tcW w:w="2366"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2</w:t>
            </w:r>
          </w:p>
        </w:tc>
        <w:tc>
          <w:tcPr>
            <w:tcW w:w="1795"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3</w:t>
            </w:r>
          </w:p>
        </w:tc>
        <w:tc>
          <w:tcPr>
            <w:tcW w:w="1277"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4</w:t>
            </w:r>
          </w:p>
        </w:tc>
        <w:tc>
          <w:tcPr>
            <w:tcW w:w="1277"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5</w:t>
            </w:r>
          </w:p>
        </w:tc>
        <w:tc>
          <w:tcPr>
            <w:tcW w:w="2549"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6</w:t>
            </w:r>
          </w:p>
        </w:tc>
        <w:tc>
          <w:tcPr>
            <w:tcW w:w="1920" w:type="dxa"/>
            <w:tcBorders>
              <w:top w:val="single" w:sz="4" w:space="0" w:color="auto"/>
              <w:lef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7</w:t>
            </w:r>
          </w:p>
        </w:tc>
        <w:tc>
          <w:tcPr>
            <w:tcW w:w="2890" w:type="dxa"/>
            <w:tcBorders>
              <w:top w:val="single" w:sz="4" w:space="0" w:color="auto"/>
              <w:left w:val="single" w:sz="4" w:space="0" w:color="auto"/>
              <w:right w:val="single" w:sz="4" w:space="0" w:color="auto"/>
            </w:tcBorders>
            <w:shd w:val="clear" w:color="auto" w:fill="FFFFFF"/>
            <w:vAlign w:val="center"/>
          </w:tcPr>
          <w:p w:rsidR="004374F6" w:rsidRPr="00154E16" w:rsidRDefault="004374F6" w:rsidP="00807833">
            <w:pPr>
              <w:pStyle w:val="a5"/>
              <w:ind w:firstLine="0"/>
              <w:jc w:val="center"/>
              <w:rPr>
                <w:sz w:val="28"/>
                <w:szCs w:val="28"/>
              </w:rPr>
            </w:pPr>
            <w:r w:rsidRPr="00154E16">
              <w:rPr>
                <w:sz w:val="28"/>
                <w:szCs w:val="28"/>
              </w:rPr>
              <w:t>8</w:t>
            </w:r>
          </w:p>
        </w:tc>
      </w:tr>
      <w:tr w:rsidR="004374F6" w:rsidRPr="00154E16" w:rsidTr="00807833">
        <w:trPr>
          <w:trHeight w:hRule="exact" w:val="4886"/>
          <w:jc w:val="center"/>
        </w:trPr>
        <w:tc>
          <w:tcPr>
            <w:tcW w:w="595" w:type="dxa"/>
            <w:tcBorders>
              <w:top w:val="single" w:sz="4" w:space="0" w:color="auto"/>
              <w:left w:val="single" w:sz="4" w:space="0" w:color="auto"/>
              <w:bottom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1.</w:t>
            </w:r>
          </w:p>
        </w:tc>
        <w:tc>
          <w:tcPr>
            <w:tcW w:w="2366" w:type="dxa"/>
            <w:tcBorders>
              <w:top w:val="single" w:sz="4" w:space="0" w:color="auto"/>
              <w:left w:val="single" w:sz="4" w:space="0" w:color="auto"/>
              <w:bottom w:val="single" w:sz="4" w:space="0" w:color="auto"/>
            </w:tcBorders>
            <w:shd w:val="clear" w:color="auto" w:fill="FFFFFF"/>
          </w:tcPr>
          <w:p w:rsidR="004374F6" w:rsidRPr="00154E16" w:rsidRDefault="004374F6" w:rsidP="00807833">
            <w:pPr>
              <w:pStyle w:val="a5"/>
              <w:ind w:firstLine="0"/>
              <w:rPr>
                <w:sz w:val="28"/>
                <w:szCs w:val="28"/>
              </w:rPr>
            </w:pPr>
            <w:r w:rsidRPr="00154E16">
              <w:rPr>
                <w:sz w:val="28"/>
                <w:szCs w:val="28"/>
              </w:rPr>
              <w:t>Основное мероприятие</w:t>
            </w:r>
          </w:p>
          <w:p w:rsidR="004374F6" w:rsidRPr="00154E16" w:rsidRDefault="004374F6" w:rsidP="00D33D86">
            <w:pPr>
              <w:pStyle w:val="a5"/>
              <w:ind w:firstLine="0"/>
              <w:rPr>
                <w:sz w:val="28"/>
                <w:szCs w:val="28"/>
              </w:rPr>
            </w:pPr>
            <w:r w:rsidRPr="00154E16">
              <w:rPr>
                <w:sz w:val="28"/>
                <w:szCs w:val="28"/>
              </w:rPr>
              <w:t xml:space="preserve"> «</w:t>
            </w:r>
            <w:proofErr w:type="spellStart"/>
            <w:r w:rsidRPr="00154E16">
              <w:rPr>
                <w:sz w:val="28"/>
                <w:szCs w:val="28"/>
              </w:rPr>
              <w:t>Энергосбереже</w:t>
            </w:r>
            <w:proofErr w:type="spellEnd"/>
            <w:r w:rsidR="009038B5">
              <w:rPr>
                <w:sz w:val="28"/>
                <w:szCs w:val="28"/>
              </w:rPr>
              <w:t xml:space="preserve"> </w:t>
            </w:r>
            <w:proofErr w:type="spellStart"/>
            <w:r w:rsidRPr="00154E16">
              <w:rPr>
                <w:sz w:val="28"/>
                <w:szCs w:val="28"/>
              </w:rPr>
              <w:t>ние</w:t>
            </w:r>
            <w:proofErr w:type="spellEnd"/>
            <w:r w:rsidRPr="00154E16">
              <w:rPr>
                <w:sz w:val="28"/>
                <w:szCs w:val="28"/>
              </w:rPr>
              <w:t xml:space="preserve"> в муницип</w:t>
            </w:r>
            <w:r w:rsidR="00D33D86" w:rsidRPr="00154E16">
              <w:rPr>
                <w:sz w:val="28"/>
                <w:szCs w:val="28"/>
              </w:rPr>
              <w:t>альном образовании «город Щигры</w:t>
            </w:r>
            <w:r w:rsidRPr="00154E16">
              <w:rPr>
                <w:sz w:val="28"/>
                <w:szCs w:val="28"/>
              </w:rPr>
              <w:t>»  Курской области»</w:t>
            </w:r>
          </w:p>
        </w:tc>
        <w:tc>
          <w:tcPr>
            <w:tcW w:w="1795" w:type="dxa"/>
            <w:tcBorders>
              <w:top w:val="single" w:sz="4" w:space="0" w:color="auto"/>
              <w:left w:val="single" w:sz="4" w:space="0" w:color="auto"/>
              <w:bottom w:val="single" w:sz="4" w:space="0" w:color="auto"/>
            </w:tcBorders>
            <w:shd w:val="clear" w:color="auto" w:fill="FFFFFF"/>
          </w:tcPr>
          <w:p w:rsidR="004374F6" w:rsidRPr="00154E16" w:rsidRDefault="004374F6" w:rsidP="00D33D86">
            <w:pPr>
              <w:pStyle w:val="a5"/>
              <w:ind w:firstLine="0"/>
              <w:rPr>
                <w:sz w:val="28"/>
                <w:szCs w:val="28"/>
              </w:rPr>
            </w:pPr>
            <w:r w:rsidRPr="00154E16">
              <w:rPr>
                <w:sz w:val="28"/>
                <w:szCs w:val="28"/>
              </w:rPr>
              <w:t>А</w:t>
            </w:r>
            <w:r w:rsidR="00D33D86" w:rsidRPr="00154E16">
              <w:rPr>
                <w:sz w:val="28"/>
                <w:szCs w:val="28"/>
              </w:rPr>
              <w:t>дминистрация города Щигры, отдел жилищно-коммунального хозяйства</w:t>
            </w:r>
          </w:p>
        </w:tc>
        <w:tc>
          <w:tcPr>
            <w:tcW w:w="1277" w:type="dxa"/>
            <w:tcBorders>
              <w:top w:val="single" w:sz="4" w:space="0" w:color="auto"/>
              <w:left w:val="single" w:sz="4" w:space="0" w:color="auto"/>
              <w:bottom w:val="single" w:sz="4" w:space="0" w:color="auto"/>
            </w:tcBorders>
            <w:shd w:val="clear" w:color="auto" w:fill="FFFFFF"/>
          </w:tcPr>
          <w:p w:rsidR="004374F6" w:rsidRPr="00154E16" w:rsidRDefault="004374F6" w:rsidP="00807833">
            <w:pPr>
              <w:pStyle w:val="a5"/>
              <w:ind w:firstLine="0"/>
              <w:jc w:val="center"/>
              <w:rPr>
                <w:sz w:val="28"/>
                <w:szCs w:val="28"/>
              </w:rPr>
            </w:pPr>
            <w:r w:rsidRPr="00154E16">
              <w:rPr>
                <w:sz w:val="28"/>
                <w:szCs w:val="28"/>
              </w:rPr>
              <w:t>2</w:t>
            </w:r>
            <w:r w:rsidR="00D670B3">
              <w:rPr>
                <w:sz w:val="28"/>
                <w:szCs w:val="28"/>
              </w:rPr>
              <w:t>024</w:t>
            </w:r>
            <w:r w:rsidRPr="00154E16">
              <w:rPr>
                <w:sz w:val="28"/>
                <w:szCs w:val="28"/>
              </w:rPr>
              <w:t xml:space="preserve"> год</w:t>
            </w:r>
          </w:p>
        </w:tc>
        <w:tc>
          <w:tcPr>
            <w:tcW w:w="1277" w:type="dxa"/>
            <w:tcBorders>
              <w:top w:val="single" w:sz="4" w:space="0" w:color="auto"/>
              <w:left w:val="single" w:sz="4" w:space="0" w:color="auto"/>
              <w:bottom w:val="single" w:sz="4" w:space="0" w:color="auto"/>
            </w:tcBorders>
            <w:shd w:val="clear" w:color="auto" w:fill="FFFFFF"/>
          </w:tcPr>
          <w:p w:rsidR="004374F6" w:rsidRPr="00154E16" w:rsidRDefault="00D670B3" w:rsidP="00807833">
            <w:pPr>
              <w:pStyle w:val="a5"/>
              <w:ind w:firstLine="0"/>
              <w:jc w:val="center"/>
              <w:rPr>
                <w:sz w:val="28"/>
                <w:szCs w:val="28"/>
              </w:rPr>
            </w:pPr>
            <w:r>
              <w:rPr>
                <w:sz w:val="28"/>
                <w:szCs w:val="28"/>
              </w:rPr>
              <w:t>2026</w:t>
            </w:r>
            <w:r w:rsidR="004374F6" w:rsidRPr="00154E16">
              <w:rPr>
                <w:sz w:val="28"/>
                <w:szCs w:val="28"/>
              </w:rPr>
              <w:t xml:space="preserve"> год</w:t>
            </w:r>
          </w:p>
        </w:tc>
        <w:tc>
          <w:tcPr>
            <w:tcW w:w="2549" w:type="dxa"/>
            <w:tcBorders>
              <w:top w:val="single" w:sz="4" w:space="0" w:color="auto"/>
              <w:left w:val="single" w:sz="4" w:space="0" w:color="auto"/>
              <w:bottom w:val="single" w:sz="4" w:space="0" w:color="auto"/>
            </w:tcBorders>
            <w:shd w:val="clear" w:color="auto" w:fill="FFFFFF"/>
          </w:tcPr>
          <w:p w:rsidR="004374F6" w:rsidRPr="00154E16" w:rsidRDefault="004374F6" w:rsidP="009C4526">
            <w:pPr>
              <w:pStyle w:val="a5"/>
              <w:ind w:firstLine="0"/>
              <w:jc w:val="center"/>
              <w:rPr>
                <w:sz w:val="28"/>
                <w:szCs w:val="28"/>
              </w:rPr>
            </w:pPr>
            <w:r w:rsidRPr="00154E16">
              <w:rPr>
                <w:sz w:val="28"/>
                <w:szCs w:val="28"/>
              </w:rPr>
              <w:t>Учет потребляемого энергоресурса, уменьшение расходования средств бюджета города на оплату потребленного энергоресурса, приведение в соответствие с нормативным потребление электроэнергии, снижение негативных последствий роста тарифов</w:t>
            </w:r>
          </w:p>
        </w:tc>
        <w:tc>
          <w:tcPr>
            <w:tcW w:w="1920" w:type="dxa"/>
            <w:tcBorders>
              <w:top w:val="single" w:sz="4" w:space="0" w:color="auto"/>
              <w:left w:val="single" w:sz="4" w:space="0" w:color="auto"/>
              <w:bottom w:val="single" w:sz="4" w:space="0" w:color="auto"/>
            </w:tcBorders>
            <w:shd w:val="clear" w:color="auto" w:fill="FFFFFF"/>
          </w:tcPr>
          <w:p w:rsidR="004374F6" w:rsidRPr="00154E16" w:rsidRDefault="004374F6" w:rsidP="00354BBF">
            <w:pPr>
              <w:pStyle w:val="a5"/>
              <w:ind w:firstLine="0"/>
              <w:jc w:val="center"/>
              <w:rPr>
                <w:sz w:val="28"/>
                <w:szCs w:val="28"/>
              </w:rPr>
            </w:pPr>
            <w:r w:rsidRPr="00154E16">
              <w:rPr>
                <w:sz w:val="28"/>
                <w:szCs w:val="28"/>
              </w:rPr>
              <w:t xml:space="preserve">Увеличение расходования средств городского бюджета на оплату потребленного энергетического ресурса, отказ инвесторов от реализации на территории города </w:t>
            </w:r>
            <w:r w:rsidR="00354BBF">
              <w:rPr>
                <w:sz w:val="28"/>
                <w:szCs w:val="28"/>
              </w:rPr>
              <w:t xml:space="preserve">Щигры </w:t>
            </w:r>
            <w:r w:rsidRPr="00154E16">
              <w:rPr>
                <w:sz w:val="28"/>
                <w:szCs w:val="28"/>
              </w:rPr>
              <w:t>ряда инвестиционных проектов в пользу других городов,</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4374F6" w:rsidRPr="00154E16" w:rsidRDefault="004374F6" w:rsidP="00807833">
            <w:pPr>
              <w:pStyle w:val="a5"/>
              <w:ind w:firstLine="0"/>
              <w:jc w:val="center"/>
              <w:rPr>
                <w:sz w:val="28"/>
                <w:szCs w:val="28"/>
              </w:rPr>
            </w:pPr>
          </w:p>
        </w:tc>
      </w:tr>
    </w:tbl>
    <w:p w:rsidR="00C93630" w:rsidRPr="00154E16" w:rsidRDefault="00C93630">
      <w:pPr>
        <w:pStyle w:val="1"/>
        <w:ind w:firstLine="0"/>
        <w:rPr>
          <w:sz w:val="28"/>
          <w:szCs w:val="28"/>
        </w:rPr>
      </w:pPr>
    </w:p>
    <w:p w:rsidR="00D33D86" w:rsidRPr="00154E16" w:rsidRDefault="00D33D86" w:rsidP="00A25529">
      <w:pPr>
        <w:pStyle w:val="1"/>
        <w:ind w:firstLine="7371"/>
        <w:rPr>
          <w:sz w:val="28"/>
          <w:szCs w:val="28"/>
        </w:rPr>
      </w:pPr>
      <w:r w:rsidRPr="00154E16">
        <w:rPr>
          <w:sz w:val="28"/>
          <w:szCs w:val="28"/>
        </w:rPr>
        <w:t>Приложение №3</w:t>
      </w:r>
    </w:p>
    <w:p w:rsidR="00D33D86" w:rsidRPr="00154E16" w:rsidRDefault="00D33D86" w:rsidP="00A25529">
      <w:pPr>
        <w:pStyle w:val="1"/>
        <w:ind w:firstLine="7371"/>
        <w:rPr>
          <w:sz w:val="28"/>
          <w:szCs w:val="28"/>
        </w:rPr>
      </w:pPr>
      <w:r w:rsidRPr="00154E16">
        <w:rPr>
          <w:sz w:val="28"/>
          <w:szCs w:val="28"/>
        </w:rPr>
        <w:t>муниципальной программе</w:t>
      </w:r>
    </w:p>
    <w:p w:rsidR="00D33D86" w:rsidRPr="00154E16" w:rsidRDefault="00D33D86" w:rsidP="00A25529">
      <w:pPr>
        <w:pStyle w:val="1"/>
        <w:ind w:firstLine="7371"/>
        <w:rPr>
          <w:sz w:val="28"/>
          <w:szCs w:val="28"/>
        </w:rPr>
      </w:pPr>
      <w:r w:rsidRPr="00154E16">
        <w:rPr>
          <w:sz w:val="28"/>
          <w:szCs w:val="28"/>
        </w:rPr>
        <w:t>«Энергосбережение и повышение энергетической</w:t>
      </w:r>
    </w:p>
    <w:p w:rsidR="00D33D86" w:rsidRPr="00154E16" w:rsidRDefault="00D33D86" w:rsidP="00A25529">
      <w:pPr>
        <w:pStyle w:val="1"/>
        <w:ind w:firstLine="7371"/>
        <w:rPr>
          <w:sz w:val="28"/>
          <w:szCs w:val="28"/>
        </w:rPr>
      </w:pPr>
      <w:r w:rsidRPr="00154E16">
        <w:rPr>
          <w:sz w:val="28"/>
          <w:szCs w:val="28"/>
        </w:rPr>
        <w:t>эффективности муниципального образования «город</w:t>
      </w:r>
    </w:p>
    <w:p w:rsidR="00D33D86" w:rsidRPr="00154E16" w:rsidRDefault="00D33D86" w:rsidP="00A25529">
      <w:pPr>
        <w:pStyle w:val="1"/>
        <w:ind w:firstLine="7371"/>
        <w:rPr>
          <w:sz w:val="28"/>
          <w:szCs w:val="28"/>
        </w:rPr>
      </w:pPr>
      <w:r w:rsidRPr="00154E16">
        <w:rPr>
          <w:sz w:val="28"/>
          <w:szCs w:val="28"/>
        </w:rPr>
        <w:t xml:space="preserve">Щигры» Курской области </w:t>
      </w:r>
    </w:p>
    <w:p w:rsidR="00D33D86" w:rsidRPr="00154E16" w:rsidRDefault="00D33D86">
      <w:pPr>
        <w:pStyle w:val="1"/>
        <w:ind w:firstLine="0"/>
        <w:rPr>
          <w:sz w:val="28"/>
          <w:szCs w:val="28"/>
        </w:rPr>
      </w:pPr>
    </w:p>
    <w:p w:rsidR="00D33D86" w:rsidRPr="00154E16" w:rsidRDefault="00D33D86">
      <w:pPr>
        <w:pStyle w:val="1"/>
        <w:ind w:firstLine="0"/>
        <w:rPr>
          <w:sz w:val="28"/>
          <w:szCs w:val="28"/>
        </w:rPr>
      </w:pPr>
    </w:p>
    <w:p w:rsidR="00D33D86" w:rsidRPr="00154E16" w:rsidRDefault="00D33D86">
      <w:pPr>
        <w:pStyle w:val="1"/>
        <w:ind w:firstLine="0"/>
        <w:rPr>
          <w:sz w:val="28"/>
          <w:szCs w:val="28"/>
        </w:rPr>
      </w:pPr>
    </w:p>
    <w:p w:rsidR="00D33D86" w:rsidRPr="00154E16" w:rsidRDefault="00D33D86" w:rsidP="00D33D86">
      <w:pPr>
        <w:pStyle w:val="1"/>
        <w:spacing w:after="260"/>
        <w:ind w:firstLine="0"/>
        <w:jc w:val="center"/>
        <w:rPr>
          <w:sz w:val="28"/>
          <w:szCs w:val="28"/>
        </w:rPr>
      </w:pPr>
      <w:r w:rsidRPr="00154E16">
        <w:rPr>
          <w:b/>
          <w:bCs/>
          <w:sz w:val="28"/>
          <w:szCs w:val="28"/>
        </w:rPr>
        <w:t>Сведения</w:t>
      </w:r>
      <w:r w:rsidRPr="00154E16">
        <w:rPr>
          <w:b/>
          <w:bCs/>
          <w:sz w:val="28"/>
          <w:szCs w:val="28"/>
        </w:rPr>
        <w:br/>
        <w:t>об основных мерах правового регулирования в сфере</w:t>
      </w:r>
      <w:r w:rsidRPr="00154E16">
        <w:rPr>
          <w:b/>
          <w:bCs/>
          <w:sz w:val="28"/>
          <w:szCs w:val="28"/>
        </w:rPr>
        <w:br/>
        <w:t>реализации муниципальной программы «Энергосбережение и повышение энергетической эффективности муниципального</w:t>
      </w:r>
      <w:r w:rsidRPr="00154E16">
        <w:rPr>
          <w:b/>
          <w:bCs/>
          <w:sz w:val="28"/>
          <w:szCs w:val="28"/>
        </w:rPr>
        <w:br/>
        <w:t>образования «город Щигры»</w:t>
      </w:r>
      <w:r w:rsidR="00D670B3">
        <w:rPr>
          <w:b/>
          <w:bCs/>
          <w:sz w:val="28"/>
          <w:szCs w:val="28"/>
        </w:rPr>
        <w:t xml:space="preserve">  Курской области на период 2024 -2026</w:t>
      </w:r>
      <w:r w:rsidRPr="00154E16">
        <w:rPr>
          <w:b/>
          <w:bCs/>
          <w:sz w:val="28"/>
          <w:szCs w:val="28"/>
        </w:rPr>
        <w:t xml:space="preserve"> годы»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2318"/>
        <w:gridCol w:w="6710"/>
        <w:gridCol w:w="2554"/>
        <w:gridCol w:w="2419"/>
      </w:tblGrid>
      <w:tr w:rsidR="00D33D86" w:rsidRPr="00154E16" w:rsidTr="00807833">
        <w:trPr>
          <w:trHeight w:hRule="exact" w:val="1022"/>
          <w:jc w:val="center"/>
        </w:trPr>
        <w:tc>
          <w:tcPr>
            <w:tcW w:w="619" w:type="dxa"/>
            <w:tcBorders>
              <w:top w:val="single" w:sz="4" w:space="0" w:color="auto"/>
              <w:left w:val="single" w:sz="4" w:space="0" w:color="auto"/>
            </w:tcBorders>
            <w:shd w:val="clear" w:color="auto" w:fill="FFFFFF"/>
          </w:tcPr>
          <w:p w:rsidR="00D33D86" w:rsidRPr="00154E16" w:rsidRDefault="00D33D86" w:rsidP="00807833">
            <w:pPr>
              <w:pStyle w:val="a5"/>
              <w:spacing w:line="233" w:lineRule="auto"/>
              <w:ind w:firstLine="0"/>
              <w:jc w:val="center"/>
              <w:rPr>
                <w:sz w:val="28"/>
                <w:szCs w:val="28"/>
              </w:rPr>
            </w:pPr>
            <w:r w:rsidRPr="00154E16">
              <w:rPr>
                <w:sz w:val="28"/>
                <w:szCs w:val="28"/>
              </w:rPr>
              <w:t>N п/п</w:t>
            </w:r>
          </w:p>
        </w:tc>
        <w:tc>
          <w:tcPr>
            <w:tcW w:w="2318" w:type="dxa"/>
            <w:tcBorders>
              <w:top w:val="single" w:sz="4" w:space="0" w:color="auto"/>
              <w:left w:val="single" w:sz="4" w:space="0" w:color="auto"/>
            </w:tcBorders>
            <w:shd w:val="clear" w:color="auto" w:fill="FFFFFF"/>
          </w:tcPr>
          <w:p w:rsidR="00D33D86" w:rsidRPr="00154E16" w:rsidRDefault="00D33D86" w:rsidP="00807833">
            <w:pPr>
              <w:pStyle w:val="a5"/>
              <w:ind w:firstLine="0"/>
              <w:jc w:val="center"/>
              <w:rPr>
                <w:sz w:val="28"/>
                <w:szCs w:val="28"/>
              </w:rPr>
            </w:pPr>
            <w:r w:rsidRPr="00154E16">
              <w:rPr>
                <w:sz w:val="28"/>
                <w:szCs w:val="28"/>
              </w:rPr>
              <w:t>Вид нормативного правового акта</w:t>
            </w:r>
          </w:p>
        </w:tc>
        <w:tc>
          <w:tcPr>
            <w:tcW w:w="6710" w:type="dxa"/>
            <w:tcBorders>
              <w:top w:val="single" w:sz="4" w:space="0" w:color="auto"/>
              <w:left w:val="single" w:sz="4" w:space="0" w:color="auto"/>
            </w:tcBorders>
            <w:shd w:val="clear" w:color="auto" w:fill="FFFFFF"/>
          </w:tcPr>
          <w:p w:rsidR="00D33D86" w:rsidRPr="00154E16" w:rsidRDefault="00D33D86" w:rsidP="00807833">
            <w:pPr>
              <w:pStyle w:val="a5"/>
              <w:ind w:firstLine="0"/>
              <w:jc w:val="center"/>
              <w:rPr>
                <w:sz w:val="28"/>
                <w:szCs w:val="28"/>
              </w:rPr>
            </w:pPr>
            <w:r w:rsidRPr="00154E16">
              <w:rPr>
                <w:sz w:val="28"/>
                <w:szCs w:val="28"/>
              </w:rPr>
              <w:t>Основные положения нормативного правового акта</w:t>
            </w:r>
          </w:p>
        </w:tc>
        <w:tc>
          <w:tcPr>
            <w:tcW w:w="2554" w:type="dxa"/>
            <w:tcBorders>
              <w:top w:val="single" w:sz="4" w:space="0" w:color="auto"/>
              <w:lef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Ответственный исполнитель, соисполнители, участники</w:t>
            </w:r>
          </w:p>
        </w:tc>
        <w:tc>
          <w:tcPr>
            <w:tcW w:w="2419" w:type="dxa"/>
            <w:tcBorders>
              <w:top w:val="single" w:sz="4" w:space="0" w:color="auto"/>
              <w:left w:val="single" w:sz="4" w:space="0" w:color="auto"/>
              <w:right w:val="single" w:sz="4" w:space="0" w:color="auto"/>
            </w:tcBorders>
            <w:shd w:val="clear" w:color="auto" w:fill="FFFFFF"/>
          </w:tcPr>
          <w:p w:rsidR="00D33D86" w:rsidRPr="00154E16" w:rsidRDefault="00D33D86" w:rsidP="00807833">
            <w:pPr>
              <w:pStyle w:val="a5"/>
              <w:ind w:firstLine="0"/>
              <w:jc w:val="center"/>
              <w:rPr>
                <w:sz w:val="28"/>
                <w:szCs w:val="28"/>
              </w:rPr>
            </w:pPr>
            <w:r w:rsidRPr="00154E16">
              <w:rPr>
                <w:sz w:val="28"/>
                <w:szCs w:val="28"/>
              </w:rPr>
              <w:t>Ожидаемые сроки принятия</w:t>
            </w:r>
          </w:p>
        </w:tc>
      </w:tr>
      <w:tr w:rsidR="00D33D86" w:rsidRPr="00154E16" w:rsidTr="00807833">
        <w:trPr>
          <w:trHeight w:hRule="exact" w:val="264"/>
          <w:jc w:val="center"/>
        </w:trPr>
        <w:tc>
          <w:tcPr>
            <w:tcW w:w="619" w:type="dxa"/>
            <w:tcBorders>
              <w:top w:val="single" w:sz="4" w:space="0" w:color="auto"/>
              <w:lef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1</w:t>
            </w:r>
          </w:p>
        </w:tc>
        <w:tc>
          <w:tcPr>
            <w:tcW w:w="2318" w:type="dxa"/>
            <w:tcBorders>
              <w:top w:val="single" w:sz="4" w:space="0" w:color="auto"/>
              <w:lef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2</w:t>
            </w:r>
          </w:p>
        </w:tc>
        <w:tc>
          <w:tcPr>
            <w:tcW w:w="6710" w:type="dxa"/>
            <w:tcBorders>
              <w:top w:val="single" w:sz="4" w:space="0" w:color="auto"/>
              <w:lef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3</w:t>
            </w:r>
          </w:p>
        </w:tc>
        <w:tc>
          <w:tcPr>
            <w:tcW w:w="2554" w:type="dxa"/>
            <w:tcBorders>
              <w:top w:val="single" w:sz="4" w:space="0" w:color="auto"/>
              <w:lef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4</w:t>
            </w:r>
          </w:p>
        </w:tc>
        <w:tc>
          <w:tcPr>
            <w:tcW w:w="2419" w:type="dxa"/>
            <w:tcBorders>
              <w:top w:val="single" w:sz="4" w:space="0" w:color="auto"/>
              <w:left w:val="single" w:sz="4" w:space="0" w:color="auto"/>
              <w:right w:val="single" w:sz="4" w:space="0" w:color="auto"/>
            </w:tcBorders>
            <w:shd w:val="clear" w:color="auto" w:fill="FFFFFF"/>
            <w:vAlign w:val="bottom"/>
          </w:tcPr>
          <w:p w:rsidR="00D33D86" w:rsidRPr="00154E16" w:rsidRDefault="00D33D86" w:rsidP="00807833">
            <w:pPr>
              <w:pStyle w:val="a5"/>
              <w:ind w:firstLine="0"/>
              <w:jc w:val="center"/>
              <w:rPr>
                <w:sz w:val="28"/>
                <w:szCs w:val="28"/>
              </w:rPr>
            </w:pPr>
            <w:r w:rsidRPr="00154E16">
              <w:rPr>
                <w:sz w:val="28"/>
                <w:szCs w:val="28"/>
              </w:rPr>
              <w:t>5</w:t>
            </w:r>
          </w:p>
        </w:tc>
      </w:tr>
      <w:tr w:rsidR="00D33D86" w:rsidRPr="00154E16" w:rsidTr="009C4526">
        <w:trPr>
          <w:trHeight w:hRule="exact" w:val="691"/>
          <w:jc w:val="center"/>
        </w:trPr>
        <w:tc>
          <w:tcPr>
            <w:tcW w:w="14620" w:type="dxa"/>
            <w:gridSpan w:val="5"/>
            <w:tcBorders>
              <w:top w:val="single" w:sz="4" w:space="0" w:color="auto"/>
              <w:left w:val="single" w:sz="4" w:space="0" w:color="auto"/>
              <w:right w:val="single" w:sz="4" w:space="0" w:color="auto"/>
            </w:tcBorders>
            <w:shd w:val="clear" w:color="auto" w:fill="FFFFFF"/>
            <w:vAlign w:val="bottom"/>
          </w:tcPr>
          <w:p w:rsidR="00D33D86" w:rsidRPr="00154E16" w:rsidRDefault="00D33D86" w:rsidP="00233B90">
            <w:pPr>
              <w:pStyle w:val="a5"/>
              <w:ind w:firstLine="0"/>
              <w:rPr>
                <w:sz w:val="28"/>
                <w:szCs w:val="28"/>
              </w:rPr>
            </w:pPr>
            <w:r w:rsidRPr="00154E16">
              <w:rPr>
                <w:sz w:val="28"/>
                <w:szCs w:val="28"/>
              </w:rPr>
              <w:t>«</w:t>
            </w:r>
            <w:r w:rsidR="00233B90" w:rsidRPr="00154E16">
              <w:rPr>
                <w:sz w:val="28"/>
                <w:szCs w:val="28"/>
              </w:rPr>
              <w:t>Энергосбережение и повышение энергетической эффективности</w:t>
            </w:r>
            <w:r w:rsidRPr="00154E16">
              <w:rPr>
                <w:sz w:val="28"/>
                <w:szCs w:val="28"/>
              </w:rPr>
              <w:t xml:space="preserve"> муниципа</w:t>
            </w:r>
            <w:r w:rsidR="00233B90" w:rsidRPr="00154E16">
              <w:rPr>
                <w:sz w:val="28"/>
                <w:szCs w:val="28"/>
              </w:rPr>
              <w:t xml:space="preserve">льного образования «город Щигры» </w:t>
            </w:r>
            <w:r w:rsidRPr="00154E16">
              <w:rPr>
                <w:sz w:val="28"/>
                <w:szCs w:val="28"/>
              </w:rPr>
              <w:t xml:space="preserve"> Курской области</w:t>
            </w:r>
            <w:r w:rsidR="00D670B3">
              <w:rPr>
                <w:sz w:val="28"/>
                <w:szCs w:val="28"/>
              </w:rPr>
              <w:t xml:space="preserve"> на период 2024-2026</w:t>
            </w:r>
            <w:r w:rsidR="00233B90" w:rsidRPr="00154E16">
              <w:rPr>
                <w:sz w:val="28"/>
                <w:szCs w:val="28"/>
              </w:rPr>
              <w:t xml:space="preserve"> годы</w:t>
            </w:r>
            <w:r w:rsidRPr="00154E16">
              <w:rPr>
                <w:sz w:val="28"/>
                <w:szCs w:val="28"/>
              </w:rPr>
              <w:t>»</w:t>
            </w:r>
          </w:p>
        </w:tc>
      </w:tr>
      <w:tr w:rsidR="00D33D86" w:rsidRPr="00154E16" w:rsidTr="009C4526">
        <w:trPr>
          <w:trHeight w:hRule="exact" w:val="1715"/>
          <w:jc w:val="center"/>
        </w:trPr>
        <w:tc>
          <w:tcPr>
            <w:tcW w:w="619" w:type="dxa"/>
            <w:tcBorders>
              <w:top w:val="single" w:sz="4" w:space="0" w:color="auto"/>
              <w:left w:val="single" w:sz="4" w:space="0" w:color="auto"/>
              <w:bottom w:val="single" w:sz="4" w:space="0" w:color="auto"/>
            </w:tcBorders>
            <w:shd w:val="clear" w:color="auto" w:fill="FFFFFF"/>
          </w:tcPr>
          <w:p w:rsidR="00D33D86" w:rsidRPr="00154E16" w:rsidRDefault="00D33D86" w:rsidP="00807833">
            <w:pPr>
              <w:pStyle w:val="a5"/>
              <w:ind w:firstLine="0"/>
              <w:rPr>
                <w:sz w:val="28"/>
                <w:szCs w:val="28"/>
              </w:rPr>
            </w:pPr>
            <w:r w:rsidRPr="00154E16">
              <w:rPr>
                <w:sz w:val="28"/>
                <w:szCs w:val="28"/>
              </w:rPr>
              <w:t>1.</w:t>
            </w:r>
          </w:p>
        </w:tc>
        <w:tc>
          <w:tcPr>
            <w:tcW w:w="2318" w:type="dxa"/>
            <w:tcBorders>
              <w:top w:val="single" w:sz="4" w:space="0" w:color="auto"/>
              <w:left w:val="single" w:sz="4" w:space="0" w:color="auto"/>
              <w:bottom w:val="single" w:sz="4" w:space="0" w:color="auto"/>
            </w:tcBorders>
            <w:shd w:val="clear" w:color="auto" w:fill="FFFFFF"/>
          </w:tcPr>
          <w:p w:rsidR="00D33D86" w:rsidRPr="00154E16" w:rsidRDefault="00D33D86" w:rsidP="00807833">
            <w:pPr>
              <w:pStyle w:val="a5"/>
              <w:ind w:firstLine="0"/>
              <w:rPr>
                <w:sz w:val="28"/>
                <w:szCs w:val="28"/>
              </w:rPr>
            </w:pPr>
            <w:r w:rsidRPr="00154E16">
              <w:rPr>
                <w:sz w:val="28"/>
                <w:szCs w:val="28"/>
              </w:rPr>
              <w:t>Постановление</w:t>
            </w:r>
          </w:p>
          <w:p w:rsidR="00D33D86" w:rsidRPr="00154E16" w:rsidRDefault="00233B90" w:rsidP="00807833">
            <w:pPr>
              <w:pStyle w:val="a5"/>
              <w:ind w:firstLine="0"/>
              <w:rPr>
                <w:sz w:val="28"/>
                <w:szCs w:val="28"/>
              </w:rPr>
            </w:pPr>
            <w:r w:rsidRPr="00154E16">
              <w:rPr>
                <w:sz w:val="28"/>
                <w:szCs w:val="28"/>
              </w:rPr>
              <w:t>администрации города Щигры</w:t>
            </w:r>
          </w:p>
        </w:tc>
        <w:tc>
          <w:tcPr>
            <w:tcW w:w="6710" w:type="dxa"/>
            <w:tcBorders>
              <w:top w:val="single" w:sz="4" w:space="0" w:color="auto"/>
              <w:left w:val="single" w:sz="4" w:space="0" w:color="auto"/>
              <w:bottom w:val="single" w:sz="4" w:space="0" w:color="auto"/>
            </w:tcBorders>
            <w:shd w:val="clear" w:color="auto" w:fill="FFFFFF"/>
          </w:tcPr>
          <w:p w:rsidR="00D33D86" w:rsidRPr="00154E16" w:rsidRDefault="00D33D86" w:rsidP="00233B90">
            <w:pPr>
              <w:pStyle w:val="a5"/>
              <w:ind w:firstLine="0"/>
              <w:rPr>
                <w:sz w:val="28"/>
                <w:szCs w:val="28"/>
              </w:rPr>
            </w:pPr>
            <w:r w:rsidRPr="00154E16">
              <w:rPr>
                <w:sz w:val="28"/>
                <w:szCs w:val="28"/>
              </w:rPr>
              <w:t>Внесение изменений в муниципальную программу город</w:t>
            </w:r>
            <w:r w:rsidR="00233B90" w:rsidRPr="00154E16">
              <w:rPr>
                <w:sz w:val="28"/>
                <w:szCs w:val="28"/>
              </w:rPr>
              <w:t>а Щигры</w:t>
            </w:r>
            <w:r w:rsidRPr="00154E16">
              <w:rPr>
                <w:sz w:val="28"/>
                <w:szCs w:val="28"/>
              </w:rPr>
              <w:t xml:space="preserve"> Курской области «Энергосбережение и повышение энергетической эффективности муниципа</w:t>
            </w:r>
            <w:r w:rsidR="00233B90" w:rsidRPr="00154E16">
              <w:rPr>
                <w:sz w:val="28"/>
                <w:szCs w:val="28"/>
              </w:rPr>
              <w:t>льного образования «город Щигры</w:t>
            </w:r>
            <w:r w:rsidRPr="00154E16">
              <w:rPr>
                <w:sz w:val="28"/>
                <w:szCs w:val="28"/>
              </w:rPr>
              <w:t xml:space="preserve">» </w:t>
            </w:r>
            <w:r w:rsidR="00D670B3">
              <w:rPr>
                <w:sz w:val="28"/>
                <w:szCs w:val="28"/>
              </w:rPr>
              <w:t xml:space="preserve"> Курской области на период 2024 - 2026</w:t>
            </w:r>
            <w:r w:rsidR="009C4526" w:rsidRPr="00154E16">
              <w:rPr>
                <w:sz w:val="28"/>
                <w:szCs w:val="28"/>
              </w:rPr>
              <w:t xml:space="preserve"> годы»</w:t>
            </w:r>
          </w:p>
        </w:tc>
        <w:tc>
          <w:tcPr>
            <w:tcW w:w="2554" w:type="dxa"/>
            <w:tcBorders>
              <w:top w:val="single" w:sz="4" w:space="0" w:color="auto"/>
              <w:left w:val="single" w:sz="4" w:space="0" w:color="auto"/>
              <w:bottom w:val="single" w:sz="4" w:space="0" w:color="auto"/>
            </w:tcBorders>
            <w:shd w:val="clear" w:color="auto" w:fill="FFFFFF"/>
          </w:tcPr>
          <w:p w:rsidR="00D33D86" w:rsidRPr="00154E16" w:rsidRDefault="00D33D86" w:rsidP="00233B90">
            <w:pPr>
              <w:pStyle w:val="a5"/>
              <w:ind w:firstLine="0"/>
              <w:jc w:val="center"/>
              <w:rPr>
                <w:sz w:val="28"/>
                <w:szCs w:val="28"/>
              </w:rPr>
            </w:pPr>
            <w:r w:rsidRPr="00154E16">
              <w:rPr>
                <w:sz w:val="28"/>
                <w:szCs w:val="28"/>
              </w:rPr>
              <w:t>А</w:t>
            </w:r>
            <w:r w:rsidR="00233B90" w:rsidRPr="00154E16">
              <w:rPr>
                <w:sz w:val="28"/>
                <w:szCs w:val="28"/>
              </w:rPr>
              <w:t>дминистрация города Щигры, отдел жилищно-коммунального хозяйства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D33D86" w:rsidRPr="00154E16" w:rsidRDefault="00D33D86" w:rsidP="00807833">
            <w:pPr>
              <w:pStyle w:val="a5"/>
              <w:ind w:firstLine="0"/>
              <w:rPr>
                <w:sz w:val="28"/>
                <w:szCs w:val="28"/>
              </w:rPr>
            </w:pPr>
            <w:r w:rsidRPr="00154E16">
              <w:rPr>
                <w:sz w:val="28"/>
                <w:szCs w:val="28"/>
              </w:rPr>
              <w:t>2</w:t>
            </w:r>
            <w:r w:rsidR="00D670B3">
              <w:rPr>
                <w:sz w:val="28"/>
                <w:szCs w:val="28"/>
              </w:rPr>
              <w:t>024-2026</w:t>
            </w:r>
            <w:r w:rsidRPr="00154E16">
              <w:rPr>
                <w:sz w:val="28"/>
                <w:szCs w:val="28"/>
              </w:rPr>
              <w:t xml:space="preserve"> гг. (по мере возникновения необходимости)</w:t>
            </w:r>
          </w:p>
        </w:tc>
      </w:tr>
    </w:tbl>
    <w:p w:rsidR="00D33D86" w:rsidRPr="00154E16" w:rsidRDefault="00D33D86">
      <w:pPr>
        <w:pStyle w:val="1"/>
        <w:ind w:firstLine="0"/>
        <w:rPr>
          <w:sz w:val="28"/>
          <w:szCs w:val="28"/>
        </w:rPr>
      </w:pPr>
    </w:p>
    <w:p w:rsidR="00D33D86" w:rsidRPr="00154E16" w:rsidRDefault="00D33D86">
      <w:pPr>
        <w:pStyle w:val="1"/>
        <w:ind w:firstLine="0"/>
        <w:rPr>
          <w:sz w:val="28"/>
          <w:szCs w:val="28"/>
        </w:rPr>
      </w:pPr>
    </w:p>
    <w:p w:rsidR="00233B90" w:rsidRPr="00154E16" w:rsidRDefault="00233B90">
      <w:pPr>
        <w:pStyle w:val="1"/>
        <w:ind w:firstLine="0"/>
        <w:rPr>
          <w:sz w:val="28"/>
          <w:szCs w:val="28"/>
        </w:rPr>
      </w:pPr>
    </w:p>
    <w:p w:rsidR="00201736" w:rsidRDefault="00201736" w:rsidP="00A25529">
      <w:pPr>
        <w:pStyle w:val="1"/>
        <w:ind w:firstLine="7371"/>
        <w:rPr>
          <w:sz w:val="28"/>
          <w:szCs w:val="28"/>
        </w:rPr>
      </w:pPr>
    </w:p>
    <w:p w:rsidR="00233B90" w:rsidRPr="00154E16" w:rsidRDefault="00233B90" w:rsidP="00A25529">
      <w:pPr>
        <w:pStyle w:val="1"/>
        <w:ind w:firstLine="7371"/>
        <w:rPr>
          <w:sz w:val="28"/>
          <w:szCs w:val="28"/>
        </w:rPr>
      </w:pPr>
      <w:r w:rsidRPr="00154E16">
        <w:rPr>
          <w:sz w:val="28"/>
          <w:szCs w:val="28"/>
        </w:rPr>
        <w:lastRenderedPageBreak/>
        <w:t>Приложение №4</w:t>
      </w:r>
    </w:p>
    <w:p w:rsidR="00233B90" w:rsidRPr="00154E16" w:rsidRDefault="00233B90" w:rsidP="00A25529">
      <w:pPr>
        <w:pStyle w:val="1"/>
        <w:ind w:firstLine="7371"/>
        <w:rPr>
          <w:sz w:val="28"/>
          <w:szCs w:val="28"/>
        </w:rPr>
      </w:pPr>
      <w:r w:rsidRPr="00154E16">
        <w:rPr>
          <w:sz w:val="28"/>
          <w:szCs w:val="28"/>
        </w:rPr>
        <w:t>муниципальной программе</w:t>
      </w:r>
    </w:p>
    <w:p w:rsidR="00233B90" w:rsidRPr="00154E16" w:rsidRDefault="00233B90" w:rsidP="00A25529">
      <w:pPr>
        <w:pStyle w:val="1"/>
        <w:ind w:firstLine="7371"/>
        <w:rPr>
          <w:sz w:val="28"/>
          <w:szCs w:val="28"/>
        </w:rPr>
      </w:pPr>
      <w:r w:rsidRPr="00154E16">
        <w:rPr>
          <w:sz w:val="28"/>
          <w:szCs w:val="28"/>
        </w:rPr>
        <w:t>«Энергосбережение и повышение энергетической</w:t>
      </w:r>
    </w:p>
    <w:p w:rsidR="00A25529" w:rsidRDefault="00233B90" w:rsidP="00A25529">
      <w:pPr>
        <w:pStyle w:val="1"/>
        <w:ind w:firstLine="7371"/>
        <w:rPr>
          <w:sz w:val="28"/>
          <w:szCs w:val="28"/>
        </w:rPr>
      </w:pPr>
      <w:r w:rsidRPr="00154E16">
        <w:rPr>
          <w:sz w:val="28"/>
          <w:szCs w:val="28"/>
        </w:rPr>
        <w:t>эффективности муниципального образования «город</w:t>
      </w:r>
      <w:r w:rsidR="00A25529">
        <w:rPr>
          <w:sz w:val="28"/>
          <w:szCs w:val="28"/>
        </w:rPr>
        <w:t xml:space="preserve"> </w:t>
      </w:r>
    </w:p>
    <w:p w:rsidR="00233B90" w:rsidRPr="00154E16" w:rsidRDefault="00233B90" w:rsidP="00A25529">
      <w:pPr>
        <w:pStyle w:val="1"/>
        <w:ind w:firstLine="7371"/>
        <w:rPr>
          <w:sz w:val="28"/>
          <w:szCs w:val="28"/>
        </w:rPr>
      </w:pPr>
      <w:r w:rsidRPr="00154E16">
        <w:rPr>
          <w:sz w:val="28"/>
          <w:szCs w:val="28"/>
        </w:rPr>
        <w:t xml:space="preserve">Щигры» Курской области </w:t>
      </w:r>
    </w:p>
    <w:p w:rsidR="00233B90" w:rsidRPr="00154E16" w:rsidRDefault="00233B90" w:rsidP="00A25529">
      <w:pPr>
        <w:pStyle w:val="1"/>
        <w:ind w:firstLine="7513"/>
        <w:rPr>
          <w:sz w:val="28"/>
          <w:szCs w:val="28"/>
        </w:rPr>
      </w:pPr>
    </w:p>
    <w:p w:rsidR="00BF5D56" w:rsidRPr="00154E16" w:rsidRDefault="00BF5D56">
      <w:pPr>
        <w:pStyle w:val="1"/>
        <w:ind w:firstLine="0"/>
        <w:rPr>
          <w:sz w:val="28"/>
          <w:szCs w:val="28"/>
        </w:rPr>
      </w:pPr>
    </w:p>
    <w:p w:rsidR="00BF5D56" w:rsidRPr="00154E16" w:rsidRDefault="00BF5D56" w:rsidP="00BF5D56">
      <w:pPr>
        <w:pStyle w:val="1"/>
        <w:spacing w:after="220"/>
        <w:ind w:firstLine="0"/>
        <w:jc w:val="center"/>
        <w:rPr>
          <w:sz w:val="28"/>
          <w:szCs w:val="28"/>
        </w:rPr>
      </w:pPr>
      <w:r w:rsidRPr="00154E16">
        <w:rPr>
          <w:b/>
          <w:bCs/>
          <w:sz w:val="28"/>
          <w:szCs w:val="28"/>
        </w:rPr>
        <w:t>Ресурсное обеспечение реализации муниципальной программы «Энергосбережение и повышение энергетической эффективности</w:t>
      </w:r>
      <w:r w:rsidR="009C4526" w:rsidRPr="00154E16">
        <w:rPr>
          <w:b/>
          <w:bCs/>
          <w:sz w:val="28"/>
          <w:szCs w:val="28"/>
        </w:rPr>
        <w:t xml:space="preserve"> </w:t>
      </w:r>
      <w:r w:rsidRPr="00154E16">
        <w:rPr>
          <w:b/>
          <w:bCs/>
          <w:sz w:val="28"/>
          <w:szCs w:val="28"/>
        </w:rPr>
        <w:t>муниципального образования «город Щигры»</w:t>
      </w:r>
      <w:r w:rsidR="00D670B3">
        <w:rPr>
          <w:b/>
          <w:bCs/>
          <w:sz w:val="28"/>
          <w:szCs w:val="28"/>
        </w:rPr>
        <w:t xml:space="preserve">  Курской области на период 2024 - 2026</w:t>
      </w:r>
      <w:r w:rsidRPr="00154E16">
        <w:rPr>
          <w:b/>
          <w:bCs/>
          <w:sz w:val="28"/>
          <w:szCs w:val="28"/>
        </w:rPr>
        <w:t xml:space="preserve"> годы» за счет средств местного бюджета</w:t>
      </w:r>
      <w:r w:rsidRPr="00154E16">
        <w:rPr>
          <w:b/>
          <w:bCs/>
          <w:sz w:val="28"/>
          <w:szCs w:val="28"/>
        </w:rPr>
        <w:br/>
      </w:r>
    </w:p>
    <w:tbl>
      <w:tblPr>
        <w:tblOverlap w:val="never"/>
        <w:tblW w:w="15134" w:type="dxa"/>
        <w:jc w:val="center"/>
        <w:tblLayout w:type="fixed"/>
        <w:tblCellMar>
          <w:left w:w="10" w:type="dxa"/>
          <w:right w:w="10" w:type="dxa"/>
        </w:tblCellMar>
        <w:tblLook w:val="0000" w:firstRow="0" w:lastRow="0" w:firstColumn="0" w:lastColumn="0" w:noHBand="0" w:noVBand="0"/>
      </w:tblPr>
      <w:tblGrid>
        <w:gridCol w:w="1271"/>
        <w:gridCol w:w="3390"/>
        <w:gridCol w:w="3091"/>
        <w:gridCol w:w="710"/>
        <w:gridCol w:w="701"/>
        <w:gridCol w:w="898"/>
        <w:gridCol w:w="542"/>
        <w:gridCol w:w="1440"/>
        <w:gridCol w:w="1521"/>
        <w:gridCol w:w="1570"/>
      </w:tblGrid>
      <w:tr w:rsidR="00BF5D56" w:rsidRPr="00154E16" w:rsidTr="00A25529">
        <w:trPr>
          <w:trHeight w:hRule="exact" w:val="583"/>
          <w:jc w:val="center"/>
        </w:trPr>
        <w:tc>
          <w:tcPr>
            <w:tcW w:w="1271" w:type="dxa"/>
            <w:vMerge w:val="restart"/>
            <w:tcBorders>
              <w:top w:val="single" w:sz="4" w:space="0" w:color="auto"/>
              <w:left w:val="single" w:sz="4" w:space="0" w:color="auto"/>
            </w:tcBorders>
            <w:shd w:val="clear" w:color="auto" w:fill="FFFFFF"/>
          </w:tcPr>
          <w:p w:rsidR="00BF5D56" w:rsidRPr="00154E16" w:rsidRDefault="00BF5D56" w:rsidP="00807833">
            <w:pPr>
              <w:pStyle w:val="a5"/>
              <w:ind w:firstLine="0"/>
              <w:jc w:val="center"/>
              <w:rPr>
                <w:sz w:val="28"/>
                <w:szCs w:val="28"/>
              </w:rPr>
            </w:pPr>
            <w:r w:rsidRPr="00154E16">
              <w:rPr>
                <w:sz w:val="28"/>
                <w:szCs w:val="28"/>
              </w:rPr>
              <w:t>Статус</w:t>
            </w:r>
          </w:p>
        </w:tc>
        <w:tc>
          <w:tcPr>
            <w:tcW w:w="3390" w:type="dxa"/>
            <w:vMerge w:val="restart"/>
            <w:tcBorders>
              <w:top w:val="single" w:sz="4" w:space="0" w:color="auto"/>
              <w:left w:val="single" w:sz="4" w:space="0" w:color="auto"/>
            </w:tcBorders>
            <w:shd w:val="clear" w:color="auto" w:fill="FFFFFF"/>
            <w:vAlign w:val="bottom"/>
          </w:tcPr>
          <w:p w:rsidR="00BF5D56" w:rsidRPr="00154E16" w:rsidRDefault="00BF5D56" w:rsidP="00807833">
            <w:pPr>
              <w:pStyle w:val="a5"/>
              <w:ind w:firstLine="0"/>
              <w:jc w:val="center"/>
              <w:rPr>
                <w:sz w:val="28"/>
                <w:szCs w:val="28"/>
              </w:rPr>
            </w:pPr>
            <w:r w:rsidRPr="00154E16">
              <w:rPr>
                <w:sz w:val="28"/>
                <w:szCs w:val="28"/>
              </w:rPr>
              <w:t>Наименование муниципальной программы, подпро</w:t>
            </w:r>
            <w:r w:rsidR="00A25529">
              <w:rPr>
                <w:sz w:val="28"/>
                <w:szCs w:val="28"/>
              </w:rPr>
              <w:t>граммы муниципальной программы,</w:t>
            </w:r>
            <w:r w:rsidRPr="00154E16">
              <w:rPr>
                <w:sz w:val="28"/>
                <w:szCs w:val="28"/>
              </w:rPr>
              <w:t xml:space="preserve"> основного мероприятия</w:t>
            </w:r>
          </w:p>
        </w:tc>
        <w:tc>
          <w:tcPr>
            <w:tcW w:w="3091" w:type="dxa"/>
            <w:vMerge w:val="restart"/>
            <w:tcBorders>
              <w:top w:val="single" w:sz="4" w:space="0" w:color="auto"/>
              <w:left w:val="single" w:sz="4" w:space="0" w:color="auto"/>
            </w:tcBorders>
            <w:shd w:val="clear" w:color="auto" w:fill="FFFFFF"/>
          </w:tcPr>
          <w:p w:rsidR="00BF5D56" w:rsidRPr="00154E16" w:rsidRDefault="00BF5D56" w:rsidP="00807833">
            <w:pPr>
              <w:pStyle w:val="a5"/>
              <w:ind w:firstLine="0"/>
              <w:jc w:val="center"/>
              <w:rPr>
                <w:sz w:val="28"/>
                <w:szCs w:val="28"/>
              </w:rPr>
            </w:pPr>
            <w:r w:rsidRPr="00154E16">
              <w:rPr>
                <w:sz w:val="28"/>
                <w:szCs w:val="28"/>
              </w:rPr>
              <w:t>Ответственный исполнитель, соисполнители, участники</w:t>
            </w:r>
          </w:p>
        </w:tc>
        <w:tc>
          <w:tcPr>
            <w:tcW w:w="2851" w:type="dxa"/>
            <w:gridSpan w:val="4"/>
            <w:tcBorders>
              <w:top w:val="single" w:sz="4" w:space="0" w:color="auto"/>
              <w:left w:val="single" w:sz="4" w:space="0" w:color="auto"/>
            </w:tcBorders>
            <w:shd w:val="clear" w:color="auto" w:fill="FFFFFF"/>
            <w:vAlign w:val="bottom"/>
          </w:tcPr>
          <w:p w:rsidR="00BF5D56" w:rsidRPr="00154E16" w:rsidRDefault="00BF5D56" w:rsidP="00807833">
            <w:pPr>
              <w:pStyle w:val="a5"/>
              <w:ind w:firstLine="0"/>
              <w:jc w:val="center"/>
              <w:rPr>
                <w:sz w:val="28"/>
                <w:szCs w:val="28"/>
              </w:rPr>
            </w:pPr>
            <w:r w:rsidRPr="00154E16">
              <w:rPr>
                <w:sz w:val="28"/>
                <w:szCs w:val="28"/>
              </w:rPr>
              <w:t>Код бюджетной классификации</w:t>
            </w:r>
          </w:p>
        </w:tc>
        <w:tc>
          <w:tcPr>
            <w:tcW w:w="4531" w:type="dxa"/>
            <w:gridSpan w:val="3"/>
            <w:tcBorders>
              <w:top w:val="single" w:sz="4" w:space="0" w:color="auto"/>
              <w:left w:val="single" w:sz="4" w:space="0" w:color="auto"/>
              <w:right w:val="single" w:sz="4" w:space="0" w:color="auto"/>
            </w:tcBorders>
            <w:shd w:val="clear" w:color="auto" w:fill="FFFFFF"/>
            <w:vAlign w:val="bottom"/>
          </w:tcPr>
          <w:p w:rsidR="00BF5D56" w:rsidRPr="00154E16" w:rsidRDefault="00BF5D56" w:rsidP="00807833">
            <w:pPr>
              <w:pStyle w:val="a5"/>
              <w:ind w:firstLine="0"/>
              <w:jc w:val="center"/>
              <w:rPr>
                <w:sz w:val="28"/>
                <w:szCs w:val="28"/>
              </w:rPr>
            </w:pPr>
            <w:r w:rsidRPr="00154E16">
              <w:rPr>
                <w:sz w:val="28"/>
                <w:szCs w:val="28"/>
              </w:rPr>
              <w:t>Расходы (тыс. рублей), годы</w:t>
            </w:r>
          </w:p>
        </w:tc>
      </w:tr>
      <w:tr w:rsidR="00BF5D56" w:rsidRPr="00154E16" w:rsidTr="00260908">
        <w:trPr>
          <w:trHeight w:hRule="exact" w:val="1653"/>
          <w:jc w:val="center"/>
        </w:trPr>
        <w:tc>
          <w:tcPr>
            <w:tcW w:w="1271" w:type="dxa"/>
            <w:vMerge/>
            <w:tcBorders>
              <w:left w:val="single" w:sz="4" w:space="0" w:color="auto"/>
              <w:bottom w:val="single" w:sz="4" w:space="0" w:color="auto"/>
            </w:tcBorders>
            <w:shd w:val="clear" w:color="auto" w:fill="FFFFFF"/>
          </w:tcPr>
          <w:p w:rsidR="00BF5D56" w:rsidRPr="00154E16" w:rsidRDefault="00BF5D56" w:rsidP="00807833">
            <w:pPr>
              <w:rPr>
                <w:sz w:val="28"/>
                <w:szCs w:val="28"/>
              </w:rPr>
            </w:pPr>
          </w:p>
        </w:tc>
        <w:tc>
          <w:tcPr>
            <w:tcW w:w="3390" w:type="dxa"/>
            <w:vMerge/>
            <w:tcBorders>
              <w:left w:val="single" w:sz="4" w:space="0" w:color="auto"/>
              <w:bottom w:val="single" w:sz="4" w:space="0" w:color="auto"/>
            </w:tcBorders>
            <w:shd w:val="clear" w:color="auto" w:fill="FFFFFF"/>
            <w:vAlign w:val="bottom"/>
          </w:tcPr>
          <w:p w:rsidR="00BF5D56" w:rsidRPr="00154E16" w:rsidRDefault="00BF5D56" w:rsidP="00807833">
            <w:pPr>
              <w:rPr>
                <w:sz w:val="28"/>
                <w:szCs w:val="28"/>
              </w:rPr>
            </w:pPr>
          </w:p>
        </w:tc>
        <w:tc>
          <w:tcPr>
            <w:tcW w:w="3091" w:type="dxa"/>
            <w:vMerge/>
            <w:tcBorders>
              <w:left w:val="single" w:sz="4" w:space="0" w:color="auto"/>
              <w:bottom w:val="single" w:sz="4" w:space="0" w:color="auto"/>
            </w:tcBorders>
            <w:shd w:val="clear" w:color="auto" w:fill="FFFFFF"/>
          </w:tcPr>
          <w:p w:rsidR="00BF5D56" w:rsidRPr="00154E16" w:rsidRDefault="00BF5D56" w:rsidP="00807833">
            <w:pPr>
              <w:rPr>
                <w:sz w:val="28"/>
                <w:szCs w:val="28"/>
              </w:rPr>
            </w:pPr>
          </w:p>
        </w:tc>
        <w:tc>
          <w:tcPr>
            <w:tcW w:w="710" w:type="dxa"/>
            <w:tcBorders>
              <w:top w:val="single" w:sz="4" w:space="0" w:color="auto"/>
              <w:left w:val="single" w:sz="4" w:space="0" w:color="auto"/>
              <w:bottom w:val="single" w:sz="4" w:space="0" w:color="auto"/>
            </w:tcBorders>
            <w:shd w:val="clear" w:color="auto" w:fill="FFFFFF"/>
            <w:vAlign w:val="center"/>
          </w:tcPr>
          <w:p w:rsidR="00BF5D56" w:rsidRPr="00154E16" w:rsidRDefault="00BF5D56" w:rsidP="00807833">
            <w:pPr>
              <w:pStyle w:val="a5"/>
              <w:ind w:firstLine="0"/>
              <w:jc w:val="center"/>
              <w:rPr>
                <w:sz w:val="28"/>
                <w:szCs w:val="28"/>
              </w:rPr>
            </w:pPr>
            <w:r w:rsidRPr="00154E16">
              <w:rPr>
                <w:sz w:val="28"/>
                <w:szCs w:val="28"/>
              </w:rPr>
              <w:t>ГРБС</w:t>
            </w:r>
          </w:p>
        </w:tc>
        <w:tc>
          <w:tcPr>
            <w:tcW w:w="701" w:type="dxa"/>
            <w:tcBorders>
              <w:top w:val="single" w:sz="4" w:space="0" w:color="auto"/>
              <w:left w:val="single" w:sz="4" w:space="0" w:color="auto"/>
              <w:bottom w:val="single" w:sz="4" w:space="0" w:color="auto"/>
            </w:tcBorders>
            <w:shd w:val="clear" w:color="auto" w:fill="FFFFFF"/>
            <w:vAlign w:val="center"/>
          </w:tcPr>
          <w:p w:rsidR="00BF5D56" w:rsidRPr="00154E16" w:rsidRDefault="00BF5D56" w:rsidP="00807833">
            <w:pPr>
              <w:pStyle w:val="a5"/>
              <w:ind w:firstLine="0"/>
              <w:jc w:val="center"/>
              <w:rPr>
                <w:sz w:val="28"/>
                <w:szCs w:val="28"/>
              </w:rPr>
            </w:pPr>
            <w:proofErr w:type="spellStart"/>
            <w:r w:rsidRPr="00154E16">
              <w:rPr>
                <w:sz w:val="28"/>
                <w:szCs w:val="28"/>
              </w:rPr>
              <w:t>Рз</w:t>
            </w:r>
            <w:proofErr w:type="spellEnd"/>
            <w:r w:rsidRPr="00154E16">
              <w:rPr>
                <w:sz w:val="28"/>
                <w:szCs w:val="28"/>
              </w:rPr>
              <w:t xml:space="preserve"> </w:t>
            </w:r>
            <w:proofErr w:type="spellStart"/>
            <w:r w:rsidRPr="00154E16">
              <w:rPr>
                <w:sz w:val="28"/>
                <w:szCs w:val="28"/>
              </w:rPr>
              <w:t>Пр</w:t>
            </w:r>
            <w:proofErr w:type="spellEnd"/>
          </w:p>
        </w:tc>
        <w:tc>
          <w:tcPr>
            <w:tcW w:w="898" w:type="dxa"/>
            <w:tcBorders>
              <w:top w:val="single" w:sz="4" w:space="0" w:color="auto"/>
              <w:left w:val="single" w:sz="4" w:space="0" w:color="auto"/>
              <w:bottom w:val="single" w:sz="4" w:space="0" w:color="auto"/>
            </w:tcBorders>
            <w:shd w:val="clear" w:color="auto" w:fill="FFFFFF"/>
            <w:vAlign w:val="center"/>
          </w:tcPr>
          <w:p w:rsidR="00BF5D56" w:rsidRPr="00154E16" w:rsidRDefault="00BF5D56" w:rsidP="00807833">
            <w:pPr>
              <w:pStyle w:val="a5"/>
              <w:ind w:firstLine="0"/>
              <w:jc w:val="center"/>
              <w:rPr>
                <w:sz w:val="28"/>
                <w:szCs w:val="28"/>
              </w:rPr>
            </w:pPr>
            <w:r w:rsidRPr="00154E16">
              <w:rPr>
                <w:sz w:val="28"/>
                <w:szCs w:val="28"/>
              </w:rPr>
              <w:t>ЦСР</w:t>
            </w:r>
          </w:p>
        </w:tc>
        <w:tc>
          <w:tcPr>
            <w:tcW w:w="542" w:type="dxa"/>
            <w:tcBorders>
              <w:top w:val="single" w:sz="4" w:space="0" w:color="auto"/>
              <w:left w:val="single" w:sz="4" w:space="0" w:color="auto"/>
              <w:bottom w:val="single" w:sz="4" w:space="0" w:color="auto"/>
            </w:tcBorders>
            <w:shd w:val="clear" w:color="auto" w:fill="FFFFFF"/>
            <w:vAlign w:val="center"/>
          </w:tcPr>
          <w:p w:rsidR="00BF5D56" w:rsidRPr="00154E16" w:rsidRDefault="00BF5D56" w:rsidP="00807833">
            <w:pPr>
              <w:pStyle w:val="a5"/>
              <w:ind w:firstLine="0"/>
              <w:jc w:val="center"/>
              <w:rPr>
                <w:sz w:val="28"/>
                <w:szCs w:val="28"/>
              </w:rPr>
            </w:pPr>
            <w:r w:rsidRPr="00154E16">
              <w:rPr>
                <w:sz w:val="28"/>
                <w:szCs w:val="28"/>
              </w:rPr>
              <w:t>ВР</w:t>
            </w:r>
          </w:p>
        </w:tc>
        <w:tc>
          <w:tcPr>
            <w:tcW w:w="1440" w:type="dxa"/>
            <w:tcBorders>
              <w:top w:val="single" w:sz="4" w:space="0" w:color="auto"/>
              <w:left w:val="single" w:sz="4" w:space="0" w:color="auto"/>
              <w:bottom w:val="single" w:sz="4" w:space="0" w:color="auto"/>
            </w:tcBorders>
            <w:shd w:val="clear" w:color="auto" w:fill="FFFFFF"/>
            <w:vAlign w:val="center"/>
          </w:tcPr>
          <w:p w:rsidR="00BF5D56" w:rsidRPr="00154E16" w:rsidRDefault="00D670B3" w:rsidP="00807833">
            <w:pPr>
              <w:pStyle w:val="a5"/>
              <w:ind w:firstLine="0"/>
              <w:jc w:val="center"/>
              <w:rPr>
                <w:sz w:val="28"/>
                <w:szCs w:val="28"/>
              </w:rPr>
            </w:pPr>
            <w:r>
              <w:rPr>
                <w:sz w:val="28"/>
                <w:szCs w:val="28"/>
              </w:rPr>
              <w:t>2024</w:t>
            </w:r>
          </w:p>
          <w:p w:rsidR="00BF5D56" w:rsidRPr="00154E16" w:rsidRDefault="00BF5D56" w:rsidP="00BF5D56">
            <w:pPr>
              <w:pStyle w:val="a5"/>
              <w:ind w:firstLine="0"/>
              <w:rPr>
                <w:sz w:val="28"/>
                <w:szCs w:val="28"/>
              </w:rPr>
            </w:pPr>
          </w:p>
        </w:tc>
        <w:tc>
          <w:tcPr>
            <w:tcW w:w="1521" w:type="dxa"/>
            <w:tcBorders>
              <w:top w:val="single" w:sz="4" w:space="0" w:color="auto"/>
              <w:left w:val="single" w:sz="4" w:space="0" w:color="auto"/>
              <w:bottom w:val="single" w:sz="4" w:space="0" w:color="auto"/>
            </w:tcBorders>
            <w:shd w:val="clear" w:color="auto" w:fill="FFFFFF"/>
            <w:vAlign w:val="center"/>
          </w:tcPr>
          <w:p w:rsidR="00BF5D56" w:rsidRPr="00154E16" w:rsidRDefault="00D670B3" w:rsidP="00807833">
            <w:pPr>
              <w:pStyle w:val="a5"/>
              <w:ind w:firstLine="0"/>
              <w:jc w:val="center"/>
              <w:rPr>
                <w:sz w:val="28"/>
                <w:szCs w:val="28"/>
              </w:rPr>
            </w:pPr>
            <w:r>
              <w:rPr>
                <w:sz w:val="28"/>
                <w:szCs w:val="28"/>
              </w:rPr>
              <w:t>2025</w:t>
            </w:r>
          </w:p>
          <w:p w:rsidR="00BF5D56" w:rsidRPr="00154E16" w:rsidRDefault="00BF5D56" w:rsidP="00BF5D56">
            <w:pPr>
              <w:pStyle w:val="a5"/>
              <w:ind w:firstLine="0"/>
              <w:rPr>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BF5D56" w:rsidRPr="00154E16" w:rsidRDefault="00D670B3" w:rsidP="00807833">
            <w:pPr>
              <w:pStyle w:val="a5"/>
              <w:ind w:firstLine="0"/>
              <w:jc w:val="center"/>
              <w:rPr>
                <w:sz w:val="28"/>
                <w:szCs w:val="28"/>
              </w:rPr>
            </w:pPr>
            <w:r>
              <w:rPr>
                <w:sz w:val="28"/>
                <w:szCs w:val="28"/>
              </w:rPr>
              <w:t>2026</w:t>
            </w:r>
          </w:p>
          <w:p w:rsidR="00BF5D56" w:rsidRPr="00154E16" w:rsidRDefault="00BF5D56" w:rsidP="00807833">
            <w:pPr>
              <w:pStyle w:val="a5"/>
              <w:ind w:firstLine="0"/>
              <w:jc w:val="center"/>
              <w:rPr>
                <w:sz w:val="28"/>
                <w:szCs w:val="28"/>
              </w:rPr>
            </w:pPr>
          </w:p>
        </w:tc>
      </w:tr>
      <w:tr w:rsidR="00BF5D56" w:rsidRPr="00154E16" w:rsidTr="00260908">
        <w:trPr>
          <w:trHeight w:hRule="exact" w:val="2028"/>
          <w:jc w:val="center"/>
        </w:trPr>
        <w:tc>
          <w:tcPr>
            <w:tcW w:w="1271" w:type="dxa"/>
            <w:tcBorders>
              <w:top w:val="single" w:sz="4" w:space="0" w:color="auto"/>
              <w:left w:val="single" w:sz="4" w:space="0" w:color="auto"/>
              <w:bottom w:val="single" w:sz="4" w:space="0" w:color="auto"/>
            </w:tcBorders>
            <w:shd w:val="clear" w:color="auto" w:fill="FFFFFF"/>
          </w:tcPr>
          <w:p w:rsidR="00BF5D56" w:rsidRPr="00154E16" w:rsidRDefault="00BF5D56" w:rsidP="00BF5D56">
            <w:pPr>
              <w:pStyle w:val="a5"/>
              <w:ind w:firstLine="0"/>
              <w:jc w:val="center"/>
              <w:rPr>
                <w:sz w:val="28"/>
                <w:szCs w:val="28"/>
              </w:rPr>
            </w:pPr>
            <w:proofErr w:type="spellStart"/>
            <w:r w:rsidRPr="00154E16">
              <w:rPr>
                <w:sz w:val="28"/>
                <w:szCs w:val="28"/>
              </w:rPr>
              <w:t>Муници</w:t>
            </w:r>
            <w:proofErr w:type="spellEnd"/>
            <w:r w:rsidR="00A25529">
              <w:rPr>
                <w:sz w:val="28"/>
                <w:szCs w:val="28"/>
              </w:rPr>
              <w:t xml:space="preserve"> </w:t>
            </w:r>
            <w:proofErr w:type="spellStart"/>
            <w:r w:rsidRPr="00154E16">
              <w:rPr>
                <w:sz w:val="28"/>
                <w:szCs w:val="28"/>
              </w:rPr>
              <w:t>пальная</w:t>
            </w:r>
            <w:proofErr w:type="spellEnd"/>
            <w:r w:rsidRPr="00154E16">
              <w:rPr>
                <w:sz w:val="28"/>
                <w:szCs w:val="28"/>
              </w:rPr>
              <w:t xml:space="preserve"> </w:t>
            </w:r>
            <w:proofErr w:type="spellStart"/>
            <w:r w:rsidRPr="00154E16">
              <w:rPr>
                <w:sz w:val="28"/>
                <w:szCs w:val="28"/>
              </w:rPr>
              <w:t>програм</w:t>
            </w:r>
            <w:proofErr w:type="spellEnd"/>
            <w:r w:rsidR="00A25529">
              <w:rPr>
                <w:sz w:val="28"/>
                <w:szCs w:val="28"/>
              </w:rPr>
              <w:t xml:space="preserve"> </w:t>
            </w:r>
            <w:proofErr w:type="spellStart"/>
            <w:r w:rsidRPr="00154E16">
              <w:rPr>
                <w:sz w:val="28"/>
                <w:szCs w:val="28"/>
              </w:rPr>
              <w:t>ма</w:t>
            </w:r>
            <w:proofErr w:type="spellEnd"/>
          </w:p>
        </w:tc>
        <w:tc>
          <w:tcPr>
            <w:tcW w:w="3390" w:type="dxa"/>
            <w:tcBorders>
              <w:top w:val="single" w:sz="4" w:space="0" w:color="auto"/>
              <w:left w:val="single" w:sz="4" w:space="0" w:color="auto"/>
              <w:bottom w:val="single" w:sz="4" w:space="0" w:color="auto"/>
            </w:tcBorders>
            <w:shd w:val="clear" w:color="auto" w:fill="FFFFFF"/>
          </w:tcPr>
          <w:p w:rsidR="00BF5D56" w:rsidRPr="00154E16" w:rsidRDefault="00BF5D56" w:rsidP="00BF5D56">
            <w:pPr>
              <w:pStyle w:val="a5"/>
              <w:ind w:firstLine="0"/>
              <w:jc w:val="center"/>
              <w:rPr>
                <w:sz w:val="28"/>
                <w:szCs w:val="28"/>
              </w:rPr>
            </w:pPr>
            <w:r w:rsidRPr="00154E16">
              <w:rPr>
                <w:sz w:val="28"/>
                <w:szCs w:val="28"/>
              </w:rPr>
              <w:t>«Энергосбережение и повышение эффективности муниципального образования «город Щигры</w:t>
            </w:r>
            <w:r w:rsidR="00D670B3">
              <w:rPr>
                <w:sz w:val="28"/>
                <w:szCs w:val="28"/>
              </w:rPr>
              <w:t>» Курской области на период 2024 -2026</w:t>
            </w:r>
            <w:r w:rsidRPr="00154E16">
              <w:rPr>
                <w:sz w:val="28"/>
                <w:szCs w:val="28"/>
              </w:rPr>
              <w:t xml:space="preserve"> годы»</w:t>
            </w:r>
          </w:p>
        </w:tc>
        <w:tc>
          <w:tcPr>
            <w:tcW w:w="3091" w:type="dxa"/>
            <w:tcBorders>
              <w:top w:val="single" w:sz="4" w:space="0" w:color="auto"/>
              <w:left w:val="single" w:sz="4" w:space="0" w:color="auto"/>
              <w:bottom w:val="single" w:sz="4" w:space="0" w:color="auto"/>
            </w:tcBorders>
            <w:shd w:val="clear" w:color="auto" w:fill="FFFFFF"/>
          </w:tcPr>
          <w:p w:rsidR="00BF5D56" w:rsidRDefault="00BF5D56" w:rsidP="00BF5D56">
            <w:pPr>
              <w:pStyle w:val="a5"/>
              <w:ind w:firstLine="160"/>
              <w:jc w:val="center"/>
              <w:rPr>
                <w:sz w:val="28"/>
                <w:szCs w:val="28"/>
              </w:rPr>
            </w:pPr>
            <w:r w:rsidRPr="00154E16">
              <w:rPr>
                <w:sz w:val="28"/>
                <w:szCs w:val="28"/>
              </w:rPr>
              <w:t>Администрация города Щигры</w:t>
            </w:r>
          </w:p>
          <w:p w:rsidR="00354BBF" w:rsidRPr="00154E16" w:rsidRDefault="00354BBF" w:rsidP="00BF5D56">
            <w:pPr>
              <w:pStyle w:val="a5"/>
              <w:ind w:firstLine="160"/>
              <w:jc w:val="center"/>
              <w:rPr>
                <w:sz w:val="28"/>
                <w:szCs w:val="28"/>
              </w:rPr>
            </w:pPr>
            <w:r>
              <w:rPr>
                <w:sz w:val="28"/>
                <w:szCs w:val="28"/>
              </w:rPr>
              <w:t xml:space="preserve">в </w:t>
            </w:r>
            <w:proofErr w:type="spellStart"/>
            <w:r>
              <w:rPr>
                <w:sz w:val="28"/>
                <w:szCs w:val="28"/>
              </w:rPr>
              <w:t>т.ч</w:t>
            </w:r>
            <w:proofErr w:type="spellEnd"/>
            <w:r>
              <w:rPr>
                <w:sz w:val="28"/>
                <w:szCs w:val="28"/>
              </w:rPr>
              <w:t>. внебюджетные средства</w:t>
            </w:r>
            <w:bookmarkStart w:id="171" w:name="_GoBack"/>
            <w:bookmarkEnd w:id="171"/>
          </w:p>
        </w:tc>
        <w:tc>
          <w:tcPr>
            <w:tcW w:w="710"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701"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898"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542"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1440" w:type="dxa"/>
            <w:tcBorders>
              <w:top w:val="single" w:sz="4" w:space="0" w:color="auto"/>
              <w:left w:val="single" w:sz="4" w:space="0" w:color="auto"/>
              <w:bottom w:val="single" w:sz="4" w:space="0" w:color="auto"/>
            </w:tcBorders>
            <w:shd w:val="clear" w:color="auto" w:fill="FFFFFF"/>
          </w:tcPr>
          <w:p w:rsidR="00BF5D56" w:rsidRPr="00154E16" w:rsidRDefault="00033B85" w:rsidP="00BF5D56">
            <w:pPr>
              <w:jc w:val="center"/>
              <w:rPr>
                <w:rFonts w:ascii="Times New Roman" w:hAnsi="Times New Roman" w:cs="Times New Roman"/>
                <w:sz w:val="28"/>
                <w:szCs w:val="28"/>
              </w:rPr>
            </w:pPr>
            <w:r w:rsidRPr="00154E16">
              <w:rPr>
                <w:rFonts w:ascii="Times New Roman" w:hAnsi="Times New Roman" w:cs="Times New Roman"/>
                <w:bCs/>
                <w:sz w:val="28"/>
                <w:szCs w:val="28"/>
              </w:rPr>
              <w:t>1</w:t>
            </w:r>
            <w:r w:rsidR="00807833" w:rsidRPr="00154E16">
              <w:rPr>
                <w:rFonts w:ascii="Times New Roman" w:hAnsi="Times New Roman" w:cs="Times New Roman"/>
                <w:bCs/>
                <w:sz w:val="28"/>
                <w:szCs w:val="28"/>
              </w:rPr>
              <w:t>5</w:t>
            </w:r>
            <w:r w:rsidR="00BF5D56" w:rsidRPr="00154E16">
              <w:rPr>
                <w:rFonts w:ascii="Times New Roman" w:hAnsi="Times New Roman" w:cs="Times New Roman"/>
                <w:bCs/>
                <w:sz w:val="28"/>
                <w:szCs w:val="28"/>
              </w:rPr>
              <w:t>0,00</w:t>
            </w:r>
          </w:p>
        </w:tc>
        <w:tc>
          <w:tcPr>
            <w:tcW w:w="1521" w:type="dxa"/>
            <w:tcBorders>
              <w:top w:val="single" w:sz="4" w:space="0" w:color="auto"/>
              <w:left w:val="single" w:sz="4" w:space="0" w:color="auto"/>
              <w:bottom w:val="single" w:sz="4" w:space="0" w:color="auto"/>
            </w:tcBorders>
            <w:shd w:val="clear" w:color="auto" w:fill="FFFFFF"/>
          </w:tcPr>
          <w:p w:rsidR="00BF5D56" w:rsidRPr="00154E16" w:rsidRDefault="00033B85" w:rsidP="00BF5D56">
            <w:pPr>
              <w:jc w:val="center"/>
              <w:rPr>
                <w:rFonts w:ascii="Times New Roman" w:hAnsi="Times New Roman" w:cs="Times New Roman"/>
                <w:sz w:val="28"/>
                <w:szCs w:val="28"/>
              </w:rPr>
            </w:pPr>
            <w:r w:rsidRPr="00154E16">
              <w:rPr>
                <w:rFonts w:ascii="Times New Roman" w:hAnsi="Times New Roman" w:cs="Times New Roman"/>
                <w:bCs/>
                <w:sz w:val="28"/>
                <w:szCs w:val="28"/>
              </w:rPr>
              <w:t>1</w:t>
            </w:r>
            <w:r w:rsidR="00807833" w:rsidRPr="00154E16">
              <w:rPr>
                <w:rFonts w:ascii="Times New Roman" w:hAnsi="Times New Roman" w:cs="Times New Roman"/>
                <w:bCs/>
                <w:sz w:val="28"/>
                <w:szCs w:val="28"/>
              </w:rPr>
              <w:t>5</w:t>
            </w:r>
            <w:r w:rsidR="00BF5D56" w:rsidRPr="00154E16">
              <w:rPr>
                <w:rFonts w:ascii="Times New Roman" w:hAnsi="Times New Roman" w:cs="Times New Roman"/>
                <w:bCs/>
                <w:sz w:val="28"/>
                <w:szCs w:val="28"/>
              </w:rPr>
              <w:t>0,00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F5D56" w:rsidRPr="00154E16" w:rsidRDefault="00033B85" w:rsidP="00BF5D56">
            <w:pPr>
              <w:jc w:val="center"/>
              <w:rPr>
                <w:rFonts w:ascii="Times New Roman" w:hAnsi="Times New Roman" w:cs="Times New Roman"/>
                <w:sz w:val="28"/>
                <w:szCs w:val="28"/>
              </w:rPr>
            </w:pPr>
            <w:r w:rsidRPr="00154E16">
              <w:rPr>
                <w:rFonts w:ascii="Times New Roman" w:hAnsi="Times New Roman" w:cs="Times New Roman"/>
                <w:bCs/>
                <w:sz w:val="28"/>
                <w:szCs w:val="28"/>
              </w:rPr>
              <w:t>1</w:t>
            </w:r>
            <w:r w:rsidR="00807833" w:rsidRPr="00154E16">
              <w:rPr>
                <w:rFonts w:ascii="Times New Roman" w:hAnsi="Times New Roman" w:cs="Times New Roman"/>
                <w:bCs/>
                <w:sz w:val="28"/>
                <w:szCs w:val="28"/>
              </w:rPr>
              <w:t>5</w:t>
            </w:r>
            <w:r w:rsidR="00BF5D56" w:rsidRPr="00154E16">
              <w:rPr>
                <w:rFonts w:ascii="Times New Roman" w:hAnsi="Times New Roman" w:cs="Times New Roman"/>
                <w:bCs/>
                <w:sz w:val="28"/>
                <w:szCs w:val="28"/>
              </w:rPr>
              <w:t>0,00</w:t>
            </w:r>
          </w:p>
        </w:tc>
      </w:tr>
      <w:tr w:rsidR="00BF5D56" w:rsidRPr="00154E16" w:rsidTr="00201736">
        <w:trPr>
          <w:trHeight w:hRule="exact" w:val="1987"/>
          <w:jc w:val="center"/>
        </w:trPr>
        <w:tc>
          <w:tcPr>
            <w:tcW w:w="1271" w:type="dxa"/>
            <w:tcBorders>
              <w:top w:val="single" w:sz="4" w:space="0" w:color="auto"/>
              <w:left w:val="single" w:sz="4" w:space="0" w:color="auto"/>
              <w:bottom w:val="single" w:sz="4" w:space="0" w:color="auto"/>
            </w:tcBorders>
            <w:shd w:val="clear" w:color="auto" w:fill="FFFFFF"/>
          </w:tcPr>
          <w:p w:rsidR="00BF5D56" w:rsidRPr="00154E16" w:rsidRDefault="00BF5D56" w:rsidP="00BF5D56">
            <w:pPr>
              <w:pStyle w:val="a5"/>
              <w:ind w:firstLine="0"/>
              <w:jc w:val="center"/>
              <w:rPr>
                <w:sz w:val="28"/>
                <w:szCs w:val="28"/>
              </w:rPr>
            </w:pPr>
            <w:r w:rsidRPr="00154E16">
              <w:rPr>
                <w:sz w:val="28"/>
                <w:szCs w:val="28"/>
              </w:rPr>
              <w:lastRenderedPageBreak/>
              <w:t>Основное мероприятие 1.1</w:t>
            </w:r>
          </w:p>
        </w:tc>
        <w:tc>
          <w:tcPr>
            <w:tcW w:w="3390" w:type="dxa"/>
            <w:tcBorders>
              <w:top w:val="single" w:sz="4" w:space="0" w:color="auto"/>
              <w:left w:val="single" w:sz="4" w:space="0" w:color="auto"/>
              <w:bottom w:val="single" w:sz="4" w:space="0" w:color="auto"/>
            </w:tcBorders>
            <w:shd w:val="clear" w:color="auto" w:fill="FFFFFF"/>
          </w:tcPr>
          <w:p w:rsidR="00BF5D56" w:rsidRPr="00154E16" w:rsidRDefault="00BF5D56" w:rsidP="00A25529">
            <w:pPr>
              <w:pStyle w:val="a5"/>
              <w:ind w:firstLine="0"/>
              <w:jc w:val="center"/>
              <w:rPr>
                <w:sz w:val="28"/>
                <w:szCs w:val="28"/>
              </w:rPr>
            </w:pPr>
            <w:r w:rsidRPr="00154E16">
              <w:rPr>
                <w:sz w:val="28"/>
                <w:szCs w:val="28"/>
              </w:rPr>
              <w:t>Энергосбережение и повышение энергетической эффективности в бюджетных учреждениях  города</w:t>
            </w:r>
            <w:r w:rsidR="00A25529">
              <w:rPr>
                <w:sz w:val="28"/>
                <w:szCs w:val="28"/>
              </w:rPr>
              <w:t xml:space="preserve"> </w:t>
            </w:r>
            <w:r w:rsidRPr="00154E16">
              <w:rPr>
                <w:sz w:val="28"/>
                <w:szCs w:val="28"/>
              </w:rPr>
              <w:t xml:space="preserve"> Щигры.</w:t>
            </w:r>
          </w:p>
        </w:tc>
        <w:tc>
          <w:tcPr>
            <w:tcW w:w="3091" w:type="dxa"/>
            <w:tcBorders>
              <w:top w:val="single" w:sz="4" w:space="0" w:color="auto"/>
              <w:left w:val="single" w:sz="4" w:space="0" w:color="auto"/>
              <w:bottom w:val="single" w:sz="4" w:space="0" w:color="auto"/>
            </w:tcBorders>
            <w:shd w:val="clear" w:color="auto" w:fill="FFFFFF"/>
          </w:tcPr>
          <w:p w:rsidR="00BF5D56" w:rsidRPr="00154E16" w:rsidRDefault="00BF5D56" w:rsidP="00A25529">
            <w:pPr>
              <w:jc w:val="center"/>
              <w:rPr>
                <w:sz w:val="28"/>
                <w:szCs w:val="28"/>
              </w:rPr>
            </w:pPr>
            <w:r w:rsidRPr="00154E16">
              <w:rPr>
                <w:rFonts w:ascii="Times New Roman" w:hAnsi="Times New Roman" w:cs="Times New Roman"/>
                <w:sz w:val="28"/>
                <w:szCs w:val="28"/>
              </w:rPr>
              <w:t>Администрация города Щигры</w:t>
            </w:r>
          </w:p>
        </w:tc>
        <w:tc>
          <w:tcPr>
            <w:tcW w:w="710"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701"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898"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542"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х</w:t>
            </w:r>
          </w:p>
        </w:tc>
        <w:tc>
          <w:tcPr>
            <w:tcW w:w="1440"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0,00</w:t>
            </w:r>
          </w:p>
        </w:tc>
        <w:tc>
          <w:tcPr>
            <w:tcW w:w="1521" w:type="dxa"/>
            <w:tcBorders>
              <w:top w:val="single" w:sz="4" w:space="0" w:color="auto"/>
              <w:left w:val="single" w:sz="4" w:space="0" w:color="auto"/>
              <w:bottom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0,00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F5D56" w:rsidRPr="00154E16" w:rsidRDefault="00BF5D56" w:rsidP="00BF5D56">
            <w:pPr>
              <w:jc w:val="center"/>
              <w:rPr>
                <w:rFonts w:ascii="Times New Roman" w:hAnsi="Times New Roman" w:cs="Times New Roman"/>
                <w:sz w:val="28"/>
                <w:szCs w:val="28"/>
              </w:rPr>
            </w:pPr>
            <w:r w:rsidRPr="00154E16">
              <w:rPr>
                <w:rFonts w:ascii="Times New Roman" w:hAnsi="Times New Roman" w:cs="Times New Roman"/>
                <w:bCs/>
                <w:sz w:val="28"/>
                <w:szCs w:val="28"/>
              </w:rPr>
              <w:t>0,00</w:t>
            </w:r>
          </w:p>
        </w:tc>
      </w:tr>
      <w:tr w:rsidR="00A25529" w:rsidRPr="00154E16" w:rsidTr="00A25529">
        <w:trPr>
          <w:trHeight w:val="2384"/>
          <w:jc w:val="center"/>
        </w:trPr>
        <w:tc>
          <w:tcPr>
            <w:tcW w:w="1271" w:type="dxa"/>
            <w:tcBorders>
              <w:top w:val="single" w:sz="4" w:space="0" w:color="auto"/>
              <w:left w:val="single" w:sz="4" w:space="0" w:color="auto"/>
              <w:bottom w:val="single" w:sz="4" w:space="0" w:color="auto"/>
            </w:tcBorders>
            <w:shd w:val="clear" w:color="auto" w:fill="FFFFFF"/>
          </w:tcPr>
          <w:p w:rsidR="00A25529" w:rsidRPr="00154E16" w:rsidRDefault="00A25529" w:rsidP="00A25529">
            <w:pPr>
              <w:pStyle w:val="a5"/>
              <w:ind w:firstLine="0"/>
              <w:rPr>
                <w:sz w:val="28"/>
                <w:szCs w:val="28"/>
              </w:rPr>
            </w:pPr>
            <w:r w:rsidRPr="00154E16">
              <w:rPr>
                <w:sz w:val="28"/>
                <w:szCs w:val="28"/>
              </w:rPr>
              <w:t>Основ</w:t>
            </w:r>
            <w:r>
              <w:rPr>
                <w:sz w:val="28"/>
                <w:szCs w:val="28"/>
              </w:rPr>
              <w:t>н</w:t>
            </w:r>
            <w:r w:rsidRPr="00154E16">
              <w:rPr>
                <w:sz w:val="28"/>
                <w:szCs w:val="28"/>
              </w:rPr>
              <w:t>ое мероприятие 1.2.</w:t>
            </w:r>
          </w:p>
        </w:tc>
        <w:tc>
          <w:tcPr>
            <w:tcW w:w="3390" w:type="dxa"/>
            <w:tcBorders>
              <w:top w:val="single" w:sz="4" w:space="0" w:color="auto"/>
              <w:left w:val="single" w:sz="4" w:space="0" w:color="auto"/>
              <w:bottom w:val="single" w:sz="4" w:space="0" w:color="auto"/>
            </w:tcBorders>
            <w:shd w:val="clear" w:color="auto" w:fill="FFFFFF"/>
          </w:tcPr>
          <w:p w:rsidR="00A25529" w:rsidRPr="00154E16" w:rsidRDefault="00A25529" w:rsidP="00201736">
            <w:pPr>
              <w:pStyle w:val="a5"/>
              <w:jc w:val="center"/>
              <w:rPr>
                <w:sz w:val="28"/>
                <w:szCs w:val="28"/>
              </w:rPr>
            </w:pPr>
            <w:r w:rsidRPr="00154E16">
              <w:rPr>
                <w:sz w:val="28"/>
                <w:szCs w:val="28"/>
              </w:rPr>
              <w:t>Энергосбережение и повышение энергетической эффективности на предприятиях города и многоквартирных домах</w:t>
            </w:r>
          </w:p>
        </w:tc>
        <w:tc>
          <w:tcPr>
            <w:tcW w:w="3091" w:type="dxa"/>
            <w:tcBorders>
              <w:top w:val="single" w:sz="4" w:space="0" w:color="auto"/>
              <w:left w:val="single" w:sz="4" w:space="0" w:color="auto"/>
              <w:bottom w:val="single" w:sz="4" w:space="0" w:color="auto"/>
            </w:tcBorders>
            <w:shd w:val="clear" w:color="auto" w:fill="FFFFFF"/>
          </w:tcPr>
          <w:p w:rsidR="00354BBF" w:rsidRDefault="00A25529" w:rsidP="00BF5D56">
            <w:pPr>
              <w:rPr>
                <w:rFonts w:ascii="Times New Roman" w:hAnsi="Times New Roman" w:cs="Times New Roman"/>
                <w:sz w:val="28"/>
                <w:szCs w:val="28"/>
              </w:rPr>
            </w:pPr>
            <w:r w:rsidRPr="00154E16">
              <w:rPr>
                <w:rFonts w:ascii="Times New Roman" w:hAnsi="Times New Roman" w:cs="Times New Roman"/>
                <w:sz w:val="28"/>
                <w:szCs w:val="28"/>
              </w:rPr>
              <w:t>Администрация города Щигры</w:t>
            </w:r>
            <w:r w:rsidR="00354BBF">
              <w:rPr>
                <w:rFonts w:ascii="Times New Roman" w:hAnsi="Times New Roman" w:cs="Times New Roman"/>
                <w:sz w:val="28"/>
                <w:szCs w:val="28"/>
              </w:rPr>
              <w:t>,</w:t>
            </w:r>
          </w:p>
          <w:p w:rsidR="00A25529" w:rsidRPr="00154E16" w:rsidRDefault="00354BBF" w:rsidP="00BF5D56">
            <w:pPr>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внебюджетные средства</w:t>
            </w:r>
          </w:p>
        </w:tc>
        <w:tc>
          <w:tcPr>
            <w:tcW w:w="710"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х</w:t>
            </w:r>
          </w:p>
        </w:tc>
        <w:tc>
          <w:tcPr>
            <w:tcW w:w="701"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х</w:t>
            </w:r>
          </w:p>
        </w:tc>
        <w:tc>
          <w:tcPr>
            <w:tcW w:w="898"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х</w:t>
            </w:r>
          </w:p>
        </w:tc>
        <w:tc>
          <w:tcPr>
            <w:tcW w:w="542"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х</w:t>
            </w:r>
          </w:p>
        </w:tc>
        <w:tc>
          <w:tcPr>
            <w:tcW w:w="1440"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150,00</w:t>
            </w:r>
          </w:p>
        </w:tc>
        <w:tc>
          <w:tcPr>
            <w:tcW w:w="1521" w:type="dxa"/>
            <w:tcBorders>
              <w:top w:val="single" w:sz="4" w:space="0" w:color="auto"/>
              <w:left w:val="single" w:sz="4" w:space="0" w:color="auto"/>
              <w:bottom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150,00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25529" w:rsidRPr="00154E16" w:rsidRDefault="00A25529" w:rsidP="00BF5D56">
            <w:pPr>
              <w:jc w:val="center"/>
              <w:rPr>
                <w:rFonts w:ascii="Times New Roman" w:hAnsi="Times New Roman" w:cs="Times New Roman"/>
                <w:bCs/>
                <w:sz w:val="28"/>
                <w:szCs w:val="28"/>
              </w:rPr>
            </w:pPr>
            <w:r w:rsidRPr="00154E16">
              <w:rPr>
                <w:rFonts w:ascii="Times New Roman" w:hAnsi="Times New Roman" w:cs="Times New Roman"/>
                <w:bCs/>
                <w:sz w:val="28"/>
                <w:szCs w:val="28"/>
              </w:rPr>
              <w:t>150,00</w:t>
            </w:r>
          </w:p>
        </w:tc>
      </w:tr>
    </w:tbl>
    <w:p w:rsidR="00BF5D56" w:rsidRPr="00154E16" w:rsidRDefault="00BF5D56">
      <w:pPr>
        <w:pStyle w:val="1"/>
        <w:ind w:firstLine="0"/>
        <w:rPr>
          <w:sz w:val="28"/>
          <w:szCs w:val="28"/>
        </w:rPr>
        <w:sectPr w:rsidR="00BF5D56" w:rsidRPr="00154E16" w:rsidSect="00A25529">
          <w:type w:val="nextColumn"/>
          <w:pgSz w:w="16840" w:h="11900" w:orient="landscape"/>
          <w:pgMar w:top="1134" w:right="1276" w:bottom="993" w:left="1559" w:header="697" w:footer="612" w:gutter="0"/>
          <w:cols w:space="720"/>
          <w:noEndnote/>
          <w:docGrid w:linePitch="360"/>
        </w:sectPr>
      </w:pPr>
    </w:p>
    <w:p w:rsidR="00391AC3" w:rsidRPr="00154E16" w:rsidRDefault="00391AC3" w:rsidP="00D456FE">
      <w:pPr>
        <w:pStyle w:val="1"/>
        <w:ind w:firstLine="2694"/>
        <w:rPr>
          <w:sz w:val="28"/>
          <w:szCs w:val="28"/>
        </w:rPr>
      </w:pPr>
      <w:r w:rsidRPr="00154E16">
        <w:rPr>
          <w:sz w:val="28"/>
          <w:szCs w:val="28"/>
        </w:rPr>
        <w:lastRenderedPageBreak/>
        <w:t>Приложение № 5</w:t>
      </w:r>
    </w:p>
    <w:p w:rsidR="00391AC3" w:rsidRPr="00154E16" w:rsidRDefault="00391AC3" w:rsidP="00D456FE">
      <w:pPr>
        <w:pStyle w:val="1"/>
        <w:ind w:firstLine="2694"/>
        <w:rPr>
          <w:sz w:val="28"/>
          <w:szCs w:val="28"/>
        </w:rPr>
      </w:pPr>
      <w:r w:rsidRPr="00154E16">
        <w:rPr>
          <w:sz w:val="28"/>
          <w:szCs w:val="28"/>
        </w:rPr>
        <w:t xml:space="preserve">муниципальной программе «Энергосбережение </w:t>
      </w:r>
    </w:p>
    <w:p w:rsidR="00391AC3" w:rsidRPr="00154E16" w:rsidRDefault="00391AC3" w:rsidP="00D456FE">
      <w:pPr>
        <w:pStyle w:val="1"/>
        <w:ind w:firstLine="2694"/>
        <w:rPr>
          <w:sz w:val="28"/>
          <w:szCs w:val="28"/>
        </w:rPr>
      </w:pPr>
      <w:r w:rsidRPr="00154E16">
        <w:rPr>
          <w:sz w:val="28"/>
          <w:szCs w:val="28"/>
        </w:rPr>
        <w:t xml:space="preserve">и повышение энергетической эффективности </w:t>
      </w:r>
    </w:p>
    <w:p w:rsidR="00391AC3" w:rsidRPr="00154E16" w:rsidRDefault="00391AC3" w:rsidP="00D456FE">
      <w:pPr>
        <w:pStyle w:val="1"/>
        <w:ind w:firstLine="2694"/>
        <w:rPr>
          <w:sz w:val="28"/>
          <w:szCs w:val="28"/>
        </w:rPr>
      </w:pPr>
      <w:r w:rsidRPr="00154E16">
        <w:rPr>
          <w:sz w:val="28"/>
          <w:szCs w:val="28"/>
        </w:rPr>
        <w:t xml:space="preserve">муниципального образования «город Щигры» </w:t>
      </w:r>
    </w:p>
    <w:p w:rsidR="00391AC3" w:rsidRPr="00154E16" w:rsidRDefault="00391AC3" w:rsidP="00D456FE">
      <w:pPr>
        <w:pStyle w:val="1"/>
        <w:ind w:firstLine="2694"/>
        <w:rPr>
          <w:sz w:val="28"/>
          <w:szCs w:val="28"/>
        </w:rPr>
      </w:pPr>
      <w:r w:rsidRPr="00154E16">
        <w:rPr>
          <w:sz w:val="28"/>
          <w:szCs w:val="28"/>
        </w:rPr>
        <w:t>Курской области</w:t>
      </w:r>
    </w:p>
    <w:p w:rsidR="00391AC3" w:rsidRPr="00154E16" w:rsidRDefault="00391AC3" w:rsidP="00391AC3">
      <w:pPr>
        <w:pStyle w:val="1"/>
        <w:ind w:firstLine="4962"/>
        <w:rPr>
          <w:sz w:val="28"/>
          <w:szCs w:val="28"/>
        </w:rPr>
      </w:pPr>
      <w:r w:rsidRPr="00154E16">
        <w:rPr>
          <w:sz w:val="28"/>
          <w:szCs w:val="28"/>
        </w:rPr>
        <w:t xml:space="preserve"> </w:t>
      </w:r>
    </w:p>
    <w:p w:rsidR="00572CD7" w:rsidRPr="00154E16" w:rsidRDefault="00113C05" w:rsidP="00391AC3">
      <w:pPr>
        <w:pStyle w:val="1"/>
        <w:spacing w:after="260"/>
        <w:ind w:right="-112" w:firstLine="0"/>
        <w:jc w:val="center"/>
        <w:rPr>
          <w:sz w:val="28"/>
          <w:szCs w:val="28"/>
        </w:rPr>
      </w:pPr>
      <w:r w:rsidRPr="00154E16">
        <w:rPr>
          <w:b/>
          <w:bCs/>
          <w:sz w:val="28"/>
          <w:szCs w:val="28"/>
        </w:rPr>
        <w:t>Ресурсное обеспечение</w:t>
      </w:r>
      <w:r w:rsidR="00201736">
        <w:rPr>
          <w:b/>
          <w:bCs/>
          <w:sz w:val="28"/>
          <w:szCs w:val="28"/>
        </w:rPr>
        <w:t xml:space="preserve"> </w:t>
      </w:r>
      <w:r w:rsidRPr="00154E16">
        <w:rPr>
          <w:b/>
          <w:bCs/>
          <w:sz w:val="28"/>
          <w:szCs w:val="28"/>
        </w:rPr>
        <w:t>и прогнозная (справочная) оценка расходов федерального бюджета, областного бюджета,</w:t>
      </w:r>
      <w:r w:rsidR="00376EAE" w:rsidRPr="00154E16">
        <w:rPr>
          <w:b/>
          <w:bCs/>
          <w:sz w:val="28"/>
          <w:szCs w:val="28"/>
        </w:rPr>
        <w:t xml:space="preserve"> </w:t>
      </w:r>
      <w:r w:rsidRPr="00154E16">
        <w:rPr>
          <w:b/>
          <w:bCs/>
          <w:sz w:val="28"/>
          <w:szCs w:val="28"/>
        </w:rPr>
        <w:t>бюджета муниципа</w:t>
      </w:r>
      <w:r w:rsidR="00391AC3" w:rsidRPr="00154E16">
        <w:rPr>
          <w:b/>
          <w:bCs/>
          <w:sz w:val="28"/>
          <w:szCs w:val="28"/>
        </w:rPr>
        <w:t>льного образования «город Щигры</w:t>
      </w:r>
      <w:r w:rsidRPr="00154E16">
        <w:rPr>
          <w:b/>
          <w:bCs/>
          <w:sz w:val="28"/>
          <w:szCs w:val="28"/>
        </w:rPr>
        <w:t>»  Курской</w:t>
      </w:r>
      <w:r w:rsidR="00201736">
        <w:rPr>
          <w:b/>
          <w:bCs/>
          <w:sz w:val="28"/>
          <w:szCs w:val="28"/>
        </w:rPr>
        <w:t xml:space="preserve"> </w:t>
      </w:r>
      <w:r w:rsidRPr="00154E16">
        <w:rPr>
          <w:b/>
          <w:bCs/>
          <w:sz w:val="28"/>
          <w:szCs w:val="28"/>
        </w:rPr>
        <w:t>области и внебюджетных источников на реализацию муниципальной программы</w:t>
      </w:r>
      <w:r w:rsidRPr="00154E16">
        <w:rPr>
          <w:b/>
          <w:bCs/>
          <w:sz w:val="28"/>
          <w:szCs w:val="28"/>
        </w:rPr>
        <w:br/>
        <w:t>«Энергосбережение и повышение энергетической эффективности муниципа</w:t>
      </w:r>
      <w:r w:rsidR="00391AC3" w:rsidRPr="00154E16">
        <w:rPr>
          <w:b/>
          <w:bCs/>
          <w:sz w:val="28"/>
          <w:szCs w:val="28"/>
        </w:rPr>
        <w:t>льного</w:t>
      </w:r>
      <w:r w:rsidR="00201736">
        <w:rPr>
          <w:b/>
          <w:bCs/>
          <w:sz w:val="28"/>
          <w:szCs w:val="28"/>
        </w:rPr>
        <w:t xml:space="preserve"> </w:t>
      </w:r>
      <w:r w:rsidR="00391AC3" w:rsidRPr="00154E16">
        <w:rPr>
          <w:b/>
          <w:bCs/>
          <w:sz w:val="28"/>
          <w:szCs w:val="28"/>
        </w:rPr>
        <w:t>образования «город Щигры</w:t>
      </w:r>
      <w:r w:rsidRPr="00154E16">
        <w:rPr>
          <w:b/>
          <w:bCs/>
          <w:sz w:val="28"/>
          <w:szCs w:val="28"/>
        </w:rPr>
        <w:t>» Курской области на период 202</w:t>
      </w:r>
      <w:r w:rsidR="00D670B3">
        <w:rPr>
          <w:b/>
          <w:bCs/>
          <w:sz w:val="28"/>
          <w:szCs w:val="28"/>
        </w:rPr>
        <w:t>4</w:t>
      </w:r>
      <w:r w:rsidRPr="00154E16">
        <w:rPr>
          <w:b/>
          <w:bCs/>
          <w:sz w:val="28"/>
          <w:szCs w:val="28"/>
        </w:rPr>
        <w:t>-202</w:t>
      </w:r>
      <w:r w:rsidR="00D670B3">
        <w:rPr>
          <w:b/>
          <w:bCs/>
          <w:sz w:val="28"/>
          <w:szCs w:val="28"/>
        </w:rPr>
        <w:t>6</w:t>
      </w:r>
      <w:r w:rsidR="00391AC3" w:rsidRPr="00154E16">
        <w:rPr>
          <w:b/>
          <w:bCs/>
          <w:sz w:val="28"/>
          <w:szCs w:val="28"/>
        </w:rPr>
        <w:t xml:space="preserve"> </w:t>
      </w:r>
      <w:r w:rsidRPr="00154E16">
        <w:rPr>
          <w:b/>
          <w:bCs/>
          <w:sz w:val="28"/>
          <w:szCs w:val="28"/>
        </w:rPr>
        <w:t>годы»</w:t>
      </w:r>
    </w:p>
    <w:tbl>
      <w:tblPr>
        <w:tblOverlap w:val="never"/>
        <w:tblW w:w="9983" w:type="dxa"/>
        <w:jc w:val="center"/>
        <w:tblLayout w:type="fixed"/>
        <w:tblCellMar>
          <w:left w:w="10" w:type="dxa"/>
          <w:right w:w="10" w:type="dxa"/>
        </w:tblCellMar>
        <w:tblLook w:val="0000" w:firstRow="0" w:lastRow="0" w:firstColumn="0" w:lastColumn="0" w:noHBand="0" w:noVBand="0"/>
      </w:tblPr>
      <w:tblGrid>
        <w:gridCol w:w="1838"/>
        <w:gridCol w:w="2463"/>
        <w:gridCol w:w="1416"/>
        <w:gridCol w:w="1420"/>
        <w:gridCol w:w="1416"/>
        <w:gridCol w:w="1430"/>
      </w:tblGrid>
      <w:tr w:rsidR="00572CD7" w:rsidRPr="00154E16" w:rsidTr="00AA75A9">
        <w:trPr>
          <w:trHeight w:hRule="exact" w:val="542"/>
          <w:jc w:val="center"/>
        </w:trPr>
        <w:tc>
          <w:tcPr>
            <w:tcW w:w="1838" w:type="dxa"/>
            <w:vMerge w:val="restart"/>
            <w:tcBorders>
              <w:top w:val="single" w:sz="4" w:space="0" w:color="auto"/>
              <w:left w:val="single" w:sz="4" w:space="0" w:color="auto"/>
            </w:tcBorders>
            <w:shd w:val="clear" w:color="auto" w:fill="FFFFFF"/>
          </w:tcPr>
          <w:p w:rsidR="00572CD7" w:rsidRPr="00154E16" w:rsidRDefault="00113C05">
            <w:pPr>
              <w:pStyle w:val="a5"/>
              <w:ind w:firstLine="0"/>
              <w:jc w:val="center"/>
              <w:rPr>
                <w:sz w:val="28"/>
                <w:szCs w:val="28"/>
              </w:rPr>
            </w:pPr>
            <w:r w:rsidRPr="00154E16">
              <w:rPr>
                <w:sz w:val="28"/>
                <w:szCs w:val="28"/>
              </w:rPr>
              <w:t>Статус</w:t>
            </w:r>
          </w:p>
        </w:tc>
        <w:tc>
          <w:tcPr>
            <w:tcW w:w="2463" w:type="dxa"/>
            <w:vMerge w:val="restart"/>
            <w:tcBorders>
              <w:top w:val="single" w:sz="4" w:space="0" w:color="auto"/>
              <w:left w:val="single" w:sz="4" w:space="0" w:color="auto"/>
            </w:tcBorders>
            <w:shd w:val="clear" w:color="auto" w:fill="FFFFFF"/>
            <w:vAlign w:val="bottom"/>
          </w:tcPr>
          <w:p w:rsidR="00572CD7" w:rsidRPr="00154E16" w:rsidRDefault="00113C05">
            <w:pPr>
              <w:pStyle w:val="a5"/>
              <w:ind w:firstLine="0"/>
              <w:jc w:val="center"/>
              <w:rPr>
                <w:sz w:val="28"/>
                <w:szCs w:val="28"/>
              </w:rPr>
            </w:pPr>
            <w:r w:rsidRPr="00154E16">
              <w:rPr>
                <w:sz w:val="28"/>
                <w:szCs w:val="28"/>
              </w:rPr>
              <w:t>Наименование муниципальной программы, подпрограммы муниципальной  программы, основного мероприятия</w:t>
            </w:r>
          </w:p>
        </w:tc>
        <w:tc>
          <w:tcPr>
            <w:tcW w:w="1416" w:type="dxa"/>
            <w:vMerge w:val="restart"/>
            <w:tcBorders>
              <w:top w:val="single" w:sz="4" w:space="0" w:color="auto"/>
              <w:left w:val="single" w:sz="4" w:space="0" w:color="auto"/>
            </w:tcBorders>
            <w:shd w:val="clear" w:color="auto" w:fill="FFFFFF"/>
          </w:tcPr>
          <w:p w:rsidR="00572CD7" w:rsidRPr="00154E16" w:rsidRDefault="00113C05">
            <w:pPr>
              <w:pStyle w:val="a5"/>
              <w:ind w:firstLine="0"/>
              <w:jc w:val="center"/>
              <w:rPr>
                <w:sz w:val="28"/>
                <w:szCs w:val="28"/>
              </w:rPr>
            </w:pPr>
            <w:r w:rsidRPr="00154E16">
              <w:rPr>
                <w:sz w:val="28"/>
                <w:szCs w:val="28"/>
              </w:rPr>
              <w:t xml:space="preserve">Источники ресурсного </w:t>
            </w:r>
            <w:proofErr w:type="spellStart"/>
            <w:r w:rsidRPr="00154E16">
              <w:rPr>
                <w:sz w:val="28"/>
                <w:szCs w:val="28"/>
              </w:rPr>
              <w:t>обеспече</w:t>
            </w:r>
            <w:proofErr w:type="spellEnd"/>
            <w:r w:rsidR="00AA75A9">
              <w:rPr>
                <w:sz w:val="28"/>
                <w:szCs w:val="28"/>
              </w:rPr>
              <w:t xml:space="preserve"> </w:t>
            </w:r>
            <w:proofErr w:type="spellStart"/>
            <w:r w:rsidRPr="00154E16">
              <w:rPr>
                <w:sz w:val="28"/>
                <w:szCs w:val="28"/>
              </w:rPr>
              <w:t>ния</w:t>
            </w:r>
            <w:proofErr w:type="spellEnd"/>
          </w:p>
        </w:tc>
        <w:tc>
          <w:tcPr>
            <w:tcW w:w="4266" w:type="dxa"/>
            <w:gridSpan w:val="3"/>
            <w:tcBorders>
              <w:top w:val="single" w:sz="4" w:space="0" w:color="auto"/>
              <w:left w:val="single" w:sz="4" w:space="0" w:color="auto"/>
              <w:right w:val="single" w:sz="4" w:space="0" w:color="auto"/>
            </w:tcBorders>
            <w:shd w:val="clear" w:color="auto" w:fill="FFFFFF"/>
            <w:vAlign w:val="center"/>
          </w:tcPr>
          <w:p w:rsidR="00572CD7" w:rsidRPr="00154E16" w:rsidRDefault="00113C05">
            <w:pPr>
              <w:pStyle w:val="a5"/>
              <w:ind w:firstLine="0"/>
              <w:jc w:val="center"/>
              <w:rPr>
                <w:sz w:val="28"/>
                <w:szCs w:val="28"/>
              </w:rPr>
            </w:pPr>
            <w:r w:rsidRPr="00154E16">
              <w:rPr>
                <w:sz w:val="28"/>
                <w:szCs w:val="28"/>
              </w:rPr>
              <w:t>Оценка расходов, тыс. руб.</w:t>
            </w:r>
          </w:p>
        </w:tc>
      </w:tr>
      <w:tr w:rsidR="00391AC3" w:rsidRPr="00154E16" w:rsidTr="00AA75A9">
        <w:trPr>
          <w:trHeight w:hRule="exact" w:val="2006"/>
          <w:jc w:val="center"/>
        </w:trPr>
        <w:tc>
          <w:tcPr>
            <w:tcW w:w="1838" w:type="dxa"/>
            <w:vMerge/>
            <w:tcBorders>
              <w:left w:val="single" w:sz="4" w:space="0" w:color="auto"/>
            </w:tcBorders>
            <w:shd w:val="clear" w:color="auto" w:fill="FFFFFF"/>
          </w:tcPr>
          <w:p w:rsidR="00391AC3" w:rsidRPr="00154E16" w:rsidRDefault="00391AC3">
            <w:pPr>
              <w:rPr>
                <w:sz w:val="28"/>
                <w:szCs w:val="28"/>
              </w:rPr>
            </w:pPr>
          </w:p>
        </w:tc>
        <w:tc>
          <w:tcPr>
            <w:tcW w:w="2463" w:type="dxa"/>
            <w:vMerge/>
            <w:tcBorders>
              <w:left w:val="single" w:sz="4" w:space="0" w:color="auto"/>
            </w:tcBorders>
            <w:shd w:val="clear" w:color="auto" w:fill="FFFFFF"/>
            <w:vAlign w:val="bottom"/>
          </w:tcPr>
          <w:p w:rsidR="00391AC3" w:rsidRPr="00154E16" w:rsidRDefault="00391AC3">
            <w:pPr>
              <w:rPr>
                <w:sz w:val="28"/>
                <w:szCs w:val="28"/>
              </w:rPr>
            </w:pPr>
          </w:p>
        </w:tc>
        <w:tc>
          <w:tcPr>
            <w:tcW w:w="1416" w:type="dxa"/>
            <w:vMerge/>
            <w:tcBorders>
              <w:left w:val="single" w:sz="4" w:space="0" w:color="auto"/>
            </w:tcBorders>
            <w:shd w:val="clear" w:color="auto" w:fill="FFFFFF"/>
          </w:tcPr>
          <w:p w:rsidR="00391AC3" w:rsidRPr="00154E16" w:rsidRDefault="00391AC3">
            <w:pPr>
              <w:rPr>
                <w:sz w:val="28"/>
                <w:szCs w:val="28"/>
              </w:rPr>
            </w:pPr>
          </w:p>
        </w:tc>
        <w:tc>
          <w:tcPr>
            <w:tcW w:w="1420" w:type="dxa"/>
            <w:tcBorders>
              <w:top w:val="single" w:sz="4" w:space="0" w:color="auto"/>
              <w:left w:val="single" w:sz="4" w:space="0" w:color="auto"/>
            </w:tcBorders>
            <w:shd w:val="clear" w:color="auto" w:fill="FFFFFF"/>
            <w:vAlign w:val="center"/>
          </w:tcPr>
          <w:p w:rsidR="00391AC3" w:rsidRPr="00154E16" w:rsidRDefault="00D670B3">
            <w:pPr>
              <w:pStyle w:val="a5"/>
              <w:ind w:firstLine="0"/>
              <w:jc w:val="center"/>
              <w:rPr>
                <w:sz w:val="28"/>
                <w:szCs w:val="28"/>
              </w:rPr>
            </w:pPr>
            <w:r>
              <w:rPr>
                <w:sz w:val="28"/>
                <w:szCs w:val="28"/>
              </w:rPr>
              <w:t>2024</w:t>
            </w:r>
            <w:r w:rsidR="00391AC3" w:rsidRPr="00154E16">
              <w:rPr>
                <w:sz w:val="28"/>
                <w:szCs w:val="28"/>
              </w:rPr>
              <w:t xml:space="preserve"> год</w:t>
            </w:r>
          </w:p>
          <w:p w:rsidR="00391AC3" w:rsidRPr="00154E16" w:rsidRDefault="00391AC3">
            <w:pPr>
              <w:pStyle w:val="a5"/>
              <w:ind w:firstLine="0"/>
              <w:jc w:val="center"/>
              <w:rPr>
                <w:sz w:val="28"/>
                <w:szCs w:val="28"/>
              </w:rPr>
            </w:pPr>
          </w:p>
        </w:tc>
        <w:tc>
          <w:tcPr>
            <w:tcW w:w="1416" w:type="dxa"/>
            <w:tcBorders>
              <w:top w:val="single" w:sz="4" w:space="0" w:color="auto"/>
              <w:left w:val="single" w:sz="4" w:space="0" w:color="auto"/>
            </w:tcBorders>
            <w:shd w:val="clear" w:color="auto" w:fill="FFFFFF"/>
            <w:vAlign w:val="center"/>
          </w:tcPr>
          <w:p w:rsidR="00391AC3" w:rsidRPr="00154E16" w:rsidRDefault="00D670B3">
            <w:pPr>
              <w:pStyle w:val="a5"/>
              <w:ind w:firstLine="0"/>
              <w:jc w:val="center"/>
              <w:rPr>
                <w:sz w:val="28"/>
                <w:szCs w:val="28"/>
              </w:rPr>
            </w:pPr>
            <w:r>
              <w:rPr>
                <w:sz w:val="28"/>
                <w:szCs w:val="28"/>
              </w:rPr>
              <w:t>2025</w:t>
            </w:r>
            <w:r w:rsidR="00391AC3" w:rsidRPr="00154E16">
              <w:rPr>
                <w:sz w:val="28"/>
                <w:szCs w:val="28"/>
              </w:rPr>
              <w:t xml:space="preserve"> год</w:t>
            </w:r>
          </w:p>
          <w:p w:rsidR="00391AC3" w:rsidRPr="00154E16" w:rsidRDefault="00391AC3">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vAlign w:val="center"/>
          </w:tcPr>
          <w:p w:rsidR="00391AC3" w:rsidRPr="00154E16" w:rsidRDefault="00D670B3">
            <w:pPr>
              <w:pStyle w:val="a5"/>
              <w:ind w:firstLine="0"/>
              <w:jc w:val="center"/>
              <w:rPr>
                <w:sz w:val="28"/>
                <w:szCs w:val="28"/>
              </w:rPr>
            </w:pPr>
            <w:r>
              <w:rPr>
                <w:sz w:val="28"/>
                <w:szCs w:val="28"/>
              </w:rPr>
              <w:t>2026</w:t>
            </w:r>
            <w:r w:rsidR="00391AC3" w:rsidRPr="00154E16">
              <w:rPr>
                <w:sz w:val="28"/>
                <w:szCs w:val="28"/>
              </w:rPr>
              <w:t xml:space="preserve"> год</w:t>
            </w:r>
          </w:p>
          <w:p w:rsidR="00391AC3" w:rsidRPr="00154E16" w:rsidRDefault="00391AC3">
            <w:pPr>
              <w:pStyle w:val="a5"/>
              <w:ind w:firstLine="0"/>
              <w:jc w:val="center"/>
              <w:rPr>
                <w:sz w:val="28"/>
                <w:szCs w:val="28"/>
              </w:rPr>
            </w:pPr>
          </w:p>
        </w:tc>
      </w:tr>
      <w:tr w:rsidR="00391AC3" w:rsidRPr="00154E16" w:rsidTr="00AA75A9">
        <w:trPr>
          <w:trHeight w:hRule="exact" w:val="391"/>
          <w:jc w:val="center"/>
        </w:trPr>
        <w:tc>
          <w:tcPr>
            <w:tcW w:w="1838" w:type="dxa"/>
            <w:vMerge w:val="restart"/>
            <w:tcBorders>
              <w:top w:val="single" w:sz="4" w:space="0" w:color="auto"/>
              <w:left w:val="single" w:sz="4" w:space="0" w:color="auto"/>
            </w:tcBorders>
            <w:shd w:val="clear" w:color="auto" w:fill="FFFFFF"/>
            <w:vAlign w:val="center"/>
          </w:tcPr>
          <w:p w:rsidR="00391AC3" w:rsidRPr="00154E16" w:rsidRDefault="00391AC3" w:rsidP="00664617">
            <w:pPr>
              <w:pStyle w:val="a5"/>
              <w:ind w:firstLine="0"/>
              <w:rPr>
                <w:sz w:val="28"/>
                <w:szCs w:val="28"/>
              </w:rPr>
            </w:pPr>
            <w:r w:rsidRPr="00154E16">
              <w:rPr>
                <w:sz w:val="28"/>
                <w:szCs w:val="28"/>
              </w:rPr>
              <w:t>Муниципальная программа муниципа</w:t>
            </w:r>
            <w:r w:rsidR="00664617" w:rsidRPr="00154E16">
              <w:rPr>
                <w:sz w:val="28"/>
                <w:szCs w:val="28"/>
              </w:rPr>
              <w:t>льного образования «город Щигры</w:t>
            </w:r>
            <w:r w:rsidRPr="00154E16">
              <w:rPr>
                <w:sz w:val="28"/>
                <w:szCs w:val="28"/>
              </w:rPr>
              <w:t>» Курской области</w:t>
            </w:r>
          </w:p>
        </w:tc>
        <w:tc>
          <w:tcPr>
            <w:tcW w:w="2463" w:type="dxa"/>
            <w:vMerge w:val="restart"/>
            <w:tcBorders>
              <w:top w:val="single" w:sz="4" w:space="0" w:color="auto"/>
              <w:left w:val="single" w:sz="4" w:space="0" w:color="auto"/>
            </w:tcBorders>
            <w:shd w:val="clear" w:color="auto" w:fill="FFFFFF"/>
            <w:vAlign w:val="center"/>
          </w:tcPr>
          <w:p w:rsidR="00A55A58" w:rsidRDefault="00A55A58" w:rsidP="00664617">
            <w:pPr>
              <w:pStyle w:val="a5"/>
              <w:ind w:firstLine="0"/>
              <w:jc w:val="center"/>
              <w:rPr>
                <w:sz w:val="28"/>
                <w:szCs w:val="28"/>
              </w:rPr>
            </w:pPr>
            <w:proofErr w:type="spellStart"/>
            <w:r>
              <w:rPr>
                <w:sz w:val="28"/>
                <w:szCs w:val="28"/>
              </w:rPr>
              <w:t>Энергосбере</w:t>
            </w:r>
            <w:proofErr w:type="spellEnd"/>
          </w:p>
          <w:p w:rsidR="00391AC3" w:rsidRPr="00154E16" w:rsidRDefault="00A55A58" w:rsidP="00664617">
            <w:pPr>
              <w:pStyle w:val="a5"/>
              <w:ind w:firstLine="0"/>
              <w:jc w:val="center"/>
              <w:rPr>
                <w:sz w:val="28"/>
                <w:szCs w:val="28"/>
              </w:rPr>
            </w:pPr>
            <w:proofErr w:type="spellStart"/>
            <w:r>
              <w:rPr>
                <w:sz w:val="28"/>
                <w:szCs w:val="28"/>
              </w:rPr>
              <w:t>же</w:t>
            </w:r>
            <w:r w:rsidR="00664617" w:rsidRPr="00154E16">
              <w:rPr>
                <w:sz w:val="28"/>
                <w:szCs w:val="28"/>
              </w:rPr>
              <w:t>н</w:t>
            </w:r>
            <w:r w:rsidR="00391AC3" w:rsidRPr="00154E16">
              <w:rPr>
                <w:sz w:val="28"/>
                <w:szCs w:val="28"/>
              </w:rPr>
              <w:t>ие</w:t>
            </w:r>
            <w:proofErr w:type="spellEnd"/>
            <w:r w:rsidR="00391AC3" w:rsidRPr="00154E16">
              <w:rPr>
                <w:sz w:val="28"/>
                <w:szCs w:val="28"/>
              </w:rPr>
              <w:t xml:space="preserve"> и повышение энергетической эффективности муниципального образования «город </w:t>
            </w:r>
            <w:r w:rsidR="00664617" w:rsidRPr="00154E16">
              <w:rPr>
                <w:sz w:val="28"/>
                <w:szCs w:val="28"/>
              </w:rPr>
              <w:t>Щигры</w:t>
            </w:r>
            <w:r w:rsidR="00391AC3" w:rsidRPr="00154E16">
              <w:rPr>
                <w:sz w:val="28"/>
                <w:szCs w:val="28"/>
              </w:rPr>
              <w:t xml:space="preserve">» </w:t>
            </w:r>
            <w:r w:rsidR="00664617" w:rsidRPr="00154E16">
              <w:rPr>
                <w:sz w:val="28"/>
                <w:szCs w:val="28"/>
              </w:rPr>
              <w:t>К</w:t>
            </w:r>
            <w:r w:rsidR="00391AC3" w:rsidRPr="00154E16">
              <w:rPr>
                <w:sz w:val="28"/>
                <w:szCs w:val="28"/>
              </w:rPr>
              <w:t>урской области на период 202</w:t>
            </w:r>
            <w:r w:rsidR="00664617" w:rsidRPr="00154E16">
              <w:rPr>
                <w:sz w:val="28"/>
                <w:szCs w:val="28"/>
              </w:rPr>
              <w:t>3</w:t>
            </w:r>
            <w:r w:rsidR="00391AC3" w:rsidRPr="00154E16">
              <w:rPr>
                <w:sz w:val="28"/>
                <w:szCs w:val="28"/>
              </w:rPr>
              <w:t xml:space="preserve"> - 202</w:t>
            </w:r>
            <w:r w:rsidR="00664617" w:rsidRPr="00154E16">
              <w:rPr>
                <w:sz w:val="28"/>
                <w:szCs w:val="28"/>
              </w:rPr>
              <w:t>5</w:t>
            </w:r>
            <w:r w:rsidR="00391AC3" w:rsidRPr="00154E16">
              <w:rPr>
                <w:sz w:val="28"/>
                <w:szCs w:val="28"/>
              </w:rPr>
              <w:t xml:space="preserve"> годы</w:t>
            </w:r>
          </w:p>
        </w:tc>
        <w:tc>
          <w:tcPr>
            <w:tcW w:w="1416" w:type="dxa"/>
            <w:tcBorders>
              <w:top w:val="single" w:sz="4" w:space="0" w:color="auto"/>
              <w:left w:val="single" w:sz="4" w:space="0" w:color="auto"/>
            </w:tcBorders>
            <w:shd w:val="clear" w:color="auto" w:fill="FFFFFF"/>
          </w:tcPr>
          <w:p w:rsidR="00391AC3" w:rsidRPr="00154E16" w:rsidRDefault="00664617" w:rsidP="007345F4">
            <w:pPr>
              <w:pStyle w:val="a5"/>
              <w:ind w:firstLine="0"/>
              <w:jc w:val="center"/>
              <w:rPr>
                <w:sz w:val="28"/>
                <w:szCs w:val="28"/>
              </w:rPr>
            </w:pPr>
            <w:r w:rsidRPr="00154E16">
              <w:rPr>
                <w:sz w:val="28"/>
                <w:szCs w:val="28"/>
              </w:rPr>
              <w:t>В</w:t>
            </w:r>
            <w:r w:rsidR="00391AC3" w:rsidRPr="00154E16">
              <w:rPr>
                <w:sz w:val="28"/>
                <w:szCs w:val="28"/>
              </w:rPr>
              <w:t>сего</w:t>
            </w:r>
          </w:p>
        </w:tc>
        <w:tc>
          <w:tcPr>
            <w:tcW w:w="1420" w:type="dxa"/>
            <w:tcBorders>
              <w:top w:val="single" w:sz="4" w:space="0" w:color="auto"/>
              <w:left w:val="single" w:sz="4" w:space="0" w:color="auto"/>
            </w:tcBorders>
            <w:shd w:val="clear" w:color="auto" w:fill="FFFFFF"/>
          </w:tcPr>
          <w:p w:rsidR="00391AC3"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91AC3" w:rsidRPr="00154E16">
              <w:rPr>
                <w:sz w:val="28"/>
                <w:szCs w:val="28"/>
              </w:rPr>
              <w:t>0,0</w:t>
            </w:r>
          </w:p>
          <w:p w:rsidR="00391AC3" w:rsidRPr="00154E16" w:rsidRDefault="00391AC3"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91AC3"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91AC3" w:rsidRPr="00154E16">
              <w:rPr>
                <w:sz w:val="28"/>
                <w:szCs w:val="28"/>
              </w:rPr>
              <w:t>0,0</w:t>
            </w:r>
          </w:p>
          <w:p w:rsidR="00391AC3" w:rsidRPr="00154E16" w:rsidRDefault="00391AC3"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91AC3"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91AC3" w:rsidRPr="00154E16">
              <w:rPr>
                <w:sz w:val="28"/>
                <w:szCs w:val="28"/>
              </w:rPr>
              <w:t>0,0</w:t>
            </w:r>
          </w:p>
          <w:p w:rsidR="00391AC3" w:rsidRPr="00154E16" w:rsidRDefault="00391AC3" w:rsidP="007345F4">
            <w:pPr>
              <w:pStyle w:val="a5"/>
              <w:ind w:firstLine="0"/>
              <w:jc w:val="center"/>
              <w:rPr>
                <w:sz w:val="28"/>
                <w:szCs w:val="28"/>
              </w:rPr>
            </w:pPr>
          </w:p>
        </w:tc>
      </w:tr>
      <w:tr w:rsidR="00391AC3" w:rsidRPr="00154E16" w:rsidTr="00AA75A9">
        <w:trPr>
          <w:trHeight w:hRule="exact" w:val="599"/>
          <w:jc w:val="center"/>
        </w:trPr>
        <w:tc>
          <w:tcPr>
            <w:tcW w:w="1838" w:type="dxa"/>
            <w:vMerge/>
            <w:tcBorders>
              <w:left w:val="single" w:sz="4" w:space="0" w:color="auto"/>
            </w:tcBorders>
            <w:shd w:val="clear" w:color="auto" w:fill="FFFFFF"/>
            <w:vAlign w:val="center"/>
          </w:tcPr>
          <w:p w:rsidR="00391AC3" w:rsidRPr="00154E16" w:rsidRDefault="00391AC3">
            <w:pPr>
              <w:rPr>
                <w:sz w:val="28"/>
                <w:szCs w:val="28"/>
              </w:rPr>
            </w:pPr>
          </w:p>
        </w:tc>
        <w:tc>
          <w:tcPr>
            <w:tcW w:w="2463" w:type="dxa"/>
            <w:vMerge/>
            <w:tcBorders>
              <w:left w:val="single" w:sz="4" w:space="0" w:color="auto"/>
            </w:tcBorders>
            <w:shd w:val="clear" w:color="auto" w:fill="FFFFFF"/>
            <w:vAlign w:val="center"/>
          </w:tcPr>
          <w:p w:rsidR="00391AC3" w:rsidRPr="00154E16" w:rsidRDefault="00391AC3">
            <w:pPr>
              <w:rPr>
                <w:sz w:val="28"/>
                <w:szCs w:val="28"/>
              </w:rPr>
            </w:pPr>
          </w:p>
        </w:tc>
        <w:tc>
          <w:tcPr>
            <w:tcW w:w="1416"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proofErr w:type="spellStart"/>
            <w:r w:rsidRPr="00154E16">
              <w:rPr>
                <w:sz w:val="28"/>
                <w:szCs w:val="28"/>
              </w:rPr>
              <w:t>Федераль</w:t>
            </w:r>
            <w:proofErr w:type="spellEnd"/>
            <w:r w:rsidR="002E0CB9" w:rsidRPr="00154E16">
              <w:rPr>
                <w:sz w:val="28"/>
                <w:szCs w:val="28"/>
              </w:rPr>
              <w:t xml:space="preserve"> </w:t>
            </w:r>
            <w:proofErr w:type="spellStart"/>
            <w:r w:rsidRPr="00154E16">
              <w:rPr>
                <w:sz w:val="28"/>
                <w:szCs w:val="28"/>
              </w:rPr>
              <w:t>ный</w:t>
            </w:r>
            <w:proofErr w:type="spellEnd"/>
            <w:r w:rsidRPr="00154E16">
              <w:rPr>
                <w:sz w:val="28"/>
                <w:szCs w:val="28"/>
              </w:rPr>
              <w:t xml:space="preserve"> бюджет</w:t>
            </w:r>
          </w:p>
        </w:tc>
        <w:tc>
          <w:tcPr>
            <w:tcW w:w="1420"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p>
        </w:tc>
      </w:tr>
      <w:tr w:rsidR="00391AC3" w:rsidRPr="00154E16" w:rsidTr="00AA75A9">
        <w:trPr>
          <w:trHeight w:hRule="exact" w:val="675"/>
          <w:jc w:val="center"/>
        </w:trPr>
        <w:tc>
          <w:tcPr>
            <w:tcW w:w="1838" w:type="dxa"/>
            <w:vMerge/>
            <w:tcBorders>
              <w:left w:val="single" w:sz="4" w:space="0" w:color="auto"/>
            </w:tcBorders>
            <w:shd w:val="clear" w:color="auto" w:fill="FFFFFF"/>
            <w:vAlign w:val="center"/>
          </w:tcPr>
          <w:p w:rsidR="00391AC3" w:rsidRPr="00154E16" w:rsidRDefault="00391AC3">
            <w:pPr>
              <w:rPr>
                <w:sz w:val="28"/>
                <w:szCs w:val="28"/>
              </w:rPr>
            </w:pPr>
          </w:p>
        </w:tc>
        <w:tc>
          <w:tcPr>
            <w:tcW w:w="2463" w:type="dxa"/>
            <w:vMerge/>
            <w:tcBorders>
              <w:left w:val="single" w:sz="4" w:space="0" w:color="auto"/>
            </w:tcBorders>
            <w:shd w:val="clear" w:color="auto" w:fill="FFFFFF"/>
            <w:vAlign w:val="center"/>
          </w:tcPr>
          <w:p w:rsidR="00391AC3" w:rsidRPr="00154E16" w:rsidRDefault="00391AC3">
            <w:pPr>
              <w:rPr>
                <w:sz w:val="28"/>
                <w:szCs w:val="28"/>
              </w:rPr>
            </w:pPr>
          </w:p>
        </w:tc>
        <w:tc>
          <w:tcPr>
            <w:tcW w:w="1416"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Областной бюджет</w:t>
            </w:r>
          </w:p>
        </w:tc>
        <w:tc>
          <w:tcPr>
            <w:tcW w:w="1420"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r w:rsidRPr="00154E16">
              <w:rPr>
                <w:sz w:val="28"/>
                <w:szCs w:val="28"/>
              </w:rPr>
              <w:t>-</w:t>
            </w:r>
          </w:p>
        </w:tc>
        <w:tc>
          <w:tcPr>
            <w:tcW w:w="1416"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r w:rsidRPr="00154E16">
              <w:rPr>
                <w:sz w:val="28"/>
                <w:szCs w:val="28"/>
              </w:rPr>
              <w:t>-</w:t>
            </w:r>
          </w:p>
        </w:tc>
        <w:tc>
          <w:tcPr>
            <w:tcW w:w="1430" w:type="dxa"/>
            <w:tcBorders>
              <w:top w:val="single" w:sz="4" w:space="0" w:color="auto"/>
              <w:left w:val="single" w:sz="4" w:space="0" w:color="auto"/>
              <w:righ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w:t>
            </w:r>
          </w:p>
          <w:p w:rsidR="00391AC3" w:rsidRPr="00154E16" w:rsidRDefault="00391AC3" w:rsidP="007345F4">
            <w:pPr>
              <w:pStyle w:val="a5"/>
              <w:ind w:firstLine="0"/>
              <w:jc w:val="center"/>
              <w:rPr>
                <w:sz w:val="28"/>
                <w:szCs w:val="28"/>
              </w:rPr>
            </w:pPr>
            <w:r w:rsidRPr="00154E16">
              <w:rPr>
                <w:sz w:val="28"/>
                <w:szCs w:val="28"/>
              </w:rPr>
              <w:t>-</w:t>
            </w:r>
          </w:p>
        </w:tc>
      </w:tr>
      <w:tr w:rsidR="00391AC3" w:rsidRPr="00154E16" w:rsidTr="00AA75A9">
        <w:trPr>
          <w:trHeight w:hRule="exact" w:val="671"/>
          <w:jc w:val="center"/>
        </w:trPr>
        <w:tc>
          <w:tcPr>
            <w:tcW w:w="1838" w:type="dxa"/>
            <w:vMerge/>
            <w:tcBorders>
              <w:left w:val="single" w:sz="4" w:space="0" w:color="auto"/>
            </w:tcBorders>
            <w:shd w:val="clear" w:color="auto" w:fill="FFFFFF"/>
            <w:vAlign w:val="center"/>
          </w:tcPr>
          <w:p w:rsidR="00391AC3" w:rsidRPr="00154E16" w:rsidRDefault="00391AC3">
            <w:pPr>
              <w:rPr>
                <w:sz w:val="28"/>
                <w:szCs w:val="28"/>
              </w:rPr>
            </w:pPr>
          </w:p>
        </w:tc>
        <w:tc>
          <w:tcPr>
            <w:tcW w:w="2463" w:type="dxa"/>
            <w:vMerge/>
            <w:tcBorders>
              <w:left w:val="single" w:sz="4" w:space="0" w:color="auto"/>
            </w:tcBorders>
            <w:shd w:val="clear" w:color="auto" w:fill="FFFFFF"/>
            <w:vAlign w:val="center"/>
          </w:tcPr>
          <w:p w:rsidR="00391AC3" w:rsidRPr="00154E16" w:rsidRDefault="00391AC3">
            <w:pPr>
              <w:rPr>
                <w:sz w:val="28"/>
                <w:szCs w:val="28"/>
              </w:rPr>
            </w:pPr>
          </w:p>
        </w:tc>
        <w:tc>
          <w:tcPr>
            <w:tcW w:w="1416" w:type="dxa"/>
            <w:tcBorders>
              <w:top w:val="single" w:sz="4" w:space="0" w:color="auto"/>
              <w:left w:val="single" w:sz="4" w:space="0" w:color="auto"/>
            </w:tcBorders>
            <w:shd w:val="clear" w:color="auto" w:fill="FFFFFF"/>
          </w:tcPr>
          <w:p w:rsidR="00391AC3" w:rsidRPr="00154E16" w:rsidRDefault="00664617" w:rsidP="007345F4">
            <w:pPr>
              <w:pStyle w:val="a5"/>
              <w:ind w:firstLine="0"/>
              <w:jc w:val="center"/>
              <w:rPr>
                <w:sz w:val="28"/>
                <w:szCs w:val="28"/>
              </w:rPr>
            </w:pPr>
            <w:r w:rsidRPr="00154E16">
              <w:rPr>
                <w:sz w:val="28"/>
                <w:szCs w:val="28"/>
              </w:rPr>
              <w:t>Местный бюджет</w:t>
            </w:r>
          </w:p>
        </w:tc>
        <w:tc>
          <w:tcPr>
            <w:tcW w:w="1420"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0,0</w:t>
            </w:r>
          </w:p>
          <w:p w:rsidR="00391AC3" w:rsidRPr="00154E16" w:rsidRDefault="00391AC3"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0,0</w:t>
            </w:r>
          </w:p>
          <w:p w:rsidR="00391AC3" w:rsidRPr="00154E16" w:rsidRDefault="00391AC3"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91AC3" w:rsidRPr="00154E16" w:rsidRDefault="00391AC3" w:rsidP="007345F4">
            <w:pPr>
              <w:pStyle w:val="a5"/>
              <w:ind w:firstLine="0"/>
              <w:jc w:val="center"/>
              <w:rPr>
                <w:sz w:val="28"/>
                <w:szCs w:val="28"/>
              </w:rPr>
            </w:pPr>
            <w:r w:rsidRPr="00154E16">
              <w:rPr>
                <w:sz w:val="28"/>
                <w:szCs w:val="28"/>
              </w:rPr>
              <w:t>0,0</w:t>
            </w:r>
          </w:p>
          <w:p w:rsidR="00391AC3" w:rsidRPr="00154E16" w:rsidRDefault="00391AC3" w:rsidP="007345F4">
            <w:pPr>
              <w:pStyle w:val="a5"/>
              <w:ind w:firstLine="0"/>
              <w:jc w:val="center"/>
              <w:rPr>
                <w:sz w:val="28"/>
                <w:szCs w:val="28"/>
              </w:rPr>
            </w:pPr>
          </w:p>
        </w:tc>
      </w:tr>
      <w:tr w:rsidR="007345F4" w:rsidRPr="00154E16" w:rsidTr="00AA75A9">
        <w:trPr>
          <w:trHeight w:hRule="exact" w:val="1304"/>
          <w:jc w:val="center"/>
        </w:trPr>
        <w:tc>
          <w:tcPr>
            <w:tcW w:w="1838" w:type="dxa"/>
            <w:vMerge/>
            <w:tcBorders>
              <w:left w:val="single" w:sz="4" w:space="0" w:color="auto"/>
            </w:tcBorders>
            <w:shd w:val="clear" w:color="auto" w:fill="FFFFFF"/>
            <w:vAlign w:val="center"/>
          </w:tcPr>
          <w:p w:rsidR="007345F4" w:rsidRPr="00154E16" w:rsidRDefault="007345F4" w:rsidP="007345F4">
            <w:pPr>
              <w:rPr>
                <w:sz w:val="28"/>
                <w:szCs w:val="28"/>
              </w:rPr>
            </w:pPr>
          </w:p>
        </w:tc>
        <w:tc>
          <w:tcPr>
            <w:tcW w:w="2463" w:type="dxa"/>
            <w:vMerge/>
            <w:tcBorders>
              <w:left w:val="single" w:sz="4" w:space="0" w:color="auto"/>
            </w:tcBorders>
            <w:shd w:val="clear" w:color="auto" w:fill="FFFFFF"/>
            <w:vAlign w:val="center"/>
          </w:tcPr>
          <w:p w:rsidR="007345F4" w:rsidRPr="00154E16" w:rsidRDefault="007345F4" w:rsidP="007345F4">
            <w:pPr>
              <w:rPr>
                <w:sz w:val="28"/>
                <w:szCs w:val="28"/>
              </w:rPr>
            </w:pPr>
          </w:p>
        </w:tc>
        <w:tc>
          <w:tcPr>
            <w:tcW w:w="1416" w:type="dxa"/>
            <w:tcBorders>
              <w:top w:val="single" w:sz="4" w:space="0" w:color="auto"/>
              <w:left w:val="single" w:sz="4" w:space="0" w:color="auto"/>
            </w:tcBorders>
            <w:shd w:val="clear" w:color="auto" w:fill="FFFFFF"/>
          </w:tcPr>
          <w:p w:rsidR="007345F4" w:rsidRPr="00154E16" w:rsidRDefault="007345F4" w:rsidP="007345F4">
            <w:pPr>
              <w:pStyle w:val="a5"/>
              <w:ind w:firstLine="0"/>
              <w:jc w:val="center"/>
              <w:rPr>
                <w:sz w:val="28"/>
                <w:szCs w:val="28"/>
              </w:rPr>
            </w:pPr>
            <w:proofErr w:type="spellStart"/>
            <w:r w:rsidRPr="00154E16">
              <w:rPr>
                <w:sz w:val="28"/>
                <w:szCs w:val="28"/>
              </w:rPr>
              <w:t>Внебюджет</w:t>
            </w:r>
            <w:proofErr w:type="spellEnd"/>
            <w:r w:rsidR="002E0CB9" w:rsidRPr="00154E16">
              <w:rPr>
                <w:sz w:val="28"/>
                <w:szCs w:val="28"/>
              </w:rPr>
              <w:t xml:space="preserve"> </w:t>
            </w:r>
            <w:proofErr w:type="spellStart"/>
            <w:r w:rsidRPr="00154E16">
              <w:rPr>
                <w:sz w:val="28"/>
                <w:szCs w:val="28"/>
              </w:rPr>
              <w:t>ные</w:t>
            </w:r>
            <w:proofErr w:type="spellEnd"/>
            <w:r w:rsidRPr="00154E16">
              <w:rPr>
                <w:sz w:val="28"/>
                <w:szCs w:val="28"/>
              </w:rPr>
              <w:t xml:space="preserve"> источники</w:t>
            </w:r>
          </w:p>
        </w:tc>
        <w:tc>
          <w:tcPr>
            <w:tcW w:w="1420" w:type="dxa"/>
            <w:tcBorders>
              <w:top w:val="single" w:sz="4" w:space="0" w:color="auto"/>
              <w:left w:val="single" w:sz="4" w:space="0" w:color="auto"/>
            </w:tcBorders>
            <w:shd w:val="clear" w:color="auto" w:fill="FFFFFF"/>
          </w:tcPr>
          <w:p w:rsidR="007345F4"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7345F4" w:rsidRPr="00154E16">
              <w:rPr>
                <w:sz w:val="28"/>
                <w:szCs w:val="28"/>
              </w:rPr>
              <w:t>0,0</w:t>
            </w:r>
          </w:p>
          <w:p w:rsidR="007345F4" w:rsidRPr="00154E16" w:rsidRDefault="007345F4"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7345F4"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7345F4" w:rsidRPr="00154E16">
              <w:rPr>
                <w:sz w:val="28"/>
                <w:szCs w:val="28"/>
              </w:rPr>
              <w:t>0,0</w:t>
            </w:r>
          </w:p>
          <w:p w:rsidR="007345F4" w:rsidRPr="00154E16" w:rsidRDefault="007345F4"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7345F4"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7345F4" w:rsidRPr="00154E16">
              <w:rPr>
                <w:sz w:val="28"/>
                <w:szCs w:val="28"/>
              </w:rPr>
              <w:t>0,0</w:t>
            </w:r>
          </w:p>
          <w:p w:rsidR="007345F4" w:rsidRPr="00154E16" w:rsidRDefault="007345F4" w:rsidP="007345F4">
            <w:pPr>
              <w:pStyle w:val="a5"/>
              <w:ind w:firstLine="0"/>
              <w:jc w:val="center"/>
              <w:rPr>
                <w:sz w:val="28"/>
                <w:szCs w:val="28"/>
              </w:rPr>
            </w:pPr>
          </w:p>
        </w:tc>
      </w:tr>
      <w:tr w:rsidR="00201736" w:rsidRPr="00154E16" w:rsidTr="00AA75A9">
        <w:trPr>
          <w:trHeight w:hRule="exact" w:val="419"/>
          <w:jc w:val="center"/>
        </w:trPr>
        <w:tc>
          <w:tcPr>
            <w:tcW w:w="1838" w:type="dxa"/>
            <w:vMerge w:val="restart"/>
            <w:tcBorders>
              <w:top w:val="single" w:sz="4" w:space="0" w:color="auto"/>
              <w:left w:val="single" w:sz="4" w:space="0" w:color="auto"/>
            </w:tcBorders>
            <w:shd w:val="clear" w:color="auto" w:fill="FFFFFF"/>
          </w:tcPr>
          <w:p w:rsidR="00201736" w:rsidRPr="00154E16" w:rsidRDefault="00201736">
            <w:pPr>
              <w:pStyle w:val="a5"/>
              <w:ind w:firstLine="0"/>
              <w:rPr>
                <w:sz w:val="28"/>
                <w:szCs w:val="28"/>
              </w:rPr>
            </w:pPr>
            <w:r w:rsidRPr="00154E16">
              <w:rPr>
                <w:sz w:val="28"/>
                <w:szCs w:val="28"/>
              </w:rPr>
              <w:t>Основное мероприятие 1.1.</w:t>
            </w:r>
          </w:p>
        </w:tc>
        <w:tc>
          <w:tcPr>
            <w:tcW w:w="2463" w:type="dxa"/>
            <w:vMerge w:val="restart"/>
            <w:tcBorders>
              <w:top w:val="single" w:sz="4" w:space="0" w:color="auto"/>
              <w:left w:val="single" w:sz="4" w:space="0" w:color="auto"/>
            </w:tcBorders>
            <w:shd w:val="clear" w:color="auto" w:fill="FFFFFF"/>
          </w:tcPr>
          <w:p w:rsidR="00201736" w:rsidRPr="00154E16" w:rsidRDefault="00201736">
            <w:pPr>
              <w:pStyle w:val="a5"/>
              <w:ind w:firstLine="0"/>
              <w:rPr>
                <w:sz w:val="28"/>
                <w:szCs w:val="28"/>
              </w:rPr>
            </w:pPr>
            <w:r w:rsidRPr="00154E16">
              <w:rPr>
                <w:sz w:val="28"/>
                <w:szCs w:val="28"/>
              </w:rPr>
              <w:t>Энергосбережение и повышение энергетической эффективности в бюджетных учреждениях  города Щигры</w:t>
            </w: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Всего</w:t>
            </w:r>
          </w:p>
        </w:tc>
        <w:tc>
          <w:tcPr>
            <w:tcW w:w="1420"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r w:rsidRPr="00154E16">
              <w:rPr>
                <w:sz w:val="28"/>
                <w:szCs w:val="28"/>
              </w:rPr>
              <w:t>100,0</w:t>
            </w: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r w:rsidRPr="00154E16">
              <w:rPr>
                <w:sz w:val="28"/>
                <w:szCs w:val="28"/>
              </w:rPr>
              <w:t>100,0</w:t>
            </w:r>
          </w:p>
        </w:tc>
        <w:tc>
          <w:tcPr>
            <w:tcW w:w="1430" w:type="dxa"/>
            <w:tcBorders>
              <w:top w:val="single" w:sz="4" w:space="0" w:color="auto"/>
              <w:left w:val="single" w:sz="4" w:space="0" w:color="auto"/>
              <w:righ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r w:rsidRPr="00154E16">
              <w:rPr>
                <w:sz w:val="28"/>
                <w:szCs w:val="28"/>
              </w:rPr>
              <w:t>100,0</w:t>
            </w:r>
          </w:p>
        </w:tc>
      </w:tr>
      <w:tr w:rsidR="00201736" w:rsidRPr="00154E16" w:rsidTr="00AA75A9">
        <w:trPr>
          <w:trHeight w:hRule="exact" w:val="655"/>
          <w:jc w:val="center"/>
        </w:trPr>
        <w:tc>
          <w:tcPr>
            <w:tcW w:w="1838" w:type="dxa"/>
            <w:vMerge/>
            <w:tcBorders>
              <w:left w:val="single" w:sz="4" w:space="0" w:color="auto"/>
            </w:tcBorders>
            <w:shd w:val="clear" w:color="auto" w:fill="FFFFFF"/>
          </w:tcPr>
          <w:p w:rsidR="00201736" w:rsidRPr="00154E16" w:rsidRDefault="00201736">
            <w:pPr>
              <w:rPr>
                <w:sz w:val="28"/>
                <w:szCs w:val="28"/>
              </w:rPr>
            </w:pPr>
          </w:p>
        </w:tc>
        <w:tc>
          <w:tcPr>
            <w:tcW w:w="2463" w:type="dxa"/>
            <w:vMerge/>
            <w:tcBorders>
              <w:left w:val="single" w:sz="4" w:space="0" w:color="auto"/>
            </w:tcBorders>
            <w:shd w:val="clear" w:color="auto" w:fill="FFFFFF"/>
          </w:tcPr>
          <w:p w:rsidR="00201736" w:rsidRPr="00154E16" w:rsidRDefault="00201736">
            <w:pPr>
              <w:rPr>
                <w:sz w:val="28"/>
                <w:szCs w:val="28"/>
              </w:rPr>
            </w:pP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proofErr w:type="spellStart"/>
            <w:r w:rsidRPr="00154E16">
              <w:rPr>
                <w:sz w:val="28"/>
                <w:szCs w:val="28"/>
              </w:rPr>
              <w:t>Федераль</w:t>
            </w:r>
            <w:proofErr w:type="spellEnd"/>
            <w:r w:rsidRPr="00154E16">
              <w:rPr>
                <w:sz w:val="28"/>
                <w:szCs w:val="28"/>
              </w:rPr>
              <w:t xml:space="preserve"> </w:t>
            </w:r>
            <w:proofErr w:type="spellStart"/>
            <w:r w:rsidRPr="00154E16">
              <w:rPr>
                <w:sz w:val="28"/>
                <w:szCs w:val="28"/>
              </w:rPr>
              <w:t>ный</w:t>
            </w:r>
            <w:proofErr w:type="spellEnd"/>
            <w:r w:rsidRPr="00154E16">
              <w:rPr>
                <w:sz w:val="28"/>
                <w:szCs w:val="28"/>
              </w:rPr>
              <w:t xml:space="preserve"> бюджет</w:t>
            </w:r>
          </w:p>
        </w:tc>
        <w:tc>
          <w:tcPr>
            <w:tcW w:w="1420"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r w:rsidRPr="00154E16">
              <w:rPr>
                <w:sz w:val="28"/>
                <w:szCs w:val="28"/>
              </w:rPr>
              <w:t>-</w:t>
            </w: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r w:rsidRPr="00154E16">
              <w:rPr>
                <w:sz w:val="28"/>
                <w:szCs w:val="28"/>
              </w:rPr>
              <w:t>-</w:t>
            </w:r>
          </w:p>
        </w:tc>
        <w:tc>
          <w:tcPr>
            <w:tcW w:w="1430" w:type="dxa"/>
            <w:tcBorders>
              <w:top w:val="single" w:sz="4" w:space="0" w:color="auto"/>
              <w:left w:val="single" w:sz="4" w:space="0" w:color="auto"/>
              <w:righ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r w:rsidRPr="00154E16">
              <w:rPr>
                <w:sz w:val="28"/>
                <w:szCs w:val="28"/>
              </w:rPr>
              <w:t>-</w:t>
            </w:r>
          </w:p>
        </w:tc>
      </w:tr>
      <w:tr w:rsidR="00201736" w:rsidRPr="00154E16" w:rsidTr="00AA75A9">
        <w:trPr>
          <w:trHeight w:hRule="exact" w:val="771"/>
          <w:jc w:val="center"/>
        </w:trPr>
        <w:tc>
          <w:tcPr>
            <w:tcW w:w="1838" w:type="dxa"/>
            <w:vMerge/>
            <w:tcBorders>
              <w:left w:val="single" w:sz="4" w:space="0" w:color="auto"/>
            </w:tcBorders>
            <w:shd w:val="clear" w:color="auto" w:fill="FFFFFF"/>
          </w:tcPr>
          <w:p w:rsidR="00201736" w:rsidRPr="00154E16" w:rsidRDefault="00201736">
            <w:pPr>
              <w:rPr>
                <w:sz w:val="28"/>
                <w:szCs w:val="28"/>
              </w:rPr>
            </w:pPr>
          </w:p>
        </w:tc>
        <w:tc>
          <w:tcPr>
            <w:tcW w:w="2463" w:type="dxa"/>
            <w:vMerge/>
            <w:tcBorders>
              <w:left w:val="single" w:sz="4" w:space="0" w:color="auto"/>
            </w:tcBorders>
            <w:shd w:val="clear" w:color="auto" w:fill="FFFFFF"/>
          </w:tcPr>
          <w:p w:rsidR="00201736" w:rsidRPr="00154E16" w:rsidRDefault="00201736">
            <w:pPr>
              <w:rPr>
                <w:sz w:val="28"/>
                <w:szCs w:val="28"/>
              </w:rPr>
            </w:pP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Областной бюджет</w:t>
            </w:r>
          </w:p>
        </w:tc>
        <w:tc>
          <w:tcPr>
            <w:tcW w:w="1420"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0"/>
              <w:jc w:val="center"/>
              <w:rPr>
                <w:sz w:val="28"/>
                <w:szCs w:val="28"/>
              </w:rPr>
            </w:pPr>
          </w:p>
        </w:tc>
      </w:tr>
      <w:tr w:rsidR="00201736" w:rsidRPr="00154E16" w:rsidTr="00AA75A9">
        <w:trPr>
          <w:trHeight w:hRule="exact" w:val="838"/>
          <w:jc w:val="center"/>
        </w:trPr>
        <w:tc>
          <w:tcPr>
            <w:tcW w:w="1838" w:type="dxa"/>
            <w:vMerge/>
            <w:tcBorders>
              <w:left w:val="single" w:sz="4" w:space="0" w:color="auto"/>
            </w:tcBorders>
            <w:shd w:val="clear" w:color="auto" w:fill="FFFFFF"/>
          </w:tcPr>
          <w:p w:rsidR="00201736" w:rsidRPr="00154E16" w:rsidRDefault="00201736">
            <w:pPr>
              <w:rPr>
                <w:sz w:val="28"/>
                <w:szCs w:val="28"/>
              </w:rPr>
            </w:pPr>
          </w:p>
        </w:tc>
        <w:tc>
          <w:tcPr>
            <w:tcW w:w="2463" w:type="dxa"/>
            <w:vMerge/>
            <w:tcBorders>
              <w:left w:val="single" w:sz="4" w:space="0" w:color="auto"/>
            </w:tcBorders>
            <w:shd w:val="clear" w:color="auto" w:fill="FFFFFF"/>
          </w:tcPr>
          <w:p w:rsidR="00201736" w:rsidRPr="00154E16" w:rsidRDefault="00201736">
            <w:pP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Местный бюджет</w:t>
            </w:r>
          </w:p>
        </w:tc>
        <w:tc>
          <w:tcPr>
            <w:tcW w:w="1420" w:type="dxa"/>
            <w:tcBorders>
              <w:top w:val="single" w:sz="4" w:space="0" w:color="auto"/>
              <w:left w:val="single" w:sz="4" w:space="0" w:color="auto"/>
              <w:bottom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0,0</w:t>
            </w:r>
          </w:p>
          <w:p w:rsidR="00201736" w:rsidRPr="00154E16" w:rsidRDefault="00201736" w:rsidP="007345F4">
            <w:pPr>
              <w:pStyle w:val="a5"/>
              <w:ind w:firstLine="0"/>
              <w:jc w:val="center"/>
              <w:rPr>
                <w:sz w:val="28"/>
                <w:szCs w:val="28"/>
              </w:rPr>
            </w:pPr>
          </w:p>
        </w:tc>
      </w:tr>
      <w:tr w:rsidR="00201736" w:rsidRPr="00154E16" w:rsidTr="00AA75A9">
        <w:trPr>
          <w:trHeight w:val="705"/>
          <w:jc w:val="center"/>
        </w:trPr>
        <w:tc>
          <w:tcPr>
            <w:tcW w:w="1838" w:type="dxa"/>
            <w:vMerge/>
            <w:tcBorders>
              <w:left w:val="single" w:sz="4" w:space="0" w:color="auto"/>
              <w:bottom w:val="single" w:sz="4" w:space="0" w:color="auto"/>
            </w:tcBorders>
            <w:shd w:val="clear" w:color="auto" w:fill="FFFFFF"/>
          </w:tcPr>
          <w:p w:rsidR="00201736" w:rsidRPr="00154E16" w:rsidRDefault="00201736" w:rsidP="00A55A58">
            <w:pPr>
              <w:rPr>
                <w:sz w:val="28"/>
                <w:szCs w:val="28"/>
              </w:rPr>
            </w:pPr>
          </w:p>
        </w:tc>
        <w:tc>
          <w:tcPr>
            <w:tcW w:w="2463" w:type="dxa"/>
            <w:vMerge/>
            <w:tcBorders>
              <w:left w:val="single" w:sz="4" w:space="0" w:color="auto"/>
              <w:bottom w:val="single" w:sz="4" w:space="0" w:color="auto"/>
            </w:tcBorders>
            <w:shd w:val="clear" w:color="auto" w:fill="FFFFFF"/>
          </w:tcPr>
          <w:p w:rsidR="00201736" w:rsidRPr="00154E16" w:rsidRDefault="00201736" w:rsidP="00A55A58">
            <w:pP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201736" w:rsidRPr="00154E16" w:rsidRDefault="00201736" w:rsidP="00201736">
            <w:pPr>
              <w:pStyle w:val="a5"/>
              <w:ind w:firstLine="0"/>
              <w:jc w:val="center"/>
              <w:rPr>
                <w:sz w:val="28"/>
                <w:szCs w:val="28"/>
              </w:rPr>
            </w:pPr>
            <w:proofErr w:type="spellStart"/>
            <w:r w:rsidRPr="00154E16">
              <w:rPr>
                <w:sz w:val="28"/>
                <w:szCs w:val="28"/>
              </w:rPr>
              <w:t>Внебюджет</w:t>
            </w:r>
            <w:proofErr w:type="spellEnd"/>
            <w:r w:rsidRPr="00154E16">
              <w:rPr>
                <w:sz w:val="28"/>
                <w:szCs w:val="28"/>
              </w:rPr>
              <w:t xml:space="preserve"> </w:t>
            </w:r>
            <w:proofErr w:type="spellStart"/>
            <w:r w:rsidRPr="00154E16">
              <w:rPr>
                <w:sz w:val="28"/>
                <w:szCs w:val="28"/>
              </w:rPr>
              <w:t>ные</w:t>
            </w:r>
            <w:proofErr w:type="spellEnd"/>
          </w:p>
          <w:p w:rsidR="00201736" w:rsidRPr="00154E16" w:rsidRDefault="00201736" w:rsidP="00AA75A9">
            <w:pPr>
              <w:pStyle w:val="a5"/>
              <w:ind w:firstLine="0"/>
              <w:rPr>
                <w:sz w:val="28"/>
                <w:szCs w:val="28"/>
              </w:rPr>
            </w:pPr>
            <w:r w:rsidRPr="00154E16">
              <w:rPr>
                <w:sz w:val="28"/>
                <w:szCs w:val="28"/>
              </w:rPr>
              <w:t>источники</w:t>
            </w:r>
          </w:p>
        </w:tc>
        <w:tc>
          <w:tcPr>
            <w:tcW w:w="1420" w:type="dxa"/>
            <w:tcBorders>
              <w:top w:val="single" w:sz="4" w:space="0" w:color="auto"/>
              <w:left w:val="single" w:sz="4" w:space="0" w:color="auto"/>
              <w:bottom w:val="single" w:sz="4" w:space="0" w:color="auto"/>
            </w:tcBorders>
            <w:shd w:val="clear" w:color="auto" w:fill="FFFFFF"/>
          </w:tcPr>
          <w:p w:rsidR="00201736" w:rsidRPr="00154E16" w:rsidRDefault="00201736" w:rsidP="007345F4">
            <w:pPr>
              <w:pStyle w:val="a5"/>
              <w:ind w:firstLine="320"/>
              <w:jc w:val="center"/>
              <w:rPr>
                <w:sz w:val="28"/>
                <w:szCs w:val="28"/>
              </w:rPr>
            </w:pPr>
            <w:r w:rsidRPr="00154E16">
              <w:rPr>
                <w:sz w:val="28"/>
                <w:szCs w:val="28"/>
              </w:rPr>
              <w:t>-</w:t>
            </w:r>
          </w:p>
          <w:p w:rsidR="00201736" w:rsidRPr="00154E16" w:rsidRDefault="00201736" w:rsidP="007345F4">
            <w:pPr>
              <w:pStyle w:val="a5"/>
              <w:jc w:val="cente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201736" w:rsidRPr="00154E16" w:rsidRDefault="00201736" w:rsidP="007345F4">
            <w:pPr>
              <w:pStyle w:val="a5"/>
              <w:ind w:firstLine="0"/>
              <w:jc w:val="center"/>
              <w:rPr>
                <w:sz w:val="28"/>
                <w:szCs w:val="28"/>
              </w:rPr>
            </w:pPr>
            <w:r w:rsidRPr="00154E16">
              <w:rPr>
                <w:sz w:val="28"/>
                <w:szCs w:val="28"/>
              </w:rPr>
              <w:t>-</w:t>
            </w:r>
          </w:p>
          <w:p w:rsidR="00201736" w:rsidRPr="00154E16" w:rsidRDefault="00201736" w:rsidP="007345F4">
            <w:pPr>
              <w:pStyle w:val="a5"/>
              <w:ind w:firstLine="300"/>
              <w:jc w:val="center"/>
              <w:rPr>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201736" w:rsidRPr="00154E16" w:rsidRDefault="00201736" w:rsidP="007345F4">
            <w:pPr>
              <w:pStyle w:val="a5"/>
              <w:ind w:firstLine="300"/>
              <w:rPr>
                <w:sz w:val="28"/>
                <w:szCs w:val="28"/>
              </w:rPr>
            </w:pPr>
            <w:r w:rsidRPr="00154E16">
              <w:rPr>
                <w:sz w:val="28"/>
                <w:szCs w:val="28"/>
              </w:rPr>
              <w:t xml:space="preserve">       -</w:t>
            </w:r>
          </w:p>
          <w:p w:rsidR="00201736" w:rsidRPr="00154E16" w:rsidRDefault="00201736" w:rsidP="007345F4">
            <w:pPr>
              <w:pStyle w:val="a5"/>
              <w:jc w:val="center"/>
              <w:rPr>
                <w:sz w:val="28"/>
                <w:szCs w:val="28"/>
              </w:rPr>
            </w:pPr>
          </w:p>
        </w:tc>
      </w:tr>
      <w:tr w:rsidR="00376EAE" w:rsidRPr="00154E16" w:rsidTr="00AA75A9">
        <w:trPr>
          <w:trHeight w:hRule="exact" w:val="373"/>
          <w:jc w:val="center"/>
        </w:trPr>
        <w:tc>
          <w:tcPr>
            <w:tcW w:w="1838" w:type="dxa"/>
            <w:vMerge w:val="restart"/>
            <w:tcBorders>
              <w:top w:val="single" w:sz="4" w:space="0" w:color="auto"/>
              <w:left w:val="single" w:sz="4" w:space="0" w:color="auto"/>
            </w:tcBorders>
            <w:shd w:val="clear" w:color="auto" w:fill="FFFFFF"/>
          </w:tcPr>
          <w:p w:rsidR="00376EAE" w:rsidRPr="00154E16" w:rsidRDefault="00376EAE" w:rsidP="007345F4">
            <w:pPr>
              <w:pStyle w:val="a5"/>
              <w:ind w:firstLine="0"/>
              <w:rPr>
                <w:sz w:val="28"/>
                <w:szCs w:val="28"/>
              </w:rPr>
            </w:pPr>
            <w:r w:rsidRPr="00154E16">
              <w:rPr>
                <w:sz w:val="28"/>
                <w:szCs w:val="28"/>
              </w:rPr>
              <w:lastRenderedPageBreak/>
              <w:t>Основное мероприятие 1.2.</w:t>
            </w:r>
          </w:p>
        </w:tc>
        <w:tc>
          <w:tcPr>
            <w:tcW w:w="2463" w:type="dxa"/>
            <w:vMerge w:val="restart"/>
            <w:tcBorders>
              <w:top w:val="single" w:sz="4" w:space="0" w:color="auto"/>
              <w:left w:val="single" w:sz="4" w:space="0" w:color="auto"/>
            </w:tcBorders>
            <w:shd w:val="clear" w:color="auto" w:fill="FFFFFF"/>
          </w:tcPr>
          <w:p w:rsidR="00376EAE" w:rsidRPr="00154E16" w:rsidRDefault="00AA75A9" w:rsidP="007345F4">
            <w:pPr>
              <w:pStyle w:val="a5"/>
              <w:ind w:firstLine="0"/>
              <w:rPr>
                <w:sz w:val="28"/>
                <w:szCs w:val="28"/>
              </w:rPr>
            </w:pPr>
            <w:r>
              <w:rPr>
                <w:sz w:val="28"/>
                <w:szCs w:val="28"/>
              </w:rPr>
              <w:t>Энергосбереже</w:t>
            </w:r>
            <w:r w:rsidR="00376EAE" w:rsidRPr="00154E16">
              <w:rPr>
                <w:sz w:val="28"/>
                <w:szCs w:val="28"/>
              </w:rPr>
              <w:t>ние и повышение энергетической эффективности на пре</w:t>
            </w:r>
            <w:r>
              <w:rPr>
                <w:sz w:val="28"/>
                <w:szCs w:val="28"/>
              </w:rPr>
              <w:t>дприятиях города и многоквартир</w:t>
            </w:r>
            <w:r w:rsidR="00376EAE" w:rsidRPr="00154E16">
              <w:rPr>
                <w:sz w:val="28"/>
                <w:szCs w:val="28"/>
              </w:rPr>
              <w:t>ных домах</w:t>
            </w:r>
          </w:p>
        </w:tc>
        <w:tc>
          <w:tcPr>
            <w:tcW w:w="1416"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Всего</w:t>
            </w:r>
          </w:p>
        </w:tc>
        <w:tc>
          <w:tcPr>
            <w:tcW w:w="1420" w:type="dxa"/>
            <w:tcBorders>
              <w:top w:val="single" w:sz="4" w:space="0" w:color="auto"/>
              <w:left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r>
      <w:tr w:rsidR="00376EAE" w:rsidRPr="00154E16" w:rsidTr="00AA75A9">
        <w:trPr>
          <w:trHeight w:hRule="exact" w:val="766"/>
          <w:jc w:val="center"/>
        </w:trPr>
        <w:tc>
          <w:tcPr>
            <w:tcW w:w="1838" w:type="dxa"/>
            <w:vMerge/>
            <w:tcBorders>
              <w:left w:val="single" w:sz="4" w:space="0" w:color="auto"/>
            </w:tcBorders>
            <w:shd w:val="clear" w:color="auto" w:fill="FFFFFF"/>
          </w:tcPr>
          <w:p w:rsidR="00376EAE" w:rsidRPr="00154E16" w:rsidRDefault="00376EAE" w:rsidP="007345F4">
            <w:pPr>
              <w:rPr>
                <w:sz w:val="28"/>
                <w:szCs w:val="28"/>
              </w:rPr>
            </w:pPr>
          </w:p>
        </w:tc>
        <w:tc>
          <w:tcPr>
            <w:tcW w:w="2463" w:type="dxa"/>
            <w:vMerge/>
            <w:tcBorders>
              <w:left w:val="single" w:sz="4" w:space="0" w:color="auto"/>
            </w:tcBorders>
            <w:shd w:val="clear" w:color="auto" w:fill="FFFFFF"/>
          </w:tcPr>
          <w:p w:rsidR="00376EAE" w:rsidRPr="00154E16" w:rsidRDefault="00376EAE" w:rsidP="007345F4">
            <w:pPr>
              <w:rPr>
                <w:sz w:val="28"/>
                <w:szCs w:val="28"/>
              </w:rPr>
            </w:pPr>
          </w:p>
        </w:tc>
        <w:tc>
          <w:tcPr>
            <w:tcW w:w="1416"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proofErr w:type="spellStart"/>
            <w:r w:rsidRPr="00154E16">
              <w:rPr>
                <w:sz w:val="28"/>
                <w:szCs w:val="28"/>
              </w:rPr>
              <w:t>Федераль</w:t>
            </w:r>
            <w:proofErr w:type="spellEnd"/>
            <w:r w:rsidRPr="00154E16">
              <w:rPr>
                <w:sz w:val="28"/>
                <w:szCs w:val="28"/>
              </w:rPr>
              <w:t xml:space="preserve"> </w:t>
            </w:r>
            <w:proofErr w:type="spellStart"/>
            <w:r w:rsidRPr="00154E16">
              <w:rPr>
                <w:sz w:val="28"/>
                <w:szCs w:val="28"/>
              </w:rPr>
              <w:t>ный</w:t>
            </w:r>
            <w:proofErr w:type="spellEnd"/>
            <w:r w:rsidRPr="00154E16">
              <w:rPr>
                <w:sz w:val="28"/>
                <w:szCs w:val="28"/>
              </w:rPr>
              <w:t xml:space="preserve"> бюджет</w:t>
            </w:r>
          </w:p>
        </w:tc>
        <w:tc>
          <w:tcPr>
            <w:tcW w:w="1420"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w:t>
            </w:r>
          </w:p>
          <w:p w:rsidR="00376EAE" w:rsidRPr="00154E16" w:rsidRDefault="00376EAE"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w:t>
            </w:r>
          </w:p>
          <w:p w:rsidR="00376EAE" w:rsidRPr="00154E16" w:rsidRDefault="00376EAE"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76EAE" w:rsidRPr="00154E16" w:rsidRDefault="00376EAE" w:rsidP="007345F4">
            <w:pPr>
              <w:pStyle w:val="a5"/>
              <w:ind w:firstLine="300"/>
              <w:rPr>
                <w:sz w:val="28"/>
                <w:szCs w:val="28"/>
              </w:rPr>
            </w:pPr>
            <w:r w:rsidRPr="00154E16">
              <w:rPr>
                <w:sz w:val="28"/>
                <w:szCs w:val="28"/>
              </w:rPr>
              <w:t xml:space="preserve">       -</w:t>
            </w:r>
          </w:p>
          <w:p w:rsidR="00376EAE" w:rsidRPr="00154E16" w:rsidRDefault="00376EAE" w:rsidP="007345F4">
            <w:pPr>
              <w:pStyle w:val="a5"/>
              <w:ind w:firstLine="0"/>
              <w:jc w:val="center"/>
              <w:rPr>
                <w:sz w:val="28"/>
                <w:szCs w:val="28"/>
              </w:rPr>
            </w:pPr>
          </w:p>
        </w:tc>
      </w:tr>
      <w:tr w:rsidR="00376EAE" w:rsidRPr="00154E16" w:rsidTr="00AA75A9">
        <w:trPr>
          <w:trHeight w:hRule="exact" w:val="705"/>
          <w:jc w:val="center"/>
        </w:trPr>
        <w:tc>
          <w:tcPr>
            <w:tcW w:w="1838" w:type="dxa"/>
            <w:vMerge/>
            <w:tcBorders>
              <w:left w:val="single" w:sz="4" w:space="0" w:color="auto"/>
            </w:tcBorders>
            <w:shd w:val="clear" w:color="auto" w:fill="FFFFFF"/>
          </w:tcPr>
          <w:p w:rsidR="00376EAE" w:rsidRPr="00154E16" w:rsidRDefault="00376EAE" w:rsidP="007345F4">
            <w:pPr>
              <w:rPr>
                <w:sz w:val="28"/>
                <w:szCs w:val="28"/>
              </w:rPr>
            </w:pPr>
          </w:p>
        </w:tc>
        <w:tc>
          <w:tcPr>
            <w:tcW w:w="2463" w:type="dxa"/>
            <w:vMerge/>
            <w:tcBorders>
              <w:left w:val="single" w:sz="4" w:space="0" w:color="auto"/>
            </w:tcBorders>
            <w:shd w:val="clear" w:color="auto" w:fill="FFFFFF"/>
          </w:tcPr>
          <w:p w:rsidR="00376EAE" w:rsidRPr="00154E16" w:rsidRDefault="00376EAE" w:rsidP="007345F4">
            <w:pPr>
              <w:rPr>
                <w:sz w:val="28"/>
                <w:szCs w:val="28"/>
              </w:rPr>
            </w:pPr>
          </w:p>
        </w:tc>
        <w:tc>
          <w:tcPr>
            <w:tcW w:w="1416"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Областной бюджет</w:t>
            </w:r>
          </w:p>
        </w:tc>
        <w:tc>
          <w:tcPr>
            <w:tcW w:w="1420"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w:t>
            </w:r>
          </w:p>
          <w:p w:rsidR="00376EAE" w:rsidRPr="00154E16" w:rsidRDefault="00376EAE" w:rsidP="007345F4">
            <w:pPr>
              <w:pStyle w:val="a5"/>
              <w:ind w:firstLine="0"/>
              <w:jc w:val="center"/>
              <w:rPr>
                <w:sz w:val="28"/>
                <w:szCs w:val="28"/>
              </w:rPr>
            </w:pPr>
          </w:p>
        </w:tc>
        <w:tc>
          <w:tcPr>
            <w:tcW w:w="1416" w:type="dxa"/>
            <w:tcBorders>
              <w:top w:val="single" w:sz="4" w:space="0" w:color="auto"/>
              <w:lef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w:t>
            </w:r>
          </w:p>
          <w:p w:rsidR="00376EAE" w:rsidRPr="00154E16" w:rsidRDefault="00376EAE" w:rsidP="007345F4">
            <w:pPr>
              <w:pStyle w:val="a5"/>
              <w:ind w:firstLine="0"/>
              <w:jc w:val="center"/>
              <w:rPr>
                <w:sz w:val="28"/>
                <w:szCs w:val="28"/>
              </w:rPr>
            </w:pPr>
          </w:p>
        </w:tc>
        <w:tc>
          <w:tcPr>
            <w:tcW w:w="1430" w:type="dxa"/>
            <w:tcBorders>
              <w:top w:val="single" w:sz="4" w:space="0" w:color="auto"/>
              <w:left w:val="single" w:sz="4" w:space="0" w:color="auto"/>
              <w:right w:val="single" w:sz="4" w:space="0" w:color="auto"/>
            </w:tcBorders>
            <w:shd w:val="clear" w:color="auto" w:fill="FFFFFF"/>
          </w:tcPr>
          <w:p w:rsidR="00376EAE" w:rsidRPr="00154E16" w:rsidRDefault="00376EAE" w:rsidP="007345F4">
            <w:pPr>
              <w:pStyle w:val="a5"/>
              <w:ind w:firstLine="300"/>
              <w:rPr>
                <w:sz w:val="28"/>
                <w:szCs w:val="28"/>
              </w:rPr>
            </w:pPr>
            <w:r w:rsidRPr="00154E16">
              <w:rPr>
                <w:sz w:val="28"/>
                <w:szCs w:val="28"/>
              </w:rPr>
              <w:t>-</w:t>
            </w:r>
          </w:p>
          <w:p w:rsidR="00376EAE" w:rsidRPr="00154E16" w:rsidRDefault="00376EAE" w:rsidP="007345F4">
            <w:pPr>
              <w:pStyle w:val="a5"/>
              <w:ind w:firstLine="0"/>
              <w:jc w:val="center"/>
              <w:rPr>
                <w:sz w:val="28"/>
                <w:szCs w:val="28"/>
              </w:rPr>
            </w:pPr>
          </w:p>
        </w:tc>
      </w:tr>
      <w:tr w:rsidR="00376EAE" w:rsidRPr="00154E16" w:rsidTr="00AA75A9">
        <w:trPr>
          <w:trHeight w:hRule="exact" w:val="715"/>
          <w:jc w:val="center"/>
        </w:trPr>
        <w:tc>
          <w:tcPr>
            <w:tcW w:w="1838" w:type="dxa"/>
            <w:vMerge/>
            <w:tcBorders>
              <w:left w:val="single" w:sz="4" w:space="0" w:color="auto"/>
            </w:tcBorders>
            <w:shd w:val="clear" w:color="auto" w:fill="FFFFFF"/>
          </w:tcPr>
          <w:p w:rsidR="00376EAE" w:rsidRPr="00154E16" w:rsidRDefault="00376EAE" w:rsidP="007345F4">
            <w:pPr>
              <w:rPr>
                <w:sz w:val="28"/>
                <w:szCs w:val="28"/>
              </w:rPr>
            </w:pPr>
          </w:p>
        </w:tc>
        <w:tc>
          <w:tcPr>
            <w:tcW w:w="2463" w:type="dxa"/>
            <w:vMerge/>
            <w:tcBorders>
              <w:left w:val="single" w:sz="4" w:space="0" w:color="auto"/>
            </w:tcBorders>
            <w:shd w:val="clear" w:color="auto" w:fill="FFFFFF"/>
          </w:tcPr>
          <w:p w:rsidR="00376EAE" w:rsidRPr="00154E16" w:rsidRDefault="00376EAE" w:rsidP="007345F4">
            <w:pP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Местный бюджет</w:t>
            </w:r>
          </w:p>
        </w:tc>
        <w:tc>
          <w:tcPr>
            <w:tcW w:w="1420" w:type="dxa"/>
            <w:tcBorders>
              <w:top w:val="single" w:sz="4" w:space="0" w:color="auto"/>
              <w:left w:val="single" w:sz="4" w:space="0" w:color="auto"/>
              <w:bottom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0,0</w:t>
            </w:r>
          </w:p>
          <w:p w:rsidR="00376EAE" w:rsidRPr="00154E16" w:rsidRDefault="00376EAE" w:rsidP="007345F4">
            <w:pPr>
              <w:pStyle w:val="a5"/>
              <w:ind w:firstLine="0"/>
              <w:jc w:val="cente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0,0</w:t>
            </w:r>
          </w:p>
          <w:p w:rsidR="00376EAE" w:rsidRPr="00154E16" w:rsidRDefault="00376EAE" w:rsidP="007345F4">
            <w:pPr>
              <w:pStyle w:val="a5"/>
              <w:ind w:firstLine="0"/>
              <w:jc w:val="center"/>
              <w:rPr>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376EAE" w:rsidRPr="00154E16" w:rsidRDefault="00376EAE" w:rsidP="007345F4">
            <w:pPr>
              <w:pStyle w:val="a5"/>
              <w:ind w:firstLine="0"/>
              <w:jc w:val="center"/>
              <w:rPr>
                <w:sz w:val="28"/>
                <w:szCs w:val="28"/>
              </w:rPr>
            </w:pPr>
            <w:r w:rsidRPr="00154E16">
              <w:rPr>
                <w:sz w:val="28"/>
                <w:szCs w:val="28"/>
              </w:rPr>
              <w:t>0,0</w:t>
            </w:r>
          </w:p>
          <w:p w:rsidR="00376EAE" w:rsidRPr="00154E16" w:rsidRDefault="00376EAE" w:rsidP="007345F4">
            <w:pPr>
              <w:pStyle w:val="a5"/>
              <w:ind w:firstLine="0"/>
              <w:jc w:val="center"/>
              <w:rPr>
                <w:sz w:val="28"/>
                <w:szCs w:val="28"/>
              </w:rPr>
            </w:pPr>
          </w:p>
        </w:tc>
      </w:tr>
      <w:tr w:rsidR="00376EAE" w:rsidRPr="00154E16" w:rsidTr="00AA75A9">
        <w:trPr>
          <w:trHeight w:hRule="exact" w:val="1369"/>
          <w:jc w:val="center"/>
        </w:trPr>
        <w:tc>
          <w:tcPr>
            <w:tcW w:w="1838" w:type="dxa"/>
            <w:tcBorders>
              <w:left w:val="single" w:sz="4" w:space="0" w:color="auto"/>
              <w:bottom w:val="single" w:sz="4" w:space="0" w:color="auto"/>
            </w:tcBorders>
            <w:shd w:val="clear" w:color="auto" w:fill="FFFFFF"/>
          </w:tcPr>
          <w:p w:rsidR="00376EAE" w:rsidRPr="00154E16" w:rsidRDefault="00376EAE" w:rsidP="007345F4">
            <w:pPr>
              <w:rPr>
                <w:sz w:val="28"/>
                <w:szCs w:val="28"/>
              </w:rPr>
            </w:pPr>
          </w:p>
        </w:tc>
        <w:tc>
          <w:tcPr>
            <w:tcW w:w="2463" w:type="dxa"/>
            <w:vMerge/>
            <w:tcBorders>
              <w:left w:val="single" w:sz="4" w:space="0" w:color="auto"/>
              <w:bottom w:val="single" w:sz="4" w:space="0" w:color="auto"/>
            </w:tcBorders>
            <w:shd w:val="clear" w:color="auto" w:fill="FFFFFF"/>
          </w:tcPr>
          <w:p w:rsidR="00376EAE" w:rsidRPr="00154E16" w:rsidRDefault="00376EAE" w:rsidP="007345F4">
            <w:pP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376EAE" w:rsidRPr="00154E16" w:rsidRDefault="00376EAE" w:rsidP="007345F4">
            <w:pPr>
              <w:pStyle w:val="a5"/>
              <w:ind w:firstLine="0"/>
              <w:jc w:val="center"/>
              <w:rPr>
                <w:sz w:val="28"/>
                <w:szCs w:val="28"/>
              </w:rPr>
            </w:pPr>
            <w:proofErr w:type="spellStart"/>
            <w:r w:rsidRPr="00154E16">
              <w:rPr>
                <w:sz w:val="28"/>
                <w:szCs w:val="28"/>
              </w:rPr>
              <w:t>Внебюджет</w:t>
            </w:r>
            <w:proofErr w:type="spellEnd"/>
            <w:r w:rsidRPr="00154E16">
              <w:rPr>
                <w:sz w:val="28"/>
                <w:szCs w:val="28"/>
              </w:rPr>
              <w:t xml:space="preserve"> </w:t>
            </w:r>
            <w:proofErr w:type="spellStart"/>
            <w:r w:rsidRPr="00154E16">
              <w:rPr>
                <w:sz w:val="28"/>
                <w:szCs w:val="28"/>
              </w:rPr>
              <w:t>ные</w:t>
            </w:r>
            <w:proofErr w:type="spellEnd"/>
            <w:r w:rsidRPr="00154E16">
              <w:rPr>
                <w:sz w:val="28"/>
                <w:szCs w:val="28"/>
              </w:rPr>
              <w:t xml:space="preserve"> источники</w:t>
            </w:r>
          </w:p>
        </w:tc>
        <w:tc>
          <w:tcPr>
            <w:tcW w:w="1420" w:type="dxa"/>
            <w:tcBorders>
              <w:top w:val="single" w:sz="4" w:space="0" w:color="auto"/>
              <w:left w:val="single" w:sz="4" w:space="0" w:color="auto"/>
              <w:bottom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c>
          <w:tcPr>
            <w:tcW w:w="1416" w:type="dxa"/>
            <w:tcBorders>
              <w:top w:val="single" w:sz="4" w:space="0" w:color="auto"/>
              <w:left w:val="single" w:sz="4" w:space="0" w:color="auto"/>
              <w:bottom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376EAE" w:rsidRPr="00154E16" w:rsidRDefault="00033B85" w:rsidP="007345F4">
            <w:pPr>
              <w:pStyle w:val="a5"/>
              <w:ind w:firstLine="0"/>
              <w:jc w:val="center"/>
              <w:rPr>
                <w:sz w:val="28"/>
                <w:szCs w:val="28"/>
              </w:rPr>
            </w:pPr>
            <w:r w:rsidRPr="00154E16">
              <w:rPr>
                <w:sz w:val="28"/>
                <w:szCs w:val="28"/>
              </w:rPr>
              <w:t>1</w:t>
            </w:r>
            <w:r w:rsidR="00DC5D86" w:rsidRPr="00154E16">
              <w:rPr>
                <w:sz w:val="28"/>
                <w:szCs w:val="28"/>
              </w:rPr>
              <w:t>5</w:t>
            </w:r>
            <w:r w:rsidR="00376EAE" w:rsidRPr="00154E16">
              <w:rPr>
                <w:sz w:val="28"/>
                <w:szCs w:val="28"/>
              </w:rPr>
              <w:t>0,0</w:t>
            </w:r>
          </w:p>
          <w:p w:rsidR="00376EAE" w:rsidRPr="00154E16" w:rsidRDefault="00376EAE" w:rsidP="007345F4">
            <w:pPr>
              <w:pStyle w:val="a5"/>
              <w:ind w:firstLine="0"/>
              <w:jc w:val="center"/>
              <w:rPr>
                <w:sz w:val="28"/>
                <w:szCs w:val="28"/>
              </w:rPr>
            </w:pPr>
          </w:p>
        </w:tc>
      </w:tr>
    </w:tbl>
    <w:p w:rsidR="00113C05" w:rsidRPr="00154E16" w:rsidRDefault="00113C05" w:rsidP="00870836">
      <w:pPr>
        <w:spacing w:line="1" w:lineRule="exact"/>
        <w:rPr>
          <w:sz w:val="28"/>
          <w:szCs w:val="28"/>
        </w:rPr>
      </w:pPr>
    </w:p>
    <w:sectPr w:rsidR="00113C05" w:rsidRPr="00154E16" w:rsidSect="007345F4">
      <w:headerReference w:type="default" r:id="rId9"/>
      <w:type w:val="nextColumn"/>
      <w:pgSz w:w="11900" w:h="16840"/>
      <w:pgMar w:top="1134" w:right="1276" w:bottom="1134" w:left="1559" w:header="696" w:footer="510"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1F" w:rsidRDefault="00A1761F">
      <w:r>
        <w:separator/>
      </w:r>
    </w:p>
  </w:endnote>
  <w:endnote w:type="continuationSeparator" w:id="0">
    <w:p w:rsidR="00A1761F" w:rsidRDefault="00A1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1F" w:rsidRDefault="00A1761F"/>
  </w:footnote>
  <w:footnote w:type="continuationSeparator" w:id="0">
    <w:p w:rsidR="00A1761F" w:rsidRDefault="00A176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BF" w:rsidRDefault="00354B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AEF"/>
    <w:multiLevelType w:val="multilevel"/>
    <w:tmpl w:val="DD56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8202A"/>
    <w:multiLevelType w:val="multilevel"/>
    <w:tmpl w:val="4F4A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D7BB0"/>
    <w:multiLevelType w:val="multilevel"/>
    <w:tmpl w:val="B280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0395D"/>
    <w:multiLevelType w:val="multilevel"/>
    <w:tmpl w:val="AF24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C130E"/>
    <w:multiLevelType w:val="multilevel"/>
    <w:tmpl w:val="8DFA2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E7C9D"/>
    <w:multiLevelType w:val="multilevel"/>
    <w:tmpl w:val="C3729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73C84"/>
    <w:multiLevelType w:val="multilevel"/>
    <w:tmpl w:val="C13C8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C293D"/>
    <w:multiLevelType w:val="multilevel"/>
    <w:tmpl w:val="74289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A2ED7"/>
    <w:multiLevelType w:val="multilevel"/>
    <w:tmpl w:val="722EF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470CC"/>
    <w:multiLevelType w:val="multilevel"/>
    <w:tmpl w:val="2F761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D44F86"/>
    <w:multiLevelType w:val="multilevel"/>
    <w:tmpl w:val="2892DB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0A2393F"/>
    <w:multiLevelType w:val="multilevel"/>
    <w:tmpl w:val="CA6658B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1C7FD1"/>
    <w:multiLevelType w:val="multilevel"/>
    <w:tmpl w:val="82DEE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CB2C62"/>
    <w:multiLevelType w:val="multilevel"/>
    <w:tmpl w:val="DB886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E1D24"/>
    <w:multiLevelType w:val="multilevel"/>
    <w:tmpl w:val="4A6A51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25468"/>
    <w:multiLevelType w:val="multilevel"/>
    <w:tmpl w:val="D206C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C67E0D"/>
    <w:multiLevelType w:val="multilevel"/>
    <w:tmpl w:val="1256CCC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CE70A7"/>
    <w:multiLevelType w:val="multilevel"/>
    <w:tmpl w:val="02CA75DE"/>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23010"/>
    <w:multiLevelType w:val="multilevel"/>
    <w:tmpl w:val="34F031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85640D"/>
    <w:multiLevelType w:val="multilevel"/>
    <w:tmpl w:val="3572B76E"/>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867EE"/>
    <w:multiLevelType w:val="multilevel"/>
    <w:tmpl w:val="E8DE4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085F55"/>
    <w:multiLevelType w:val="hybridMultilevel"/>
    <w:tmpl w:val="4B709682"/>
    <w:lvl w:ilvl="0" w:tplc="76E49E0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44E33"/>
    <w:multiLevelType w:val="hybridMultilevel"/>
    <w:tmpl w:val="862CB352"/>
    <w:lvl w:ilvl="0" w:tplc="6340F6B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9232D"/>
    <w:multiLevelType w:val="multilevel"/>
    <w:tmpl w:val="8160A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A15B1F"/>
    <w:multiLevelType w:val="multilevel"/>
    <w:tmpl w:val="D9C62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5549FE"/>
    <w:multiLevelType w:val="multilevel"/>
    <w:tmpl w:val="B4A22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913A77"/>
    <w:multiLevelType w:val="multilevel"/>
    <w:tmpl w:val="5246C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CD3F3A"/>
    <w:multiLevelType w:val="multilevel"/>
    <w:tmpl w:val="9D869D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FB223F"/>
    <w:multiLevelType w:val="multilevel"/>
    <w:tmpl w:val="164488C6"/>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B72C8"/>
    <w:multiLevelType w:val="multilevel"/>
    <w:tmpl w:val="5108F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FD13B5"/>
    <w:multiLevelType w:val="multilevel"/>
    <w:tmpl w:val="8160B114"/>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2F4434"/>
    <w:multiLevelType w:val="multilevel"/>
    <w:tmpl w:val="6890D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D265CC"/>
    <w:multiLevelType w:val="multilevel"/>
    <w:tmpl w:val="047EC53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5"/>
  </w:num>
  <w:num w:numId="3">
    <w:abstractNumId w:val="26"/>
  </w:num>
  <w:num w:numId="4">
    <w:abstractNumId w:val="19"/>
  </w:num>
  <w:num w:numId="5">
    <w:abstractNumId w:val="8"/>
  </w:num>
  <w:num w:numId="6">
    <w:abstractNumId w:val="18"/>
  </w:num>
  <w:num w:numId="7">
    <w:abstractNumId w:val="20"/>
  </w:num>
  <w:num w:numId="8">
    <w:abstractNumId w:val="24"/>
  </w:num>
  <w:num w:numId="9">
    <w:abstractNumId w:val="11"/>
  </w:num>
  <w:num w:numId="10">
    <w:abstractNumId w:val="7"/>
  </w:num>
  <w:num w:numId="11">
    <w:abstractNumId w:val="4"/>
  </w:num>
  <w:num w:numId="12">
    <w:abstractNumId w:val="28"/>
  </w:num>
  <w:num w:numId="13">
    <w:abstractNumId w:val="17"/>
  </w:num>
  <w:num w:numId="14">
    <w:abstractNumId w:val="9"/>
  </w:num>
  <w:num w:numId="15">
    <w:abstractNumId w:val="12"/>
  </w:num>
  <w:num w:numId="16">
    <w:abstractNumId w:val="3"/>
  </w:num>
  <w:num w:numId="17">
    <w:abstractNumId w:val="13"/>
  </w:num>
  <w:num w:numId="18">
    <w:abstractNumId w:val="6"/>
  </w:num>
  <w:num w:numId="19">
    <w:abstractNumId w:val="29"/>
  </w:num>
  <w:num w:numId="20">
    <w:abstractNumId w:val="30"/>
  </w:num>
  <w:num w:numId="21">
    <w:abstractNumId w:val="31"/>
  </w:num>
  <w:num w:numId="22">
    <w:abstractNumId w:val="23"/>
  </w:num>
  <w:num w:numId="23">
    <w:abstractNumId w:val="16"/>
  </w:num>
  <w:num w:numId="24">
    <w:abstractNumId w:val="15"/>
  </w:num>
  <w:num w:numId="25">
    <w:abstractNumId w:val="1"/>
  </w:num>
  <w:num w:numId="26">
    <w:abstractNumId w:val="5"/>
  </w:num>
  <w:num w:numId="27">
    <w:abstractNumId w:val="2"/>
  </w:num>
  <w:num w:numId="28">
    <w:abstractNumId w:val="21"/>
  </w:num>
  <w:num w:numId="29">
    <w:abstractNumId w:val="22"/>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14"/>
  </w:num>
  <w:num w:numId="33">
    <w:abstractNumId w:val="27"/>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D7"/>
    <w:rsid w:val="00033B85"/>
    <w:rsid w:val="00060DB8"/>
    <w:rsid w:val="00091724"/>
    <w:rsid w:val="000B3973"/>
    <w:rsid w:val="000B404F"/>
    <w:rsid w:val="000E00C0"/>
    <w:rsid w:val="00113C05"/>
    <w:rsid w:val="00154E16"/>
    <w:rsid w:val="00157736"/>
    <w:rsid w:val="00180A63"/>
    <w:rsid w:val="001B154C"/>
    <w:rsid w:val="001E029C"/>
    <w:rsid w:val="00201736"/>
    <w:rsid w:val="00204F91"/>
    <w:rsid w:val="00233B90"/>
    <w:rsid w:val="00243348"/>
    <w:rsid w:val="00244745"/>
    <w:rsid w:val="002563CC"/>
    <w:rsid w:val="00260908"/>
    <w:rsid w:val="0028674F"/>
    <w:rsid w:val="002876FD"/>
    <w:rsid w:val="002E0CB9"/>
    <w:rsid w:val="00354BBF"/>
    <w:rsid w:val="00376EAE"/>
    <w:rsid w:val="00391AC3"/>
    <w:rsid w:val="004374F6"/>
    <w:rsid w:val="00445F7D"/>
    <w:rsid w:val="005536E3"/>
    <w:rsid w:val="00572CD7"/>
    <w:rsid w:val="005A1FD4"/>
    <w:rsid w:val="005D127E"/>
    <w:rsid w:val="005E3465"/>
    <w:rsid w:val="005E6161"/>
    <w:rsid w:val="0060245F"/>
    <w:rsid w:val="00664617"/>
    <w:rsid w:val="00685539"/>
    <w:rsid w:val="006F2AED"/>
    <w:rsid w:val="00720F69"/>
    <w:rsid w:val="00724143"/>
    <w:rsid w:val="007345F4"/>
    <w:rsid w:val="00751762"/>
    <w:rsid w:val="007532BE"/>
    <w:rsid w:val="00807833"/>
    <w:rsid w:val="00840B46"/>
    <w:rsid w:val="00870836"/>
    <w:rsid w:val="00883A1B"/>
    <w:rsid w:val="008B02DC"/>
    <w:rsid w:val="008E15DD"/>
    <w:rsid w:val="009038B5"/>
    <w:rsid w:val="00904DB7"/>
    <w:rsid w:val="009167B7"/>
    <w:rsid w:val="009A4FEB"/>
    <w:rsid w:val="009C1721"/>
    <w:rsid w:val="009C4526"/>
    <w:rsid w:val="00A1761F"/>
    <w:rsid w:val="00A25529"/>
    <w:rsid w:val="00A55A58"/>
    <w:rsid w:val="00AA2348"/>
    <w:rsid w:val="00AA5CA6"/>
    <w:rsid w:val="00AA75A9"/>
    <w:rsid w:val="00AC7FCB"/>
    <w:rsid w:val="00B22054"/>
    <w:rsid w:val="00B22C7D"/>
    <w:rsid w:val="00B47B2A"/>
    <w:rsid w:val="00B64DA5"/>
    <w:rsid w:val="00BD6551"/>
    <w:rsid w:val="00BF5D56"/>
    <w:rsid w:val="00C30869"/>
    <w:rsid w:val="00C30A6F"/>
    <w:rsid w:val="00C93630"/>
    <w:rsid w:val="00D33D86"/>
    <w:rsid w:val="00D3481A"/>
    <w:rsid w:val="00D456FE"/>
    <w:rsid w:val="00D670B3"/>
    <w:rsid w:val="00DB63C1"/>
    <w:rsid w:val="00DC5D86"/>
    <w:rsid w:val="00E80CBC"/>
    <w:rsid w:val="00E86781"/>
    <w:rsid w:val="00F26525"/>
    <w:rsid w:val="00F46509"/>
    <w:rsid w:val="00F61618"/>
    <w:rsid w:val="00FA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7524"/>
  <w15:docId w15:val="{44550AD5-A491-4C4F-B090-6A57CF5E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56"/>
      <w:szCs w:val="56"/>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shd w:val="clear" w:color="auto" w:fill="auto"/>
    </w:rPr>
  </w:style>
  <w:style w:type="character" w:customStyle="1" w:styleId="21">
    <w:name w:val="Заголовок №2_"/>
    <w:basedOn w:val="a0"/>
    <w:link w:val="22"/>
    <w:rPr>
      <w:b w:val="0"/>
      <w:bCs w:val="0"/>
      <w:i/>
      <w:iCs/>
      <w:smallCaps/>
      <w:strike w:val="0"/>
      <w:sz w:val="40"/>
      <w:szCs w:val="40"/>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320"/>
      <w:ind w:firstLine="740"/>
    </w:pPr>
    <w:rPr>
      <w:rFonts w:ascii="Times New Roman" w:eastAsia="Times New Roman" w:hAnsi="Times New Roman" w:cs="Times New Roman"/>
      <w:sz w:val="28"/>
      <w:szCs w:val="28"/>
    </w:rPr>
  </w:style>
  <w:style w:type="paragraph" w:customStyle="1" w:styleId="30">
    <w:name w:val="Основной текст (3)"/>
    <w:basedOn w:val="a"/>
    <w:link w:val="3"/>
    <w:pPr>
      <w:spacing w:after="60"/>
      <w:jc w:val="center"/>
    </w:pPr>
    <w:rPr>
      <w:rFonts w:ascii="Times New Roman" w:eastAsia="Times New Roman" w:hAnsi="Times New Roman" w:cs="Times New Roman"/>
      <w:b/>
      <w:bCs/>
      <w:sz w:val="36"/>
      <w:szCs w:val="36"/>
    </w:rPr>
  </w:style>
  <w:style w:type="paragraph" w:customStyle="1" w:styleId="11">
    <w:name w:val="Заголовок №1"/>
    <w:basedOn w:val="a"/>
    <w:link w:val="10"/>
    <w:pPr>
      <w:spacing w:after="460"/>
      <w:jc w:val="center"/>
      <w:outlineLvl w:val="0"/>
    </w:pPr>
    <w:rPr>
      <w:rFonts w:ascii="Times New Roman" w:eastAsia="Times New Roman" w:hAnsi="Times New Roman" w:cs="Times New Roman"/>
      <w:b/>
      <w:bCs/>
      <w:sz w:val="56"/>
      <w:szCs w:val="56"/>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32">
    <w:name w:val="Заголовок №3"/>
    <w:basedOn w:val="a"/>
    <w:link w:val="31"/>
    <w:pPr>
      <w:spacing w:after="260"/>
      <w:jc w:val="center"/>
      <w:outlineLvl w:val="2"/>
    </w:pPr>
    <w:rPr>
      <w:rFonts w:ascii="Times New Roman" w:eastAsia="Times New Roman" w:hAnsi="Times New Roman" w:cs="Times New Roman"/>
      <w:b/>
      <w:bCs/>
    </w:rPr>
  </w:style>
  <w:style w:type="paragraph" w:customStyle="1" w:styleId="22">
    <w:name w:val="Заголовок №2"/>
    <w:basedOn w:val="a"/>
    <w:link w:val="21"/>
    <w:pPr>
      <w:outlineLvl w:val="1"/>
    </w:pPr>
    <w:rPr>
      <w:i/>
      <w:iCs/>
      <w:smallCaps/>
      <w:sz w:val="40"/>
      <w:szCs w:val="40"/>
    </w:rPr>
  </w:style>
  <w:style w:type="paragraph" w:customStyle="1" w:styleId="60">
    <w:name w:val="Основной текст (6)"/>
    <w:basedOn w:val="a"/>
    <w:link w:val="6"/>
    <w:pPr>
      <w:spacing w:before="230" w:after="560"/>
      <w:jc w:val="center"/>
    </w:pPr>
    <w:rPr>
      <w:rFonts w:ascii="Times New Roman" w:eastAsia="Times New Roman" w:hAnsi="Times New Roman" w:cs="Times New Roman"/>
      <w:b/>
      <w:b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6">
    <w:name w:val="footer"/>
    <w:basedOn w:val="a"/>
    <w:link w:val="a7"/>
    <w:uiPriority w:val="99"/>
    <w:unhideWhenUsed/>
    <w:rsid w:val="00113C05"/>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7">
    <w:name w:val="Нижний колонтитул Знак"/>
    <w:basedOn w:val="a0"/>
    <w:link w:val="a6"/>
    <w:uiPriority w:val="99"/>
    <w:rsid w:val="00113C05"/>
    <w:rPr>
      <w:rFonts w:ascii="Calibri" w:eastAsia="Calibri" w:hAnsi="Calibri" w:cs="Times New Roman"/>
      <w:sz w:val="22"/>
      <w:szCs w:val="22"/>
      <w:lang w:eastAsia="en-US" w:bidi="ar-SA"/>
    </w:rPr>
  </w:style>
  <w:style w:type="paragraph" w:customStyle="1" w:styleId="a8">
    <w:name w:val="Знак Знак Знак"/>
    <w:basedOn w:val="a"/>
    <w:rsid w:val="0024474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9">
    <w:name w:val="header"/>
    <w:basedOn w:val="a"/>
    <w:link w:val="aa"/>
    <w:uiPriority w:val="99"/>
    <w:unhideWhenUsed/>
    <w:rsid w:val="004374F6"/>
    <w:pPr>
      <w:tabs>
        <w:tab w:val="center" w:pos="4677"/>
        <w:tab w:val="right" w:pos="9355"/>
      </w:tabs>
    </w:pPr>
  </w:style>
  <w:style w:type="character" w:customStyle="1" w:styleId="aa">
    <w:name w:val="Верхний колонтитул Знак"/>
    <w:basedOn w:val="a0"/>
    <w:link w:val="a9"/>
    <w:uiPriority w:val="99"/>
    <w:rsid w:val="004374F6"/>
    <w:rPr>
      <w:color w:val="000000"/>
    </w:rPr>
  </w:style>
  <w:style w:type="paragraph" w:customStyle="1" w:styleId="ab">
    <w:name w:val="Знак Знак Знак Знак Знак Знак Знак Знак Знак Знак"/>
    <w:basedOn w:val="a"/>
    <w:rsid w:val="00D33D86"/>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c">
    <w:name w:val="List Paragraph"/>
    <w:basedOn w:val="a"/>
    <w:uiPriority w:val="34"/>
    <w:qFormat/>
    <w:rsid w:val="00243348"/>
    <w:pPr>
      <w:ind w:left="720"/>
      <w:contextualSpacing/>
    </w:pPr>
  </w:style>
  <w:style w:type="paragraph" w:styleId="ad">
    <w:name w:val="Balloon Text"/>
    <w:basedOn w:val="a"/>
    <w:link w:val="ae"/>
    <w:uiPriority w:val="99"/>
    <w:semiHidden/>
    <w:unhideWhenUsed/>
    <w:rsid w:val="009038B5"/>
    <w:rPr>
      <w:rFonts w:ascii="Segoe UI" w:hAnsi="Segoe UI" w:cs="Segoe UI"/>
      <w:sz w:val="18"/>
      <w:szCs w:val="18"/>
    </w:rPr>
  </w:style>
  <w:style w:type="character" w:customStyle="1" w:styleId="ae">
    <w:name w:val="Текст выноски Знак"/>
    <w:basedOn w:val="a0"/>
    <w:link w:val="ad"/>
    <w:uiPriority w:val="99"/>
    <w:semiHidden/>
    <w:rsid w:val="009038B5"/>
    <w:rPr>
      <w:rFonts w:ascii="Segoe UI" w:hAnsi="Segoe UI" w:cs="Segoe UI"/>
      <w:color w:val="000000"/>
      <w:sz w:val="18"/>
      <w:szCs w:val="18"/>
    </w:rPr>
  </w:style>
  <w:style w:type="character" w:styleId="af">
    <w:name w:val="Hyperlink"/>
    <w:basedOn w:val="a0"/>
    <w:uiPriority w:val="99"/>
    <w:semiHidden/>
    <w:unhideWhenUsed/>
    <w:rsid w:val="00B6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9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fin-altai.ru/files/2023/03/1_20230310-metodrekomendacii---pismo-mert-i-mf-rf-ot-0602202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09FB-33AD-430C-81AF-78AD1996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9299</Words>
  <Characters>53010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dc:creator>
  <cp:keywords/>
  <cp:lastModifiedBy>Admin7</cp:lastModifiedBy>
  <cp:revision>2</cp:revision>
  <cp:lastPrinted>2024-04-01T10:54:00Z</cp:lastPrinted>
  <dcterms:created xsi:type="dcterms:W3CDTF">2024-04-01T10:58:00Z</dcterms:created>
  <dcterms:modified xsi:type="dcterms:W3CDTF">2024-04-01T10:58:00Z</dcterms:modified>
</cp:coreProperties>
</file>