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ahoma" w:hAnsi="Tahoma"/>
          <w:sz w:val="44"/>
        </w:rPr>
      </w:pPr>
      <w:r>
        <w:rPr>
          <w:sz w:val="44"/>
        </w:rPr>
        <w:t>Администрация  города   Щигры</w:t>
      </w:r>
    </w:p>
    <w:p w14:paraId="03000000">
      <w:pPr>
        <w:ind/>
        <w:jc w:val="center"/>
        <w:rPr>
          <w:sz w:val="44"/>
        </w:rPr>
      </w:pPr>
      <w:r>
        <w:rPr>
          <w:sz w:val="44"/>
        </w:rPr>
        <w:t>Курской   области</w:t>
      </w:r>
    </w:p>
    <w:p w14:paraId="04000000">
      <w:pPr>
        <w:ind/>
        <w:jc w:val="center"/>
        <w:rPr>
          <w:sz w:val="52"/>
        </w:rPr>
      </w:pPr>
    </w:p>
    <w:p w14:paraId="05000000">
      <w:pPr>
        <w:ind/>
        <w:jc w:val="center"/>
        <w:rPr>
          <w:rFonts w:ascii="Tahoma" w:hAnsi="Tahoma"/>
          <w:sz w:val="52"/>
        </w:rPr>
      </w:pPr>
    </w:p>
    <w:p w14:paraId="06000000">
      <w:pPr>
        <w:ind/>
        <w:jc w:val="center"/>
        <w:outlineLvl w:val="0"/>
        <w:rPr>
          <w:rFonts w:ascii="Tahoma" w:hAnsi="Tahoma"/>
          <w:sz w:val="52"/>
        </w:rPr>
      </w:pPr>
      <w:r>
        <w:rPr>
          <w:sz w:val="52"/>
        </w:rPr>
        <w:t>П о с т а н о в л е н и е</w:t>
      </w:r>
    </w:p>
    <w:p w14:paraId="07000000">
      <w:pPr>
        <w:spacing w:after="120" w:before="0"/>
        <w:ind/>
        <w:rPr>
          <w:sz w:val="28"/>
          <w:u w:val="single"/>
        </w:rPr>
      </w:pPr>
    </w:p>
    <w:p w14:paraId="08000000">
      <w:pPr>
        <w:spacing w:after="120" w:before="0"/>
        <w:ind/>
        <w:rPr>
          <w:sz w:val="28"/>
          <w:u w:val="single"/>
        </w:rPr>
      </w:pPr>
    </w:p>
    <w:p w14:paraId="09000000">
      <w:pPr>
        <w:spacing w:after="0" w:before="0"/>
        <w:ind/>
        <w:rPr>
          <w:sz w:val="28"/>
          <w:u w:val="single"/>
        </w:rPr>
      </w:pPr>
      <w:r>
        <w:rPr>
          <w:sz w:val="28"/>
          <w:u w:val="none"/>
        </w:rPr>
        <w:t>от</w:t>
      </w:r>
      <w:r>
        <w:rPr>
          <w:sz w:val="28"/>
          <w:u w:val="single"/>
        </w:rPr>
        <w:t xml:space="preserve"> 12</w:t>
      </w:r>
      <w:r>
        <w:rPr>
          <w:sz w:val="28"/>
          <w:u w:val="single"/>
        </w:rPr>
        <w:t xml:space="preserve">.12.2024 </w:t>
      </w:r>
      <w:r>
        <w:rPr>
          <w:sz w:val="28"/>
          <w:u w:val="none"/>
        </w:rPr>
        <w:t>№</w:t>
      </w:r>
      <w:r>
        <w:rPr>
          <w:sz w:val="28"/>
          <w:u w:val="single"/>
        </w:rPr>
        <w:t xml:space="preserve"> 378</w:t>
      </w:r>
      <w:r>
        <w:rPr>
          <w:sz w:val="28"/>
          <w:u w:val="single"/>
        </w:rPr>
        <w:t xml:space="preserve"> </w:t>
      </w:r>
    </w:p>
    <w:p w14:paraId="0A000000">
      <w:pPr>
        <w:spacing w:after="0" w:before="0"/>
        <w:ind/>
        <w:rPr>
          <w:sz w:val="28"/>
          <w:u w:val="single"/>
        </w:rPr>
      </w:pPr>
      <w:r>
        <w:rPr>
          <w:b w:val="1"/>
          <w:sz w:val="28"/>
        </w:rPr>
        <w:t>Об утверждении П</w:t>
      </w:r>
      <w:r>
        <w:rPr>
          <w:b w:val="1"/>
          <w:sz w:val="28"/>
        </w:rPr>
        <w:t xml:space="preserve">лана противодействия коррупции </w:t>
      </w:r>
    </w:p>
    <w:p w14:paraId="0B000000">
      <w:pPr>
        <w:spacing w:after="0" w:before="0"/>
        <w:ind/>
        <w:rPr>
          <w:sz w:val="28"/>
          <w:u w:val="single"/>
        </w:rPr>
      </w:pPr>
      <w:r>
        <w:rPr>
          <w:b w:val="1"/>
          <w:sz w:val="28"/>
        </w:rPr>
        <w:t xml:space="preserve">в городе Щигры Курской области на </w:t>
      </w:r>
    </w:p>
    <w:p w14:paraId="0C000000">
      <w:pPr>
        <w:spacing w:after="0" w:before="0"/>
        <w:ind/>
        <w:jc w:val="left"/>
        <w:rPr>
          <w:b w:val="1"/>
          <w:sz w:val="28"/>
        </w:rPr>
      </w:pPr>
      <w:r>
        <w:rPr>
          <w:b w:val="1"/>
          <w:sz w:val="28"/>
        </w:rPr>
        <w:t>2025-2027 годы»</w:t>
      </w:r>
    </w:p>
    <w:p w14:paraId="0D000000">
      <w:pPr>
        <w:spacing w:after="0" w:before="0"/>
        <w:ind/>
        <w:rPr>
          <w:sz w:val="28"/>
          <w:u w:val="single"/>
        </w:rPr>
      </w:pPr>
      <w:r>
        <w:rPr>
          <w:b w:val="1"/>
          <w:sz w:val="28"/>
        </w:rPr>
        <w:t xml:space="preserve">  </w:t>
      </w:r>
    </w:p>
    <w:p w14:paraId="0E000000">
      <w:pPr>
        <w:pStyle w:val="Style_2"/>
        <w:spacing w:after="0" w:before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sz w:val="28"/>
        </w:rPr>
        <w:t>В целях реализации Федерального закона от 25 декабря 2008 года             № 273-ФЗ «О противодействии коррупции» и Закона Курской области от 11 октября 2008 года № 85-ЗКО «О противодействии коррупции в Курской области», руководствуясь постановлением Правительства Курской области от 05.12.2024 № 1023-пп «Об утверждении областной антикоррупционной программы «План противодействия коррупции в Курской области на 2025-2027 годы»,</w:t>
      </w:r>
    </w:p>
    <w:p w14:paraId="0F000000">
      <w:pPr>
        <w:ind/>
        <w:jc w:val="both"/>
        <w:rPr>
          <w:sz w:val="28"/>
        </w:rPr>
      </w:pPr>
    </w:p>
    <w:p w14:paraId="10000000">
      <w:pPr>
        <w:spacing w:after="0" w:before="0"/>
        <w:ind w:firstLine="750" w:left="0"/>
        <w:jc w:val="center"/>
        <w:rPr>
          <w:sz w:val="28"/>
        </w:rPr>
      </w:pPr>
      <w:r>
        <w:rPr>
          <w:sz w:val="28"/>
        </w:rPr>
        <w:t>Администрация города Щигры Курской области ПОСТАНОВЛЯЕТ:</w:t>
      </w:r>
    </w:p>
    <w:p w14:paraId="11000000">
      <w:pPr>
        <w:spacing w:after="0" w:before="0"/>
        <w:ind w:firstLine="750" w:left="0"/>
        <w:jc w:val="center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tab/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Утвердить</w:t>
      </w:r>
      <w:r>
        <w:rPr>
          <w:sz w:val="28"/>
        </w:rPr>
        <w:t xml:space="preserve"> План мероприятий по противодействию коррупции в городе Щигры Курской области на 2025-2027 годы </w:t>
      </w:r>
      <w:r>
        <w:rPr>
          <w:sz w:val="28"/>
        </w:rPr>
        <w:t>(</w:t>
      </w:r>
      <w:r>
        <w:rPr>
          <w:sz w:val="28"/>
        </w:rPr>
        <w:t>приложение №1</w:t>
      </w:r>
      <w:r>
        <w:rPr>
          <w:sz w:val="28"/>
        </w:rPr>
        <w:t>)</w:t>
      </w:r>
      <w:r>
        <w:rPr>
          <w:sz w:val="28"/>
        </w:rPr>
        <w:t>.</w:t>
      </w:r>
    </w:p>
    <w:p w14:paraId="13000000">
      <w:p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  2.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Контроль за исполнением настоящего постановления возложить на управляющего делами администрации города Щигры </w:t>
      </w:r>
      <w:r>
        <w:rPr>
          <w:sz w:val="28"/>
        </w:rPr>
        <w:t>Брусенцеву Е.А.</w:t>
      </w:r>
    </w:p>
    <w:p w14:paraId="14000000">
      <w:p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  3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 1 января 2025 года.</w:t>
      </w:r>
    </w:p>
    <w:p w14:paraId="15000000">
      <w:pPr>
        <w:spacing w:after="0" w:before="0"/>
        <w:ind/>
        <w:jc w:val="both"/>
        <w:rPr>
          <w:sz w:val="28"/>
        </w:rPr>
      </w:pPr>
    </w:p>
    <w:p w14:paraId="16000000">
      <w:pPr>
        <w:spacing w:after="0" w:before="0"/>
        <w:ind/>
        <w:jc w:val="both"/>
        <w:rPr>
          <w:sz w:val="28"/>
        </w:rPr>
      </w:pPr>
    </w:p>
    <w:p w14:paraId="17000000">
      <w:r>
        <w:rPr>
          <w:sz w:val="28"/>
        </w:rPr>
        <w:t xml:space="preserve">И.о.  главы города Щигры   </w:t>
      </w:r>
      <w:r>
        <w:rPr>
          <w:sz w:val="28"/>
        </w:rPr>
        <w:t xml:space="preserve">          </w:t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Л.Б. Лунёва</w:t>
      </w:r>
    </w:p>
    <w:p w14:paraId="18000000"/>
    <w:p w14:paraId="19000000"/>
    <w:p w14:paraId="1A000000">
      <w:pPr>
        <w:ind/>
        <w:jc w:val="center"/>
        <w:rPr>
          <w:b w:val="1"/>
          <w:sz w:val="28"/>
        </w:rPr>
      </w:pPr>
    </w:p>
    <w:p w14:paraId="1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sectPr>
      <w:headerReference r:id="rId1" w:type="default"/>
      <w:pgSz w:h="16838" w:orient="portrait" w:w="11906"/>
      <w:pgMar w:bottom="851" w:footer="709" w:gutter="0" w:header="709" w:left="1701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1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6" w:type="paragraph">
    <w:name w:val="Plain Text"/>
    <w:basedOn w:val="Style_3"/>
    <w:link w:val="Style_6_ch"/>
    <w:rPr>
      <w:rFonts w:ascii="Courier New" w:hAnsi="Courier New"/>
      <w:sz w:val="20"/>
    </w:rPr>
  </w:style>
  <w:style w:styleId="Style_6_ch" w:type="character">
    <w:name w:val="Plain Text"/>
    <w:basedOn w:val="Style_3_ch"/>
    <w:link w:val="Style_6"/>
    <w:rPr>
      <w:rFonts w:ascii="Courier New" w:hAnsi="Courier New"/>
      <w:sz w:val="20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Body Text"/>
    <w:basedOn w:val="Style_3"/>
    <w:link w:val="Style_12_ch"/>
    <w:pPr>
      <w:ind/>
      <w:jc w:val="both"/>
    </w:pPr>
    <w:rPr>
      <w:sz w:val="28"/>
    </w:rPr>
  </w:style>
  <w:style w:styleId="Style_12_ch" w:type="character">
    <w:name w:val="Body Text"/>
    <w:basedOn w:val="Style_3_ch"/>
    <w:link w:val="Style_12"/>
    <w:rPr>
      <w:sz w:val="28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List Paragraph"/>
    <w:basedOn w:val="Style_3"/>
    <w:link w:val="Style_15_ch"/>
    <w:pPr>
      <w:ind w:firstLine="0" w:left="720"/>
      <w:contextualSpacing w:val="1"/>
    </w:pPr>
  </w:style>
  <w:style w:styleId="Style_15_ch" w:type="character">
    <w:name w:val="List Paragraph"/>
    <w:basedOn w:val="Style_3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6"/>
    <w:link w:val="Style_19_ch"/>
    <w:rPr>
      <w:color w:val="0563C1"/>
      <w:u w:val="single"/>
    </w:rPr>
  </w:style>
  <w:style w:styleId="Style_19_ch" w:type="character">
    <w:name w:val="Hyperlink"/>
    <w:basedOn w:val="Style_16_ch"/>
    <w:link w:val="Style_19"/>
    <w:rPr>
      <w:color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Nonformat"/>
    <w:link w:val="Style_2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4_ch" w:type="character">
    <w:name w:val="ConsPlusNonformat"/>
    <w:link w:val="Style_24"/>
    <w:rPr>
      <w:rFonts w:ascii="Courier New" w:hAnsi="Courier New"/>
      <w:sz w:val="20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Normal"/>
    <w:link w:val="Style_27_ch"/>
    <w:pPr>
      <w:widowControl w:val="0"/>
      <w:spacing w:after="0" w:line="240" w:lineRule="auto"/>
      <w:ind/>
    </w:pPr>
    <w:rPr>
      <w:rFonts w:ascii="Calibri" w:hAnsi="Calibri"/>
    </w:rPr>
  </w:style>
  <w:style w:styleId="Style_27_ch" w:type="character">
    <w:name w:val="ConsPlusNormal"/>
    <w:link w:val="Style_27"/>
    <w:rPr>
      <w:rFonts w:ascii="Calibri" w:hAnsi="Calibri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next w:val="Style_3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  <w:style w:styleId="Style_31" w:type="table">
    <w:name w:val="Сетка таблицы1"/>
    <w:basedOn w:val="Style_32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pPr>
      <w:spacing w:after="0" w:line="240" w:lineRule="auto"/>
      <w:ind/>
      <w:jc w:val="center"/>
    </w:pPr>
    <w:rPr>
      <w:rFonts w:ascii="Times New Roman" w:hAnsi="Times New Roman"/>
      <w:color w:val="000000"/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2024-12-13T11:11:24Z</dcterms:modified>
</cp:coreProperties>
</file>